
<file path=[Content_Types].xml><?xml version="1.0" encoding="utf-8"?>
<Types xmlns="http://schemas.openxmlformats.org/package/2006/content-types">
  <Default Extension="bin" ContentType="application/vnd.openxmlformats-officedocument.oleObject"/>
  <Default Extension="emf" ContentType="image/x-emf"/>
  <Default Extension="tiff" ContentType="image/tiff"/>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9"/>
        <w:tblpPr w:leftFromText="180" w:rightFromText="180" w:vertAnchor="page" w:horzAnchor="page" w:tblpX="1564" w:tblpY="570"/>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08"/>
      </w:tblGrid>
      <w:tr w14:paraId="631F4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trPr>
        <w:tc>
          <w:tcPr>
            <w:tcW w:w="1008" w:type="dxa"/>
          </w:tcPr>
          <w:p w14:paraId="6C85C68F">
            <w:pPr>
              <w:ind w:firstLine="880"/>
              <w:jc w:val="center"/>
              <w:rPr>
                <w:rFonts w:hint="eastAsia" w:ascii="方正公文小标宋" w:hAnsi="方正公文小标宋" w:eastAsia="方正公文小标宋" w:cs="方正公文小标宋"/>
                <w:sz w:val="44"/>
                <w:szCs w:val="44"/>
              </w:rPr>
            </w:pPr>
          </w:p>
        </w:tc>
      </w:tr>
    </w:tbl>
    <w:tbl>
      <w:tblPr>
        <w:tblStyle w:val="89"/>
        <w:tblpPr w:leftFromText="180" w:rightFromText="180" w:vertAnchor="text" w:horzAnchor="page" w:tblpX="7864" w:tblpY="101"/>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71"/>
      </w:tblGrid>
      <w:tr w14:paraId="182D9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2671" w:type="dxa"/>
          </w:tcPr>
          <w:p w14:paraId="4159415E">
            <w:pPr>
              <w:spacing w:line="354" w:lineRule="auto"/>
              <w:ind w:firstLine="0" w:firstLineChars="0"/>
              <w:jc w:val="both"/>
              <w:rPr>
                <w:rFonts w:hint="eastAsia" w:ascii="方正公文小标宋" w:hAnsi="方正公文小标宋" w:eastAsia="方正公文小标宋" w:cs="方正公文小标宋"/>
                <w:b/>
                <w:bCs/>
                <w:sz w:val="44"/>
                <w:szCs w:val="44"/>
              </w:rPr>
            </w:pPr>
            <w:r>
              <w:rPr>
                <w:rFonts w:hint="eastAsia" w:ascii="方正公文小标宋" w:hAnsi="方正公文小标宋" w:eastAsia="方正公文小标宋" w:cs="方正公文小标宋"/>
                <w:b/>
                <w:bCs/>
                <w:sz w:val="96"/>
                <w:szCs w:val="96"/>
              </w:rPr>
              <w:t>DB65</w:t>
            </w:r>
          </w:p>
        </w:tc>
      </w:tr>
    </w:tbl>
    <w:p w14:paraId="280AA620">
      <w:pPr>
        <w:spacing w:line="354" w:lineRule="auto"/>
        <w:ind w:left="218" w:leftChars="104" w:firstLine="0" w:firstLineChars="0"/>
        <w:jc w:val="center"/>
        <w:rPr>
          <w:rFonts w:hint="eastAsia" w:ascii="方正公文小标宋" w:hAnsi="方正公文小标宋" w:eastAsia="方正公文小标宋" w:cs="方正公文小标宋"/>
          <w:sz w:val="44"/>
          <w:szCs w:val="44"/>
        </w:rPr>
      </w:pPr>
    </w:p>
    <w:p w14:paraId="3B93DFC2">
      <w:pPr>
        <w:ind w:firstLine="880"/>
        <w:jc w:val="both"/>
        <w:rPr>
          <w:rFonts w:hint="eastAsia" w:ascii="方正公文小标宋" w:hAnsi="方正公文小标宋" w:eastAsia="方正公文小标宋" w:cs="方正公文小标宋"/>
          <w:sz w:val="44"/>
          <w:szCs w:val="44"/>
        </w:rPr>
      </w:pPr>
    </w:p>
    <w:p w14:paraId="32FBEFEB">
      <w:pPr>
        <w:ind w:firstLine="0" w:firstLineChars="0"/>
        <w:jc w:val="distribute"/>
        <w:rPr>
          <w:rFonts w:hint="eastAsia" w:ascii="方正公文小标宋" w:hAnsi="方正公文小标宋" w:eastAsia="方正公文小标宋" w:cs="方正公文小标宋"/>
          <w:sz w:val="28"/>
          <w:szCs w:val="28"/>
        </w:rPr>
      </w:pPr>
      <w:r>
        <w:rPr>
          <w:rFonts w:hint="eastAsia" w:ascii="方正小标宋简体" w:hAnsi="方正小标宋简体" w:eastAsia="方正小标宋简体" w:cs="方正小标宋简体"/>
          <w:sz w:val="44"/>
          <w:szCs w:val="44"/>
        </w:rPr>
        <w:t>新疆维吾尔自治区地方标准</w:t>
      </w:r>
    </w:p>
    <w:p w14:paraId="062FC711">
      <w:pPr>
        <w:ind w:firstLine="560"/>
        <w:jc w:val="right"/>
        <w:rPr>
          <w:rFonts w:hint="eastAsia" w:ascii="方正公文小标宋" w:hAnsi="方正公文小标宋" w:eastAsia="方正公文小标宋" w:cs="方正公文小标宋"/>
          <w:sz w:val="28"/>
          <w:szCs w:val="28"/>
        </w:rPr>
      </w:pPr>
      <w:r>
        <w:rPr>
          <w:rFonts w:hint="eastAsia" w:ascii="方正公文小标宋" w:hAnsi="方正公文小标宋" w:eastAsia="方正公文小标宋" w:cs="方正公文小标宋"/>
          <w:sz w:val="28"/>
          <w:szCs w:val="28"/>
        </w:rPr>
        <w:t>BD65/TXXX-XXX</w:t>
      </w:r>
    </w:p>
    <w:p w14:paraId="71F48F98">
      <w:pPr>
        <w:ind w:firstLine="0" w:firstLineChars="0"/>
        <w:jc w:val="both"/>
        <w:rPr>
          <w:rFonts w:hint="eastAsia" w:ascii="方正公文小标宋" w:hAnsi="方正公文小标宋" w:eastAsia="方正公文小标宋" w:cs="方正公文小标宋"/>
          <w:sz w:val="44"/>
          <w:szCs w:val="44"/>
        </w:rPr>
      </w:pPr>
      <w:r>
        <w:rPr>
          <w:rFonts w:hint="eastAsia" w:ascii="微软雅黑" w:hAnsi="微软雅黑" w:eastAsia="微软雅黑" w:cs="微软雅黑"/>
          <w:sz w:val="44"/>
          <w:szCs w:val="44"/>
        </w:rPr>
        <w:t>——————————————————</w:t>
      </w:r>
    </w:p>
    <w:p w14:paraId="4E35B1CE">
      <w:pPr>
        <w:ind w:firstLine="0" w:firstLineChars="0"/>
        <w:jc w:val="both"/>
        <w:rPr>
          <w:rFonts w:hint="eastAsia" w:ascii="方正公文小标宋" w:hAnsi="方正公文小标宋" w:eastAsia="方正公文小标宋" w:cs="方正公文小标宋"/>
          <w:sz w:val="44"/>
          <w:szCs w:val="44"/>
        </w:rPr>
      </w:pPr>
    </w:p>
    <w:p w14:paraId="2109F9A0">
      <w:pPr>
        <w:widowControl/>
        <w:kinsoku w:val="0"/>
        <w:autoSpaceDE w:val="0"/>
        <w:autoSpaceDN w:val="0"/>
        <w:adjustRightInd w:val="0"/>
        <w:snapToGrid w:val="0"/>
        <w:ind w:firstLine="0" w:firstLineChars="0"/>
        <w:jc w:val="center"/>
        <w:textAlignment w:val="baseline"/>
        <w:rPr>
          <w:rFonts w:hint="eastAsia" w:ascii="方正小标宋简体" w:hAnsi="方正小标宋简体" w:eastAsia="方正小标宋简体" w:cs="方正小标宋简体"/>
          <w:snapToGrid w:val="0"/>
          <w:color w:val="000000"/>
          <w:kern w:val="0"/>
          <w:sz w:val="44"/>
          <w:szCs w:val="44"/>
          <w:lang w:eastAsia="en-US"/>
        </w:rPr>
      </w:pPr>
      <w:r>
        <w:rPr>
          <w:rFonts w:hint="eastAsia" w:ascii="方正小标宋简体" w:hAnsi="方正小标宋简体" w:eastAsia="方正小标宋简体" w:cs="方正小标宋简体"/>
          <w:snapToGrid w:val="0"/>
          <w:color w:val="000000"/>
          <w:kern w:val="0"/>
          <w:sz w:val="44"/>
          <w:szCs w:val="44"/>
          <w:lang w:eastAsia="en-US"/>
        </w:rPr>
        <w:t>尾矿库安全生产风险监测预警系统数据</w:t>
      </w:r>
    </w:p>
    <w:p w14:paraId="70B7D22A">
      <w:pPr>
        <w:widowControl/>
        <w:kinsoku w:val="0"/>
        <w:autoSpaceDE w:val="0"/>
        <w:autoSpaceDN w:val="0"/>
        <w:adjustRightInd w:val="0"/>
        <w:snapToGrid w:val="0"/>
        <w:ind w:firstLine="0" w:firstLineChars="0"/>
        <w:jc w:val="center"/>
        <w:textAlignment w:val="baseline"/>
        <w:rPr>
          <w:rFonts w:hint="eastAsia" w:ascii="方正小标宋简体" w:hAnsi="方正小标宋简体" w:eastAsia="方正小标宋简体" w:cs="方正小标宋简体"/>
          <w:snapToGrid w:val="0"/>
          <w:color w:val="000000"/>
          <w:kern w:val="0"/>
          <w:sz w:val="44"/>
          <w:szCs w:val="44"/>
          <w:lang w:eastAsia="en-US"/>
        </w:rPr>
      </w:pPr>
      <w:r>
        <w:rPr>
          <w:rFonts w:hint="eastAsia" w:ascii="方正小标宋简体" w:hAnsi="方正小标宋简体" w:eastAsia="方正小标宋简体" w:cs="方正小标宋简体"/>
          <w:snapToGrid w:val="0"/>
          <w:color w:val="000000"/>
          <w:kern w:val="0"/>
          <w:sz w:val="44"/>
          <w:szCs w:val="44"/>
          <w:lang w:eastAsia="en-US"/>
        </w:rPr>
        <w:t>接入规范</w:t>
      </w:r>
    </w:p>
    <w:p w14:paraId="4177F52D">
      <w:pPr>
        <w:ind w:firstLine="420"/>
        <w:jc w:val="center"/>
        <w:rPr>
          <w:rFonts w:hint="eastAsia" w:ascii="方正公文小标宋" w:hAnsi="方正公文小标宋" w:eastAsia="方正公文小标宋" w:cs="方正公文小标宋"/>
        </w:rPr>
      </w:pPr>
    </w:p>
    <w:p w14:paraId="3205A088">
      <w:pPr>
        <w:ind w:firstLine="420"/>
        <w:jc w:val="center"/>
        <w:rPr>
          <w:rFonts w:ascii="Arial"/>
        </w:rPr>
      </w:pPr>
      <w:r>
        <w:rPr>
          <w:rFonts w:ascii="Arial"/>
        </w:rPr>
        <w:t>Tailings Reservoir Work Safety Risk Monitoring and Early Warning System</w:t>
      </w:r>
    </w:p>
    <w:p w14:paraId="1CEC4B70">
      <w:pPr>
        <w:ind w:firstLine="420"/>
        <w:jc w:val="center"/>
        <w:rPr>
          <w:rFonts w:ascii="Arial"/>
        </w:rPr>
      </w:pPr>
      <w:r>
        <w:rPr>
          <w:rFonts w:ascii="Arial"/>
        </w:rPr>
        <w:t>Data Access Specification</w:t>
      </w:r>
    </w:p>
    <w:p w14:paraId="75BD6D68">
      <w:pPr>
        <w:ind w:firstLine="0" w:firstLineChars="0"/>
        <w:jc w:val="both"/>
        <w:rPr>
          <w:rFonts w:hint="eastAsia" w:ascii="Arial"/>
        </w:rPr>
      </w:pPr>
    </w:p>
    <w:p w14:paraId="7F1B210B">
      <w:pPr>
        <w:ind w:firstLine="420"/>
        <w:jc w:val="center"/>
        <w:rPr>
          <w:rFonts w:hint="eastAsia" w:ascii="Arial"/>
        </w:rPr>
      </w:pPr>
    </w:p>
    <w:p w14:paraId="4ECFA359">
      <w:pPr>
        <w:ind w:firstLine="420"/>
        <w:jc w:val="center"/>
        <w:rPr>
          <w:rFonts w:hint="eastAsia" w:ascii="Arial"/>
        </w:rPr>
      </w:pPr>
    </w:p>
    <w:p w14:paraId="0EBA6D05">
      <w:pPr>
        <w:ind w:firstLine="420"/>
        <w:jc w:val="center"/>
        <w:rPr>
          <w:rFonts w:hint="eastAsia" w:ascii="Arial"/>
        </w:rPr>
      </w:pPr>
    </w:p>
    <w:p w14:paraId="20F50A92">
      <w:pPr>
        <w:ind w:firstLine="420"/>
        <w:jc w:val="center"/>
        <w:rPr>
          <w:rFonts w:hint="eastAsia" w:ascii="Arial"/>
        </w:rPr>
      </w:pPr>
    </w:p>
    <w:p w14:paraId="73A34DE4">
      <w:pPr>
        <w:ind w:firstLine="420"/>
        <w:jc w:val="center"/>
        <w:rPr>
          <w:rFonts w:hint="eastAsia" w:ascii="Arial"/>
        </w:rPr>
      </w:pPr>
    </w:p>
    <w:p w14:paraId="5AF00F46">
      <w:pPr>
        <w:ind w:firstLine="420"/>
        <w:jc w:val="center"/>
        <w:rPr>
          <w:rFonts w:hint="eastAsia" w:ascii="Arial"/>
        </w:rPr>
      </w:pPr>
    </w:p>
    <w:p w14:paraId="4686DC8D">
      <w:pPr>
        <w:ind w:firstLine="420"/>
        <w:jc w:val="center"/>
        <w:rPr>
          <w:rFonts w:hint="eastAsia" w:ascii="Arial"/>
        </w:rPr>
      </w:pPr>
    </w:p>
    <w:p w14:paraId="3EC7EB2F">
      <w:pPr>
        <w:ind w:firstLine="420"/>
        <w:jc w:val="center"/>
        <w:rPr>
          <w:rFonts w:hint="eastAsia" w:ascii="Arial"/>
        </w:rPr>
      </w:pPr>
    </w:p>
    <w:p w14:paraId="16963B60">
      <w:pPr>
        <w:ind w:firstLine="420"/>
        <w:jc w:val="center"/>
        <w:rPr>
          <w:rFonts w:hint="eastAsia" w:ascii="Arial"/>
        </w:rPr>
      </w:pPr>
    </w:p>
    <w:p w14:paraId="1C70886D">
      <w:pPr>
        <w:ind w:firstLine="0" w:firstLineChars="0"/>
        <w:jc w:val="both"/>
        <w:rPr>
          <w:rFonts w:hint="eastAsia" w:ascii="Arial"/>
        </w:rPr>
      </w:pPr>
    </w:p>
    <w:p w14:paraId="242E7A11">
      <w:pPr>
        <w:ind w:firstLine="420"/>
        <w:jc w:val="center"/>
        <w:rPr>
          <w:rFonts w:hint="eastAsia" w:ascii="Arial"/>
        </w:rPr>
      </w:pPr>
    </w:p>
    <w:p w14:paraId="260DA80F">
      <w:pPr>
        <w:ind w:firstLine="420"/>
        <w:jc w:val="center"/>
        <w:rPr>
          <w:rFonts w:hint="eastAsia" w:ascii="Arial"/>
        </w:rPr>
      </w:pPr>
    </w:p>
    <w:p w14:paraId="74F4FEAB">
      <w:pPr>
        <w:ind w:firstLine="0" w:firstLineChars="0"/>
        <w:jc w:val="both"/>
        <w:rPr>
          <w:rFonts w:hint="eastAsia"/>
          <w:u w:val="thick"/>
        </w:rPr>
      </w:pPr>
      <w:r>
        <w:rPr>
          <w:rFonts w:hint="eastAsia"/>
          <w:u w:val="thick"/>
        </w:rPr>
        <w:t>202</w:t>
      </w:r>
      <w:r>
        <w:rPr>
          <w:rFonts w:hint="eastAsia"/>
          <w:u w:val="thick"/>
          <w:lang w:val="en-US" w:eastAsia="zh-CN"/>
        </w:rPr>
        <w:t>5</w:t>
      </w:r>
      <w:r>
        <w:rPr>
          <w:rFonts w:hint="eastAsia"/>
          <w:u w:val="thick"/>
        </w:rPr>
        <w:t>-XX-XX发布                                                      202</w:t>
      </w:r>
      <w:r>
        <w:rPr>
          <w:rFonts w:hint="eastAsia"/>
          <w:u w:val="thick"/>
          <w:lang w:val="en-US" w:eastAsia="zh-CN"/>
        </w:rPr>
        <w:t>X</w:t>
      </w:r>
      <w:r>
        <w:rPr>
          <w:rFonts w:hint="eastAsia"/>
          <w:u w:val="thick"/>
        </w:rPr>
        <w:t>-XX-XX实施</w:t>
      </w:r>
    </w:p>
    <w:p w14:paraId="75DAE14D">
      <w:pPr>
        <w:ind w:firstLine="420"/>
        <w:jc w:val="both"/>
      </w:pPr>
    </w:p>
    <w:p w14:paraId="6902387D">
      <w:pPr>
        <w:ind w:firstLine="420"/>
        <w:jc w:val="center"/>
        <w:rPr>
          <w:rFonts w:ascii="Arial"/>
        </w:rPr>
      </w:pPr>
      <w:r>
        <w:rPr>
          <w:rFonts w:hint="eastAsia"/>
        </w:rPr>
        <w:t>新疆维吾尔自治区市场监督管理局发布</w:t>
      </w:r>
    </w:p>
    <w:p w14:paraId="153DF472">
      <w:pPr>
        <w:pStyle w:val="389"/>
        <w:spacing w:before="156" w:after="156"/>
        <w:ind w:firstLine="1003"/>
        <w:jc w:val="left"/>
        <w:rPr>
          <w:rFonts w:hint="eastAsia" w:ascii="Times New Roman" w:hAnsi="Times New Roman"/>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1440" w:right="1304" w:bottom="1440" w:left="1800" w:header="851" w:footer="992" w:gutter="0"/>
          <w:pgNumType w:fmt="upperRoman" w:start="1"/>
          <w:cols w:space="720" w:num="1"/>
          <w:docGrid w:type="lines" w:linePitch="312" w:charSpace="0"/>
        </w:sectPr>
      </w:pPr>
    </w:p>
    <w:p w14:paraId="04D77583">
      <w:pPr>
        <w:pStyle w:val="389"/>
        <w:spacing w:before="156" w:after="156" w:line="240" w:lineRule="auto"/>
        <w:ind w:firstLine="0" w:firstLineChars="0"/>
        <w:rPr>
          <w:rFonts w:ascii="Times New Roman" w:hAnsi="Times New Roman"/>
          <w:b w:val="0"/>
          <w:bCs w:val="0"/>
          <w:snapToGrid/>
          <w:color w:val="auto"/>
          <w:spacing w:val="0"/>
          <w:kern w:val="2"/>
          <w:sz w:val="32"/>
          <w:szCs w:val="32"/>
        </w:rPr>
      </w:pPr>
      <w:r>
        <w:rPr>
          <w:rFonts w:ascii="Times New Roman" w:hAnsi="Times New Roman"/>
          <w:b w:val="0"/>
          <w:bCs w:val="0"/>
          <w:snapToGrid/>
          <w:color w:val="auto"/>
          <w:spacing w:val="0"/>
          <w:kern w:val="2"/>
          <w:sz w:val="32"/>
          <w:szCs w:val="32"/>
          <w:lang w:val="zh-CN"/>
        </w:rPr>
        <w:t>目  次</w:t>
      </w:r>
    </w:p>
    <w:p w14:paraId="58C3C9A0">
      <w:pPr>
        <w:pStyle w:val="59"/>
        <w:tabs>
          <w:tab w:val="right" w:leader="dot" w:pos="8306"/>
        </w:tabs>
        <w:spacing w:line="300" w:lineRule="exact"/>
        <w:rPr>
          <w:rFonts w:ascii="宋体" w:hAnsi="宋体"/>
          <w:bCs w:val="0"/>
        </w:rPr>
      </w:pPr>
      <w:r>
        <w:rPr>
          <w:rFonts w:ascii="Times New Roman" w:eastAsia="黑体"/>
          <w:bCs w:val="0"/>
          <w:szCs w:val="21"/>
        </w:rPr>
        <w:fldChar w:fldCharType="begin"/>
      </w:r>
      <w:r>
        <w:rPr>
          <w:rFonts w:ascii="Times New Roman" w:eastAsia="黑体"/>
          <w:bCs w:val="0"/>
          <w:szCs w:val="21"/>
        </w:rPr>
        <w:instrText xml:space="preserve"> TOC \o "1-2" \h \z \u </w:instrText>
      </w:r>
      <w:r>
        <w:rPr>
          <w:rFonts w:ascii="Times New Roman" w:eastAsia="黑体"/>
          <w:bCs w:val="0"/>
          <w:szCs w:val="21"/>
        </w:rPr>
        <w:fldChar w:fldCharType="separate"/>
      </w:r>
      <w:r>
        <w:fldChar w:fldCharType="begin"/>
      </w:r>
      <w:r>
        <w:instrText xml:space="preserve"> HYPERLINK \l "_Toc12561" </w:instrText>
      </w:r>
      <w:r>
        <w:fldChar w:fldCharType="separate"/>
      </w:r>
      <w:r>
        <w:rPr>
          <w:rFonts w:ascii="宋体" w:hAnsi="宋体"/>
          <w:bCs w:val="0"/>
        </w:rPr>
        <w:t>1 范围</w:t>
      </w:r>
      <w:r>
        <w:rPr>
          <w:rFonts w:ascii="宋体" w:hAnsi="宋体"/>
          <w:bCs w:val="0"/>
        </w:rPr>
        <w:tab/>
      </w:r>
      <w:r>
        <w:rPr>
          <w:rFonts w:ascii="宋体" w:hAnsi="宋体"/>
          <w:bCs w:val="0"/>
        </w:rPr>
        <w:fldChar w:fldCharType="begin"/>
      </w:r>
      <w:r>
        <w:rPr>
          <w:rFonts w:ascii="宋体" w:hAnsi="宋体"/>
          <w:bCs w:val="0"/>
        </w:rPr>
        <w:instrText xml:space="preserve"> PAGEREF _Toc12561 </w:instrText>
      </w:r>
      <w:r>
        <w:rPr>
          <w:rFonts w:ascii="宋体" w:hAnsi="宋体"/>
          <w:bCs w:val="0"/>
        </w:rPr>
        <w:fldChar w:fldCharType="separate"/>
      </w:r>
      <w:r>
        <w:rPr>
          <w:rFonts w:ascii="宋体" w:hAnsi="宋体"/>
          <w:bCs w:val="0"/>
        </w:rPr>
        <w:t>1</w:t>
      </w:r>
      <w:r>
        <w:rPr>
          <w:rFonts w:ascii="宋体" w:hAnsi="宋体"/>
          <w:bCs w:val="0"/>
        </w:rPr>
        <w:fldChar w:fldCharType="end"/>
      </w:r>
      <w:r>
        <w:rPr>
          <w:rFonts w:ascii="宋体" w:hAnsi="宋体"/>
          <w:bCs w:val="0"/>
        </w:rPr>
        <w:fldChar w:fldCharType="end"/>
      </w:r>
    </w:p>
    <w:p w14:paraId="6A1AF150">
      <w:pPr>
        <w:pStyle w:val="59"/>
        <w:tabs>
          <w:tab w:val="right" w:leader="dot" w:pos="8306"/>
        </w:tabs>
        <w:spacing w:line="300" w:lineRule="exact"/>
        <w:rPr>
          <w:rFonts w:ascii="宋体" w:hAnsi="宋体"/>
          <w:bCs w:val="0"/>
        </w:rPr>
      </w:pPr>
      <w:r>
        <w:fldChar w:fldCharType="begin"/>
      </w:r>
      <w:r>
        <w:instrText xml:space="preserve"> HYPERLINK \l "_Toc29389" </w:instrText>
      </w:r>
      <w:r>
        <w:fldChar w:fldCharType="separate"/>
      </w:r>
      <w:r>
        <w:rPr>
          <w:rFonts w:ascii="宋体" w:hAnsi="宋体"/>
          <w:bCs w:val="0"/>
        </w:rPr>
        <w:t>2 规范性引用文件</w:t>
      </w:r>
      <w:r>
        <w:rPr>
          <w:rFonts w:ascii="宋体" w:hAnsi="宋体"/>
          <w:bCs w:val="0"/>
        </w:rPr>
        <w:tab/>
      </w:r>
      <w:r>
        <w:rPr>
          <w:rFonts w:ascii="宋体" w:hAnsi="宋体"/>
          <w:bCs w:val="0"/>
        </w:rPr>
        <w:fldChar w:fldCharType="begin"/>
      </w:r>
      <w:r>
        <w:rPr>
          <w:rFonts w:ascii="宋体" w:hAnsi="宋体"/>
          <w:bCs w:val="0"/>
        </w:rPr>
        <w:instrText xml:space="preserve"> PAGEREF _Toc29389 </w:instrText>
      </w:r>
      <w:r>
        <w:rPr>
          <w:rFonts w:ascii="宋体" w:hAnsi="宋体"/>
          <w:bCs w:val="0"/>
        </w:rPr>
        <w:fldChar w:fldCharType="separate"/>
      </w:r>
      <w:r>
        <w:rPr>
          <w:rFonts w:ascii="宋体" w:hAnsi="宋体"/>
          <w:bCs w:val="0"/>
        </w:rPr>
        <w:t>1</w:t>
      </w:r>
      <w:r>
        <w:rPr>
          <w:rFonts w:ascii="宋体" w:hAnsi="宋体"/>
          <w:bCs w:val="0"/>
        </w:rPr>
        <w:fldChar w:fldCharType="end"/>
      </w:r>
      <w:r>
        <w:rPr>
          <w:rFonts w:ascii="宋体" w:hAnsi="宋体"/>
          <w:bCs w:val="0"/>
        </w:rPr>
        <w:fldChar w:fldCharType="end"/>
      </w:r>
    </w:p>
    <w:p w14:paraId="26A88360">
      <w:pPr>
        <w:pStyle w:val="59"/>
        <w:tabs>
          <w:tab w:val="right" w:leader="dot" w:pos="8306"/>
        </w:tabs>
        <w:spacing w:line="300" w:lineRule="exact"/>
        <w:rPr>
          <w:rFonts w:ascii="宋体" w:hAnsi="宋体"/>
          <w:bCs w:val="0"/>
        </w:rPr>
      </w:pPr>
      <w:r>
        <w:fldChar w:fldCharType="begin"/>
      </w:r>
      <w:r>
        <w:instrText xml:space="preserve"> HYPERLINK \l "_Toc8044" </w:instrText>
      </w:r>
      <w:r>
        <w:fldChar w:fldCharType="separate"/>
      </w:r>
      <w:r>
        <w:rPr>
          <w:rFonts w:ascii="宋体" w:hAnsi="宋体"/>
          <w:bCs w:val="0"/>
        </w:rPr>
        <w:t>3 术语和定义</w:t>
      </w:r>
      <w:r>
        <w:rPr>
          <w:rFonts w:ascii="宋体" w:hAnsi="宋体"/>
          <w:bCs w:val="0"/>
        </w:rPr>
        <w:tab/>
      </w:r>
      <w:r>
        <w:rPr>
          <w:rFonts w:ascii="宋体" w:hAnsi="宋体"/>
          <w:bCs w:val="0"/>
        </w:rPr>
        <w:fldChar w:fldCharType="begin"/>
      </w:r>
      <w:r>
        <w:rPr>
          <w:rFonts w:ascii="宋体" w:hAnsi="宋体"/>
          <w:bCs w:val="0"/>
        </w:rPr>
        <w:instrText xml:space="preserve"> PAGEREF _Toc8044 </w:instrText>
      </w:r>
      <w:r>
        <w:rPr>
          <w:rFonts w:ascii="宋体" w:hAnsi="宋体"/>
          <w:bCs w:val="0"/>
        </w:rPr>
        <w:fldChar w:fldCharType="separate"/>
      </w:r>
      <w:r>
        <w:rPr>
          <w:rFonts w:ascii="宋体" w:hAnsi="宋体"/>
          <w:bCs w:val="0"/>
        </w:rPr>
        <w:t>1</w:t>
      </w:r>
      <w:r>
        <w:rPr>
          <w:rFonts w:ascii="宋体" w:hAnsi="宋体"/>
          <w:bCs w:val="0"/>
        </w:rPr>
        <w:fldChar w:fldCharType="end"/>
      </w:r>
      <w:r>
        <w:rPr>
          <w:rFonts w:ascii="宋体" w:hAnsi="宋体"/>
          <w:bCs w:val="0"/>
        </w:rPr>
        <w:fldChar w:fldCharType="end"/>
      </w:r>
    </w:p>
    <w:p w14:paraId="29C4B046">
      <w:pPr>
        <w:pStyle w:val="59"/>
        <w:tabs>
          <w:tab w:val="right" w:leader="dot" w:pos="8306"/>
        </w:tabs>
        <w:spacing w:line="300" w:lineRule="exact"/>
        <w:rPr>
          <w:rFonts w:ascii="宋体" w:hAnsi="宋体"/>
          <w:bCs w:val="0"/>
        </w:rPr>
      </w:pPr>
      <w:r>
        <w:fldChar w:fldCharType="begin"/>
      </w:r>
      <w:r>
        <w:instrText xml:space="preserve"> HYPERLINK \l "_Toc17158" </w:instrText>
      </w:r>
      <w:r>
        <w:fldChar w:fldCharType="separate"/>
      </w:r>
      <w:r>
        <w:rPr>
          <w:rFonts w:ascii="宋体" w:hAnsi="宋体"/>
          <w:bCs w:val="0"/>
        </w:rPr>
        <w:t>4 接入数据分类</w:t>
      </w:r>
      <w:r>
        <w:rPr>
          <w:rFonts w:ascii="宋体" w:hAnsi="宋体"/>
          <w:bCs w:val="0"/>
        </w:rPr>
        <w:tab/>
      </w:r>
      <w:r>
        <w:rPr>
          <w:rFonts w:ascii="宋体" w:hAnsi="宋体"/>
          <w:bCs w:val="0"/>
        </w:rPr>
        <w:fldChar w:fldCharType="begin"/>
      </w:r>
      <w:r>
        <w:rPr>
          <w:rFonts w:ascii="宋体" w:hAnsi="宋体"/>
          <w:bCs w:val="0"/>
        </w:rPr>
        <w:instrText xml:space="preserve"> PAGEREF _Toc17158 </w:instrText>
      </w:r>
      <w:r>
        <w:rPr>
          <w:rFonts w:ascii="宋体" w:hAnsi="宋体"/>
          <w:bCs w:val="0"/>
        </w:rPr>
        <w:fldChar w:fldCharType="separate"/>
      </w:r>
      <w:r>
        <w:rPr>
          <w:rFonts w:ascii="宋体" w:hAnsi="宋体"/>
          <w:bCs w:val="0"/>
        </w:rPr>
        <w:t>2</w:t>
      </w:r>
      <w:r>
        <w:rPr>
          <w:rFonts w:ascii="宋体" w:hAnsi="宋体"/>
          <w:bCs w:val="0"/>
        </w:rPr>
        <w:fldChar w:fldCharType="end"/>
      </w:r>
      <w:r>
        <w:rPr>
          <w:rFonts w:ascii="宋体" w:hAnsi="宋体"/>
          <w:bCs w:val="0"/>
        </w:rPr>
        <w:fldChar w:fldCharType="end"/>
      </w:r>
    </w:p>
    <w:p w14:paraId="79AB4252">
      <w:pPr>
        <w:pStyle w:val="74"/>
        <w:tabs>
          <w:tab w:val="right" w:leader="dot" w:pos="8306"/>
        </w:tabs>
        <w:spacing w:line="300" w:lineRule="exact"/>
        <w:ind w:firstLine="210"/>
        <w:rPr>
          <w:rFonts w:ascii="宋体" w:hAnsi="宋体"/>
        </w:rPr>
      </w:pPr>
      <w:r>
        <w:fldChar w:fldCharType="begin"/>
      </w:r>
      <w:r>
        <w:instrText xml:space="preserve"> HYPERLINK \l "_Toc7939" </w:instrText>
      </w:r>
      <w:r>
        <w:fldChar w:fldCharType="separate"/>
      </w:r>
      <w:r>
        <w:rPr>
          <w:rFonts w:ascii="宋体" w:hAnsi="宋体"/>
        </w:rPr>
        <w:t>4.1 静态基础数据</w:t>
      </w:r>
      <w:r>
        <w:rPr>
          <w:rFonts w:ascii="宋体" w:hAnsi="宋体"/>
        </w:rPr>
        <w:tab/>
      </w:r>
      <w:r>
        <w:rPr>
          <w:rFonts w:ascii="宋体" w:hAnsi="宋体"/>
        </w:rPr>
        <w:fldChar w:fldCharType="begin"/>
      </w:r>
      <w:r>
        <w:rPr>
          <w:rFonts w:ascii="宋体" w:hAnsi="宋体"/>
        </w:rPr>
        <w:instrText xml:space="preserve"> PAGEREF _Toc7939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3A1C3C46">
      <w:pPr>
        <w:pStyle w:val="74"/>
        <w:tabs>
          <w:tab w:val="right" w:leader="dot" w:pos="8306"/>
        </w:tabs>
        <w:spacing w:line="300" w:lineRule="exact"/>
        <w:ind w:firstLine="210"/>
        <w:rPr>
          <w:rFonts w:ascii="宋体" w:hAnsi="宋体"/>
        </w:rPr>
      </w:pPr>
      <w:r>
        <w:fldChar w:fldCharType="begin"/>
      </w:r>
      <w:r>
        <w:instrText xml:space="preserve"> HYPERLINK \l "_Toc11549" </w:instrText>
      </w:r>
      <w:r>
        <w:fldChar w:fldCharType="separate"/>
      </w:r>
      <w:r>
        <w:rPr>
          <w:rFonts w:ascii="宋体" w:hAnsi="宋体"/>
        </w:rPr>
        <w:t>4.2 文件和视频数据</w:t>
      </w:r>
      <w:r>
        <w:rPr>
          <w:rFonts w:ascii="宋体" w:hAnsi="宋体"/>
        </w:rPr>
        <w:tab/>
      </w:r>
      <w:r>
        <w:rPr>
          <w:rFonts w:ascii="宋体" w:hAnsi="宋体"/>
        </w:rPr>
        <w:fldChar w:fldCharType="begin"/>
      </w:r>
      <w:r>
        <w:rPr>
          <w:rFonts w:ascii="宋体" w:hAnsi="宋体"/>
        </w:rPr>
        <w:instrText xml:space="preserve"> PAGEREF _Toc11549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68412644">
      <w:pPr>
        <w:pStyle w:val="74"/>
        <w:tabs>
          <w:tab w:val="right" w:leader="dot" w:pos="8306"/>
        </w:tabs>
        <w:spacing w:line="300" w:lineRule="exact"/>
        <w:ind w:firstLine="210"/>
        <w:rPr>
          <w:rFonts w:ascii="宋体" w:hAnsi="宋体"/>
        </w:rPr>
      </w:pPr>
      <w:r>
        <w:fldChar w:fldCharType="begin"/>
      </w:r>
      <w:r>
        <w:instrText xml:space="preserve"> HYPERLINK \l "_Toc31057" </w:instrText>
      </w:r>
      <w:r>
        <w:fldChar w:fldCharType="separate"/>
      </w:r>
      <w:r>
        <w:rPr>
          <w:rFonts w:ascii="宋体" w:hAnsi="宋体"/>
        </w:rPr>
        <w:t>4.3 动态数据</w:t>
      </w:r>
      <w:r>
        <w:rPr>
          <w:rFonts w:ascii="宋体" w:hAnsi="宋体"/>
        </w:rPr>
        <w:tab/>
      </w:r>
      <w:r>
        <w:rPr>
          <w:rFonts w:ascii="宋体" w:hAnsi="宋体"/>
        </w:rPr>
        <w:fldChar w:fldCharType="begin"/>
      </w:r>
      <w:r>
        <w:rPr>
          <w:rFonts w:ascii="宋体" w:hAnsi="宋体"/>
        </w:rPr>
        <w:instrText xml:space="preserve"> PAGEREF _Toc31057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2665DA91">
      <w:pPr>
        <w:pStyle w:val="59"/>
        <w:tabs>
          <w:tab w:val="right" w:leader="dot" w:pos="8306"/>
        </w:tabs>
        <w:spacing w:line="300" w:lineRule="exact"/>
        <w:rPr>
          <w:rFonts w:ascii="宋体" w:hAnsi="宋体"/>
          <w:bCs w:val="0"/>
        </w:rPr>
      </w:pPr>
      <w:r>
        <w:fldChar w:fldCharType="begin"/>
      </w:r>
      <w:r>
        <w:instrText xml:space="preserve"> HYPERLINK \l "_Toc23327" </w:instrText>
      </w:r>
      <w:r>
        <w:fldChar w:fldCharType="separate"/>
      </w:r>
      <w:r>
        <w:rPr>
          <w:rFonts w:ascii="宋体" w:hAnsi="宋体"/>
          <w:bCs w:val="0"/>
        </w:rPr>
        <w:t>5 缩略语</w:t>
      </w:r>
      <w:r>
        <w:rPr>
          <w:rFonts w:ascii="宋体" w:hAnsi="宋体"/>
          <w:bCs w:val="0"/>
        </w:rPr>
        <w:tab/>
      </w:r>
      <w:r>
        <w:rPr>
          <w:rFonts w:ascii="宋体" w:hAnsi="宋体"/>
          <w:bCs w:val="0"/>
        </w:rPr>
        <w:fldChar w:fldCharType="begin"/>
      </w:r>
      <w:r>
        <w:rPr>
          <w:rFonts w:ascii="宋体" w:hAnsi="宋体"/>
          <w:bCs w:val="0"/>
        </w:rPr>
        <w:instrText xml:space="preserve"> PAGEREF _Toc23327 </w:instrText>
      </w:r>
      <w:r>
        <w:rPr>
          <w:rFonts w:ascii="宋体" w:hAnsi="宋体"/>
          <w:bCs w:val="0"/>
        </w:rPr>
        <w:fldChar w:fldCharType="separate"/>
      </w:r>
      <w:r>
        <w:rPr>
          <w:rFonts w:ascii="宋体" w:hAnsi="宋体"/>
          <w:bCs w:val="0"/>
        </w:rPr>
        <w:t>2</w:t>
      </w:r>
      <w:r>
        <w:rPr>
          <w:rFonts w:ascii="宋体" w:hAnsi="宋体"/>
          <w:bCs w:val="0"/>
        </w:rPr>
        <w:fldChar w:fldCharType="end"/>
      </w:r>
      <w:r>
        <w:rPr>
          <w:rFonts w:ascii="宋体" w:hAnsi="宋体"/>
          <w:bCs w:val="0"/>
        </w:rPr>
        <w:fldChar w:fldCharType="end"/>
      </w:r>
    </w:p>
    <w:p w14:paraId="2C7EBAAD">
      <w:pPr>
        <w:pStyle w:val="59"/>
        <w:tabs>
          <w:tab w:val="right" w:leader="dot" w:pos="8306"/>
        </w:tabs>
        <w:spacing w:line="300" w:lineRule="exact"/>
        <w:rPr>
          <w:rFonts w:ascii="宋体" w:hAnsi="宋体"/>
          <w:bCs w:val="0"/>
        </w:rPr>
      </w:pPr>
      <w:r>
        <w:fldChar w:fldCharType="begin"/>
      </w:r>
      <w:r>
        <w:instrText xml:space="preserve"> HYPERLINK \l "_Toc9380" </w:instrText>
      </w:r>
      <w:r>
        <w:fldChar w:fldCharType="separate"/>
      </w:r>
      <w:r>
        <w:rPr>
          <w:rFonts w:ascii="宋体" w:hAnsi="宋体"/>
          <w:bCs w:val="0"/>
        </w:rPr>
        <w:t>6 静态基础数据</w:t>
      </w:r>
      <w:r>
        <w:rPr>
          <w:rFonts w:ascii="宋体" w:hAnsi="宋体"/>
          <w:bCs w:val="0"/>
        </w:rPr>
        <w:tab/>
      </w:r>
      <w:r>
        <w:rPr>
          <w:rFonts w:ascii="宋体" w:hAnsi="宋体"/>
          <w:bCs w:val="0"/>
        </w:rPr>
        <w:fldChar w:fldCharType="begin"/>
      </w:r>
      <w:r>
        <w:rPr>
          <w:rFonts w:ascii="宋体" w:hAnsi="宋体"/>
          <w:bCs w:val="0"/>
        </w:rPr>
        <w:instrText xml:space="preserve"> PAGEREF _Toc9380 </w:instrText>
      </w:r>
      <w:r>
        <w:rPr>
          <w:rFonts w:ascii="宋体" w:hAnsi="宋体"/>
          <w:bCs w:val="0"/>
        </w:rPr>
        <w:fldChar w:fldCharType="separate"/>
      </w:r>
      <w:r>
        <w:rPr>
          <w:rFonts w:ascii="宋体" w:hAnsi="宋体"/>
          <w:bCs w:val="0"/>
        </w:rPr>
        <w:t>2</w:t>
      </w:r>
      <w:r>
        <w:rPr>
          <w:rFonts w:ascii="宋体" w:hAnsi="宋体"/>
          <w:bCs w:val="0"/>
        </w:rPr>
        <w:fldChar w:fldCharType="end"/>
      </w:r>
      <w:r>
        <w:rPr>
          <w:rFonts w:ascii="宋体" w:hAnsi="宋体"/>
          <w:bCs w:val="0"/>
        </w:rPr>
        <w:fldChar w:fldCharType="end"/>
      </w:r>
    </w:p>
    <w:p w14:paraId="14CC5C10">
      <w:pPr>
        <w:pStyle w:val="74"/>
        <w:tabs>
          <w:tab w:val="right" w:leader="dot" w:pos="8306"/>
        </w:tabs>
        <w:spacing w:line="300" w:lineRule="exact"/>
        <w:ind w:firstLine="210"/>
        <w:rPr>
          <w:rFonts w:ascii="宋体" w:hAnsi="宋体"/>
        </w:rPr>
      </w:pPr>
      <w:r>
        <w:fldChar w:fldCharType="begin"/>
      </w:r>
      <w:r>
        <w:instrText xml:space="preserve"> HYPERLINK \l "_Toc29879" </w:instrText>
      </w:r>
      <w:r>
        <w:fldChar w:fldCharType="separate"/>
      </w:r>
      <w:r>
        <w:rPr>
          <w:rFonts w:ascii="宋体" w:hAnsi="宋体"/>
        </w:rPr>
        <w:t>6.1 具体数据内容</w:t>
      </w:r>
      <w:r>
        <w:rPr>
          <w:rFonts w:ascii="宋体" w:hAnsi="宋体"/>
        </w:rPr>
        <w:tab/>
      </w:r>
      <w:r>
        <w:rPr>
          <w:rFonts w:ascii="宋体" w:hAnsi="宋体"/>
        </w:rPr>
        <w:fldChar w:fldCharType="begin"/>
      </w:r>
      <w:r>
        <w:rPr>
          <w:rFonts w:ascii="宋体" w:hAnsi="宋体"/>
        </w:rPr>
        <w:instrText xml:space="preserve"> PAGEREF _Toc29879 </w:instrText>
      </w:r>
      <w:r>
        <w:rPr>
          <w:rFonts w:ascii="宋体" w:hAnsi="宋体"/>
        </w:rPr>
        <w:fldChar w:fldCharType="separate"/>
      </w:r>
      <w:r>
        <w:rPr>
          <w:rFonts w:ascii="宋体" w:hAnsi="宋体"/>
        </w:rPr>
        <w:t>2</w:t>
      </w:r>
      <w:r>
        <w:rPr>
          <w:rFonts w:ascii="宋体" w:hAnsi="宋体"/>
        </w:rPr>
        <w:fldChar w:fldCharType="end"/>
      </w:r>
      <w:r>
        <w:rPr>
          <w:rFonts w:ascii="宋体" w:hAnsi="宋体"/>
        </w:rPr>
        <w:fldChar w:fldCharType="end"/>
      </w:r>
    </w:p>
    <w:p w14:paraId="7EF483C9">
      <w:pPr>
        <w:pStyle w:val="74"/>
        <w:tabs>
          <w:tab w:val="right" w:leader="dot" w:pos="8306"/>
        </w:tabs>
        <w:spacing w:line="300" w:lineRule="exact"/>
        <w:ind w:firstLine="210"/>
        <w:rPr>
          <w:rFonts w:ascii="宋体" w:hAnsi="宋体"/>
        </w:rPr>
      </w:pPr>
      <w:r>
        <w:fldChar w:fldCharType="begin"/>
      </w:r>
      <w:r>
        <w:instrText xml:space="preserve"> HYPERLINK \l "_Toc21065" </w:instrText>
      </w:r>
      <w:r>
        <w:fldChar w:fldCharType="separate"/>
      </w:r>
      <w:r>
        <w:rPr>
          <w:rFonts w:ascii="宋体" w:hAnsi="宋体"/>
        </w:rPr>
        <w:t>6.2 接入方式标准</w:t>
      </w:r>
      <w:r>
        <w:rPr>
          <w:rFonts w:ascii="宋体" w:hAnsi="宋体"/>
        </w:rPr>
        <w:tab/>
      </w:r>
      <w:r>
        <w:rPr>
          <w:rFonts w:ascii="宋体" w:hAnsi="宋体"/>
        </w:rPr>
        <w:fldChar w:fldCharType="begin"/>
      </w:r>
      <w:r>
        <w:rPr>
          <w:rFonts w:ascii="宋体" w:hAnsi="宋体"/>
        </w:rPr>
        <w:instrText xml:space="preserve"> PAGEREF _Toc21065 </w:instrText>
      </w:r>
      <w:r>
        <w:rPr>
          <w:rFonts w:ascii="宋体" w:hAnsi="宋体"/>
        </w:rPr>
        <w:fldChar w:fldCharType="separate"/>
      </w:r>
      <w:r>
        <w:rPr>
          <w:rFonts w:ascii="宋体" w:hAnsi="宋体"/>
        </w:rPr>
        <w:t>12</w:t>
      </w:r>
      <w:r>
        <w:rPr>
          <w:rFonts w:ascii="宋体" w:hAnsi="宋体"/>
        </w:rPr>
        <w:fldChar w:fldCharType="end"/>
      </w:r>
      <w:r>
        <w:rPr>
          <w:rFonts w:ascii="宋体" w:hAnsi="宋体"/>
        </w:rPr>
        <w:fldChar w:fldCharType="end"/>
      </w:r>
    </w:p>
    <w:p w14:paraId="0570BC25">
      <w:pPr>
        <w:pStyle w:val="59"/>
        <w:tabs>
          <w:tab w:val="right" w:leader="dot" w:pos="8306"/>
        </w:tabs>
        <w:spacing w:line="300" w:lineRule="exact"/>
        <w:rPr>
          <w:rFonts w:ascii="宋体" w:hAnsi="宋体"/>
          <w:bCs w:val="0"/>
        </w:rPr>
      </w:pPr>
      <w:r>
        <w:fldChar w:fldCharType="begin"/>
      </w:r>
      <w:r>
        <w:instrText xml:space="preserve"> HYPERLINK \l "_Toc5407" </w:instrText>
      </w:r>
      <w:r>
        <w:fldChar w:fldCharType="separate"/>
      </w:r>
      <w:r>
        <w:rPr>
          <w:rFonts w:ascii="宋体" w:hAnsi="宋体"/>
          <w:bCs w:val="0"/>
        </w:rPr>
        <w:t>7 实时数据</w:t>
      </w:r>
      <w:r>
        <w:rPr>
          <w:rFonts w:ascii="宋体" w:hAnsi="宋体"/>
          <w:bCs w:val="0"/>
        </w:rPr>
        <w:tab/>
      </w:r>
      <w:r>
        <w:rPr>
          <w:rFonts w:ascii="宋体" w:hAnsi="宋体"/>
          <w:bCs w:val="0"/>
        </w:rPr>
        <w:fldChar w:fldCharType="begin"/>
      </w:r>
      <w:r>
        <w:rPr>
          <w:rFonts w:ascii="宋体" w:hAnsi="宋体"/>
          <w:bCs w:val="0"/>
        </w:rPr>
        <w:instrText xml:space="preserve"> PAGEREF _Toc5407 </w:instrText>
      </w:r>
      <w:r>
        <w:rPr>
          <w:rFonts w:ascii="宋体" w:hAnsi="宋体"/>
          <w:bCs w:val="0"/>
        </w:rPr>
        <w:fldChar w:fldCharType="separate"/>
      </w:r>
      <w:r>
        <w:rPr>
          <w:rFonts w:ascii="宋体" w:hAnsi="宋体"/>
          <w:bCs w:val="0"/>
        </w:rPr>
        <w:t>15</w:t>
      </w:r>
      <w:r>
        <w:rPr>
          <w:rFonts w:ascii="宋体" w:hAnsi="宋体"/>
          <w:bCs w:val="0"/>
        </w:rPr>
        <w:fldChar w:fldCharType="end"/>
      </w:r>
      <w:r>
        <w:rPr>
          <w:rFonts w:ascii="宋体" w:hAnsi="宋体"/>
          <w:bCs w:val="0"/>
        </w:rPr>
        <w:fldChar w:fldCharType="end"/>
      </w:r>
    </w:p>
    <w:p w14:paraId="50EE9050">
      <w:pPr>
        <w:pStyle w:val="74"/>
        <w:tabs>
          <w:tab w:val="right" w:leader="dot" w:pos="8306"/>
        </w:tabs>
        <w:spacing w:line="300" w:lineRule="exact"/>
        <w:ind w:firstLine="210"/>
        <w:rPr>
          <w:rFonts w:ascii="宋体" w:hAnsi="宋体"/>
        </w:rPr>
      </w:pPr>
      <w:r>
        <w:fldChar w:fldCharType="begin"/>
      </w:r>
      <w:r>
        <w:instrText xml:space="preserve"> HYPERLINK \l "_Toc11053" </w:instrText>
      </w:r>
      <w:r>
        <w:fldChar w:fldCharType="separate"/>
      </w:r>
      <w:r>
        <w:rPr>
          <w:rFonts w:ascii="宋体" w:hAnsi="宋体"/>
        </w:rPr>
        <w:t>7.1 具体数据内容</w:t>
      </w:r>
      <w:r>
        <w:rPr>
          <w:rFonts w:ascii="宋体" w:hAnsi="宋体"/>
        </w:rPr>
        <w:tab/>
      </w:r>
      <w:r>
        <w:rPr>
          <w:rFonts w:ascii="宋体" w:hAnsi="宋体"/>
        </w:rPr>
        <w:fldChar w:fldCharType="begin"/>
      </w:r>
      <w:r>
        <w:rPr>
          <w:rFonts w:ascii="宋体" w:hAnsi="宋体"/>
        </w:rPr>
        <w:instrText xml:space="preserve"> PAGEREF _Toc11053 </w:instrText>
      </w:r>
      <w:r>
        <w:rPr>
          <w:rFonts w:ascii="宋体" w:hAnsi="宋体"/>
        </w:rPr>
        <w:fldChar w:fldCharType="separate"/>
      </w:r>
      <w:r>
        <w:rPr>
          <w:rFonts w:ascii="宋体" w:hAnsi="宋体"/>
        </w:rPr>
        <w:t>15</w:t>
      </w:r>
      <w:r>
        <w:rPr>
          <w:rFonts w:ascii="宋体" w:hAnsi="宋体"/>
        </w:rPr>
        <w:fldChar w:fldCharType="end"/>
      </w:r>
      <w:r>
        <w:rPr>
          <w:rFonts w:ascii="宋体" w:hAnsi="宋体"/>
        </w:rPr>
        <w:fldChar w:fldCharType="end"/>
      </w:r>
    </w:p>
    <w:p w14:paraId="6B2321BB">
      <w:pPr>
        <w:pStyle w:val="74"/>
        <w:tabs>
          <w:tab w:val="right" w:leader="dot" w:pos="8306"/>
        </w:tabs>
        <w:spacing w:line="300" w:lineRule="exact"/>
        <w:ind w:firstLine="210"/>
        <w:rPr>
          <w:rFonts w:ascii="宋体" w:hAnsi="宋体"/>
        </w:rPr>
      </w:pPr>
      <w:r>
        <w:fldChar w:fldCharType="begin"/>
      </w:r>
      <w:r>
        <w:instrText xml:space="preserve"> HYPERLINK \l "_Toc14787" </w:instrText>
      </w:r>
      <w:r>
        <w:fldChar w:fldCharType="separate"/>
      </w:r>
      <w:r>
        <w:rPr>
          <w:rFonts w:ascii="宋体" w:hAnsi="宋体"/>
        </w:rPr>
        <w:t>7.2 接入方式标准</w:t>
      </w:r>
      <w:r>
        <w:rPr>
          <w:rFonts w:ascii="宋体" w:hAnsi="宋体"/>
        </w:rPr>
        <w:tab/>
      </w:r>
      <w:r>
        <w:rPr>
          <w:rFonts w:ascii="宋体" w:hAnsi="宋体"/>
        </w:rPr>
        <w:fldChar w:fldCharType="begin"/>
      </w:r>
      <w:r>
        <w:rPr>
          <w:rFonts w:ascii="宋体" w:hAnsi="宋体"/>
        </w:rPr>
        <w:instrText xml:space="preserve"> PAGEREF _Toc14787 </w:instrText>
      </w:r>
      <w:r>
        <w:rPr>
          <w:rFonts w:ascii="宋体" w:hAnsi="宋体"/>
        </w:rPr>
        <w:fldChar w:fldCharType="separate"/>
      </w:r>
      <w:r>
        <w:rPr>
          <w:rFonts w:ascii="宋体" w:hAnsi="宋体"/>
        </w:rPr>
        <w:t>18</w:t>
      </w:r>
      <w:r>
        <w:rPr>
          <w:rFonts w:ascii="宋体" w:hAnsi="宋体"/>
        </w:rPr>
        <w:fldChar w:fldCharType="end"/>
      </w:r>
      <w:r>
        <w:rPr>
          <w:rFonts w:ascii="宋体" w:hAnsi="宋体"/>
        </w:rPr>
        <w:fldChar w:fldCharType="end"/>
      </w:r>
    </w:p>
    <w:p w14:paraId="3DD1E684">
      <w:pPr>
        <w:pStyle w:val="59"/>
        <w:tabs>
          <w:tab w:val="right" w:leader="dot" w:pos="8306"/>
        </w:tabs>
        <w:spacing w:line="300" w:lineRule="exact"/>
        <w:rPr>
          <w:rFonts w:ascii="宋体" w:hAnsi="宋体"/>
          <w:bCs w:val="0"/>
        </w:rPr>
      </w:pPr>
      <w:r>
        <w:fldChar w:fldCharType="begin"/>
      </w:r>
      <w:r>
        <w:instrText xml:space="preserve"> HYPERLINK \l "_Toc5746" </w:instrText>
      </w:r>
      <w:r>
        <w:fldChar w:fldCharType="separate"/>
      </w:r>
      <w:r>
        <w:rPr>
          <w:rFonts w:ascii="宋体" w:hAnsi="宋体"/>
          <w:bCs w:val="0"/>
        </w:rPr>
        <w:t>8 视频数据</w:t>
      </w:r>
      <w:r>
        <w:rPr>
          <w:rFonts w:ascii="宋体" w:hAnsi="宋体"/>
          <w:bCs w:val="0"/>
        </w:rPr>
        <w:tab/>
      </w:r>
      <w:r>
        <w:rPr>
          <w:rFonts w:ascii="宋体" w:hAnsi="宋体"/>
          <w:bCs w:val="0"/>
        </w:rPr>
        <w:fldChar w:fldCharType="begin"/>
      </w:r>
      <w:r>
        <w:rPr>
          <w:rFonts w:ascii="宋体" w:hAnsi="宋体"/>
          <w:bCs w:val="0"/>
        </w:rPr>
        <w:instrText xml:space="preserve"> PAGEREF _Toc5746 </w:instrText>
      </w:r>
      <w:r>
        <w:rPr>
          <w:rFonts w:ascii="宋体" w:hAnsi="宋体"/>
          <w:bCs w:val="0"/>
        </w:rPr>
        <w:fldChar w:fldCharType="separate"/>
      </w:r>
      <w:r>
        <w:rPr>
          <w:rFonts w:ascii="宋体" w:hAnsi="宋体"/>
          <w:bCs w:val="0"/>
        </w:rPr>
        <w:t>21</w:t>
      </w:r>
      <w:r>
        <w:rPr>
          <w:rFonts w:ascii="宋体" w:hAnsi="宋体"/>
          <w:bCs w:val="0"/>
        </w:rPr>
        <w:fldChar w:fldCharType="end"/>
      </w:r>
      <w:r>
        <w:rPr>
          <w:rFonts w:ascii="宋体" w:hAnsi="宋体"/>
          <w:bCs w:val="0"/>
        </w:rPr>
        <w:fldChar w:fldCharType="end"/>
      </w:r>
    </w:p>
    <w:p w14:paraId="388518DD">
      <w:pPr>
        <w:pStyle w:val="74"/>
        <w:tabs>
          <w:tab w:val="right" w:leader="dot" w:pos="8306"/>
        </w:tabs>
        <w:spacing w:line="300" w:lineRule="exact"/>
        <w:ind w:firstLine="210"/>
        <w:rPr>
          <w:rFonts w:ascii="宋体" w:hAnsi="宋体"/>
        </w:rPr>
      </w:pPr>
      <w:r>
        <w:fldChar w:fldCharType="begin"/>
      </w:r>
      <w:r>
        <w:instrText xml:space="preserve"> HYPERLINK \l "_Toc14075" </w:instrText>
      </w:r>
      <w:r>
        <w:fldChar w:fldCharType="separate"/>
      </w:r>
      <w:r>
        <w:rPr>
          <w:rFonts w:ascii="宋体" w:hAnsi="宋体"/>
        </w:rPr>
        <w:t>8.1 视频接入方式</w:t>
      </w:r>
      <w:r>
        <w:rPr>
          <w:rFonts w:ascii="宋体" w:hAnsi="宋体"/>
        </w:rPr>
        <w:tab/>
      </w:r>
      <w:r>
        <w:rPr>
          <w:rFonts w:ascii="宋体" w:hAnsi="宋体"/>
        </w:rPr>
        <w:fldChar w:fldCharType="begin"/>
      </w:r>
      <w:r>
        <w:rPr>
          <w:rFonts w:ascii="宋体" w:hAnsi="宋体"/>
        </w:rPr>
        <w:instrText xml:space="preserve"> PAGEREF _Toc14075 </w:instrText>
      </w:r>
      <w:r>
        <w:rPr>
          <w:rFonts w:ascii="宋体" w:hAnsi="宋体"/>
        </w:rPr>
        <w:fldChar w:fldCharType="separate"/>
      </w:r>
      <w:r>
        <w:rPr>
          <w:rFonts w:ascii="宋体" w:hAnsi="宋体"/>
        </w:rPr>
        <w:t>21</w:t>
      </w:r>
      <w:r>
        <w:rPr>
          <w:rFonts w:ascii="宋体" w:hAnsi="宋体"/>
        </w:rPr>
        <w:fldChar w:fldCharType="end"/>
      </w:r>
      <w:r>
        <w:rPr>
          <w:rFonts w:ascii="宋体" w:hAnsi="宋体"/>
        </w:rPr>
        <w:fldChar w:fldCharType="end"/>
      </w:r>
    </w:p>
    <w:p w14:paraId="6517B7FD">
      <w:pPr>
        <w:pStyle w:val="74"/>
        <w:tabs>
          <w:tab w:val="right" w:leader="dot" w:pos="8306"/>
        </w:tabs>
        <w:spacing w:line="300" w:lineRule="exact"/>
        <w:ind w:firstLine="210"/>
        <w:rPr>
          <w:rFonts w:ascii="宋体" w:hAnsi="宋体"/>
        </w:rPr>
      </w:pPr>
      <w:r>
        <w:fldChar w:fldCharType="begin"/>
      </w:r>
      <w:r>
        <w:instrText xml:space="preserve"> HYPERLINK \l "_Toc462" </w:instrText>
      </w:r>
      <w:r>
        <w:fldChar w:fldCharType="separate"/>
      </w:r>
      <w:r>
        <w:rPr>
          <w:rFonts w:ascii="宋体" w:hAnsi="宋体"/>
        </w:rPr>
        <w:t>8.2 视频接入要求</w:t>
      </w:r>
      <w:r>
        <w:rPr>
          <w:rFonts w:ascii="宋体" w:hAnsi="宋体"/>
        </w:rPr>
        <w:tab/>
      </w:r>
      <w:r>
        <w:rPr>
          <w:rFonts w:ascii="宋体" w:hAnsi="宋体"/>
        </w:rPr>
        <w:fldChar w:fldCharType="begin"/>
      </w:r>
      <w:r>
        <w:rPr>
          <w:rFonts w:ascii="宋体" w:hAnsi="宋体"/>
        </w:rPr>
        <w:instrText xml:space="preserve"> PAGEREF _Toc462 </w:instrText>
      </w:r>
      <w:r>
        <w:rPr>
          <w:rFonts w:ascii="宋体" w:hAnsi="宋体"/>
        </w:rPr>
        <w:fldChar w:fldCharType="separate"/>
      </w:r>
      <w:r>
        <w:rPr>
          <w:rFonts w:ascii="宋体" w:hAnsi="宋体"/>
        </w:rPr>
        <w:t>22</w:t>
      </w:r>
      <w:r>
        <w:rPr>
          <w:rFonts w:ascii="宋体" w:hAnsi="宋体"/>
        </w:rPr>
        <w:fldChar w:fldCharType="end"/>
      </w:r>
      <w:r>
        <w:rPr>
          <w:rFonts w:ascii="宋体" w:hAnsi="宋体"/>
        </w:rPr>
        <w:fldChar w:fldCharType="end"/>
      </w:r>
    </w:p>
    <w:p w14:paraId="59FA5FB7">
      <w:pPr>
        <w:pStyle w:val="74"/>
        <w:tabs>
          <w:tab w:val="right" w:leader="dot" w:pos="8306"/>
        </w:tabs>
        <w:spacing w:line="300" w:lineRule="exact"/>
        <w:ind w:firstLine="210"/>
        <w:rPr>
          <w:rFonts w:ascii="宋体" w:hAnsi="宋体"/>
        </w:rPr>
      </w:pPr>
      <w:r>
        <w:fldChar w:fldCharType="begin"/>
      </w:r>
      <w:r>
        <w:instrText xml:space="preserve"> HYPERLINK \l "_Toc27517" </w:instrText>
      </w:r>
      <w:r>
        <w:fldChar w:fldCharType="separate"/>
      </w:r>
      <w:r>
        <w:rPr>
          <w:rFonts w:ascii="宋体" w:hAnsi="宋体"/>
        </w:rPr>
        <w:t>8.3 性能要求</w:t>
      </w:r>
      <w:r>
        <w:rPr>
          <w:rFonts w:ascii="宋体" w:hAnsi="宋体"/>
        </w:rPr>
        <w:tab/>
      </w:r>
      <w:r>
        <w:rPr>
          <w:rFonts w:ascii="宋体" w:hAnsi="宋体"/>
        </w:rPr>
        <w:fldChar w:fldCharType="begin"/>
      </w:r>
      <w:r>
        <w:rPr>
          <w:rFonts w:ascii="宋体" w:hAnsi="宋体"/>
        </w:rPr>
        <w:instrText xml:space="preserve"> PAGEREF _Toc27517 </w:instrText>
      </w:r>
      <w:r>
        <w:rPr>
          <w:rFonts w:ascii="宋体" w:hAnsi="宋体"/>
        </w:rPr>
        <w:fldChar w:fldCharType="separate"/>
      </w:r>
      <w:r>
        <w:rPr>
          <w:rFonts w:ascii="宋体" w:hAnsi="宋体"/>
        </w:rPr>
        <w:t>24</w:t>
      </w:r>
      <w:r>
        <w:rPr>
          <w:rFonts w:ascii="宋体" w:hAnsi="宋体"/>
        </w:rPr>
        <w:fldChar w:fldCharType="end"/>
      </w:r>
      <w:r>
        <w:rPr>
          <w:rFonts w:ascii="宋体" w:hAnsi="宋体"/>
        </w:rPr>
        <w:fldChar w:fldCharType="end"/>
      </w:r>
    </w:p>
    <w:p w14:paraId="7536E484">
      <w:pPr>
        <w:pStyle w:val="74"/>
        <w:tabs>
          <w:tab w:val="right" w:leader="dot" w:pos="8306"/>
        </w:tabs>
        <w:spacing w:line="300" w:lineRule="exact"/>
        <w:ind w:firstLine="210"/>
        <w:rPr>
          <w:rFonts w:ascii="宋体" w:hAnsi="宋体"/>
        </w:rPr>
      </w:pPr>
      <w:r>
        <w:fldChar w:fldCharType="begin"/>
      </w:r>
      <w:r>
        <w:instrText xml:space="preserve"> HYPERLINK \l "_Toc8614" </w:instrText>
      </w:r>
      <w:r>
        <w:fldChar w:fldCharType="separate"/>
      </w:r>
      <w:r>
        <w:rPr>
          <w:rFonts w:ascii="宋体" w:hAnsi="宋体"/>
        </w:rPr>
        <w:t>8.4 网络安全设计要求</w:t>
      </w:r>
      <w:r>
        <w:rPr>
          <w:rFonts w:ascii="宋体" w:hAnsi="宋体"/>
        </w:rPr>
        <w:tab/>
      </w:r>
      <w:r>
        <w:rPr>
          <w:rFonts w:ascii="宋体" w:hAnsi="宋体"/>
        </w:rPr>
        <w:fldChar w:fldCharType="begin"/>
      </w:r>
      <w:r>
        <w:rPr>
          <w:rFonts w:ascii="宋体" w:hAnsi="宋体"/>
        </w:rPr>
        <w:instrText xml:space="preserve"> PAGEREF _Toc8614 </w:instrText>
      </w:r>
      <w:r>
        <w:rPr>
          <w:rFonts w:ascii="宋体" w:hAnsi="宋体"/>
        </w:rPr>
        <w:fldChar w:fldCharType="separate"/>
      </w:r>
      <w:r>
        <w:rPr>
          <w:rFonts w:ascii="宋体" w:hAnsi="宋体"/>
        </w:rPr>
        <w:t>24</w:t>
      </w:r>
      <w:r>
        <w:rPr>
          <w:rFonts w:ascii="宋体" w:hAnsi="宋体"/>
        </w:rPr>
        <w:fldChar w:fldCharType="end"/>
      </w:r>
      <w:r>
        <w:rPr>
          <w:rFonts w:ascii="宋体" w:hAnsi="宋体"/>
        </w:rPr>
        <w:fldChar w:fldCharType="end"/>
      </w:r>
    </w:p>
    <w:p w14:paraId="55E99184">
      <w:pPr>
        <w:pStyle w:val="74"/>
        <w:tabs>
          <w:tab w:val="right" w:leader="dot" w:pos="8306"/>
        </w:tabs>
        <w:spacing w:line="300" w:lineRule="exact"/>
        <w:ind w:firstLine="210"/>
        <w:rPr>
          <w:rFonts w:ascii="宋体" w:hAnsi="宋体"/>
        </w:rPr>
      </w:pPr>
      <w:r>
        <w:fldChar w:fldCharType="begin"/>
      </w:r>
      <w:r>
        <w:instrText xml:space="preserve"> HYPERLINK \l "_Toc28793" </w:instrText>
      </w:r>
      <w:r>
        <w:fldChar w:fldCharType="separate"/>
      </w:r>
      <w:r>
        <w:rPr>
          <w:rFonts w:ascii="宋体" w:hAnsi="宋体"/>
        </w:rPr>
        <w:t>8.5 相关数据表</w:t>
      </w:r>
      <w:r>
        <w:rPr>
          <w:rFonts w:ascii="宋体" w:hAnsi="宋体"/>
        </w:rPr>
        <w:tab/>
      </w:r>
      <w:r>
        <w:rPr>
          <w:rFonts w:ascii="宋体" w:hAnsi="宋体"/>
        </w:rPr>
        <w:fldChar w:fldCharType="begin"/>
      </w:r>
      <w:r>
        <w:rPr>
          <w:rFonts w:ascii="宋体" w:hAnsi="宋体"/>
        </w:rPr>
        <w:instrText xml:space="preserve"> PAGEREF _Toc28793 </w:instrText>
      </w:r>
      <w:r>
        <w:rPr>
          <w:rFonts w:ascii="宋体" w:hAnsi="宋体"/>
        </w:rPr>
        <w:fldChar w:fldCharType="separate"/>
      </w:r>
      <w:r>
        <w:rPr>
          <w:rFonts w:ascii="宋体" w:hAnsi="宋体"/>
        </w:rPr>
        <w:t>25</w:t>
      </w:r>
      <w:r>
        <w:rPr>
          <w:rFonts w:ascii="宋体" w:hAnsi="宋体"/>
        </w:rPr>
        <w:fldChar w:fldCharType="end"/>
      </w:r>
      <w:r>
        <w:rPr>
          <w:rFonts w:ascii="宋体" w:hAnsi="宋体"/>
        </w:rPr>
        <w:fldChar w:fldCharType="end"/>
      </w:r>
    </w:p>
    <w:p w14:paraId="7C804EA4">
      <w:pPr>
        <w:pStyle w:val="59"/>
        <w:tabs>
          <w:tab w:val="right" w:leader="dot" w:pos="8306"/>
        </w:tabs>
        <w:spacing w:line="300" w:lineRule="exact"/>
        <w:rPr>
          <w:rFonts w:ascii="宋体" w:hAnsi="宋体"/>
          <w:bCs w:val="0"/>
        </w:rPr>
      </w:pPr>
      <w:r>
        <w:fldChar w:fldCharType="begin"/>
      </w:r>
      <w:r>
        <w:instrText xml:space="preserve"> HYPERLINK \l "_Toc3910" </w:instrText>
      </w:r>
      <w:r>
        <w:fldChar w:fldCharType="separate"/>
      </w:r>
      <w:r>
        <w:rPr>
          <w:rFonts w:ascii="宋体" w:hAnsi="宋体"/>
          <w:bCs w:val="0"/>
        </w:rPr>
        <w:t>9 三维倾斜摄影数据</w:t>
      </w:r>
      <w:r>
        <w:rPr>
          <w:rFonts w:ascii="宋体" w:hAnsi="宋体"/>
          <w:bCs w:val="0"/>
        </w:rPr>
        <w:tab/>
      </w:r>
      <w:r>
        <w:rPr>
          <w:rFonts w:ascii="宋体" w:hAnsi="宋体"/>
          <w:bCs w:val="0"/>
        </w:rPr>
        <w:fldChar w:fldCharType="begin"/>
      </w:r>
      <w:r>
        <w:rPr>
          <w:rFonts w:ascii="宋体" w:hAnsi="宋体"/>
          <w:bCs w:val="0"/>
        </w:rPr>
        <w:instrText xml:space="preserve"> PAGEREF _Toc3910 </w:instrText>
      </w:r>
      <w:r>
        <w:rPr>
          <w:rFonts w:ascii="宋体" w:hAnsi="宋体"/>
          <w:bCs w:val="0"/>
        </w:rPr>
        <w:fldChar w:fldCharType="separate"/>
      </w:r>
      <w:r>
        <w:rPr>
          <w:rFonts w:ascii="宋体" w:hAnsi="宋体"/>
          <w:bCs w:val="0"/>
        </w:rPr>
        <w:t>26</w:t>
      </w:r>
      <w:r>
        <w:rPr>
          <w:rFonts w:ascii="宋体" w:hAnsi="宋体"/>
          <w:bCs w:val="0"/>
        </w:rPr>
        <w:fldChar w:fldCharType="end"/>
      </w:r>
      <w:r>
        <w:rPr>
          <w:rFonts w:ascii="宋体" w:hAnsi="宋体"/>
          <w:bCs w:val="0"/>
        </w:rPr>
        <w:fldChar w:fldCharType="end"/>
      </w:r>
    </w:p>
    <w:p w14:paraId="6155D3AD">
      <w:pPr>
        <w:pStyle w:val="74"/>
        <w:tabs>
          <w:tab w:val="right" w:leader="dot" w:pos="8306"/>
        </w:tabs>
        <w:spacing w:line="300" w:lineRule="exact"/>
        <w:ind w:firstLine="210"/>
        <w:rPr>
          <w:rFonts w:ascii="宋体" w:hAnsi="宋体"/>
        </w:rPr>
      </w:pPr>
      <w:r>
        <w:fldChar w:fldCharType="begin"/>
      </w:r>
      <w:r>
        <w:instrText xml:space="preserve"> HYPERLINK \l "_Toc13182" </w:instrText>
      </w:r>
      <w:r>
        <w:fldChar w:fldCharType="separate"/>
      </w:r>
      <w:r>
        <w:rPr>
          <w:rFonts w:ascii="宋体" w:hAnsi="宋体"/>
        </w:rPr>
        <w:t>9.1 数据标准</w:t>
      </w:r>
      <w:r>
        <w:rPr>
          <w:rFonts w:ascii="宋体" w:hAnsi="宋体"/>
        </w:rPr>
        <w:tab/>
      </w:r>
      <w:r>
        <w:rPr>
          <w:rFonts w:ascii="宋体" w:hAnsi="宋体"/>
        </w:rPr>
        <w:fldChar w:fldCharType="begin"/>
      </w:r>
      <w:r>
        <w:rPr>
          <w:rFonts w:ascii="宋体" w:hAnsi="宋体"/>
        </w:rPr>
        <w:instrText xml:space="preserve"> PAGEREF _Toc13182 </w:instrText>
      </w:r>
      <w:r>
        <w:rPr>
          <w:rFonts w:ascii="宋体" w:hAnsi="宋体"/>
        </w:rPr>
        <w:fldChar w:fldCharType="separate"/>
      </w:r>
      <w:r>
        <w:rPr>
          <w:rFonts w:ascii="宋体" w:hAnsi="宋体"/>
        </w:rPr>
        <w:t>26</w:t>
      </w:r>
      <w:r>
        <w:rPr>
          <w:rFonts w:ascii="宋体" w:hAnsi="宋体"/>
        </w:rPr>
        <w:fldChar w:fldCharType="end"/>
      </w:r>
      <w:r>
        <w:rPr>
          <w:rFonts w:ascii="宋体" w:hAnsi="宋体"/>
        </w:rPr>
        <w:fldChar w:fldCharType="end"/>
      </w:r>
    </w:p>
    <w:p w14:paraId="34A6757B">
      <w:pPr>
        <w:pStyle w:val="74"/>
        <w:tabs>
          <w:tab w:val="right" w:leader="dot" w:pos="8306"/>
        </w:tabs>
        <w:spacing w:line="300" w:lineRule="exact"/>
        <w:ind w:firstLine="210"/>
        <w:rPr>
          <w:rFonts w:ascii="宋体" w:hAnsi="宋体"/>
        </w:rPr>
      </w:pPr>
      <w:r>
        <w:fldChar w:fldCharType="begin"/>
      </w:r>
      <w:r>
        <w:instrText xml:space="preserve"> HYPERLINK \l "_Toc7595" </w:instrText>
      </w:r>
      <w:r>
        <w:fldChar w:fldCharType="separate"/>
      </w:r>
      <w:r>
        <w:rPr>
          <w:rFonts w:ascii="宋体" w:hAnsi="宋体"/>
        </w:rPr>
        <w:t>9.2 更新频次</w:t>
      </w:r>
      <w:r>
        <w:rPr>
          <w:rFonts w:ascii="宋体" w:hAnsi="宋体"/>
        </w:rPr>
        <w:tab/>
      </w:r>
      <w:r>
        <w:rPr>
          <w:rFonts w:ascii="宋体" w:hAnsi="宋体"/>
        </w:rPr>
        <w:fldChar w:fldCharType="begin"/>
      </w:r>
      <w:r>
        <w:rPr>
          <w:rFonts w:ascii="宋体" w:hAnsi="宋体"/>
        </w:rPr>
        <w:instrText xml:space="preserve"> PAGEREF _Toc7595 </w:instrText>
      </w:r>
      <w:r>
        <w:rPr>
          <w:rFonts w:ascii="宋体" w:hAnsi="宋体"/>
        </w:rPr>
        <w:fldChar w:fldCharType="separate"/>
      </w:r>
      <w:r>
        <w:rPr>
          <w:rFonts w:ascii="宋体" w:hAnsi="宋体"/>
        </w:rPr>
        <w:t>29</w:t>
      </w:r>
      <w:r>
        <w:rPr>
          <w:rFonts w:ascii="宋体" w:hAnsi="宋体"/>
        </w:rPr>
        <w:fldChar w:fldCharType="end"/>
      </w:r>
      <w:r>
        <w:rPr>
          <w:rFonts w:ascii="宋体" w:hAnsi="宋体"/>
        </w:rPr>
        <w:fldChar w:fldCharType="end"/>
      </w:r>
    </w:p>
    <w:p w14:paraId="70F5BD28">
      <w:pPr>
        <w:pStyle w:val="59"/>
        <w:tabs>
          <w:tab w:val="right" w:leader="dot" w:pos="8306"/>
        </w:tabs>
        <w:spacing w:line="300" w:lineRule="exact"/>
        <w:rPr>
          <w:rFonts w:ascii="宋体" w:hAnsi="宋体"/>
          <w:bCs w:val="0"/>
        </w:rPr>
      </w:pPr>
      <w:r>
        <w:fldChar w:fldCharType="begin"/>
      </w:r>
      <w:r>
        <w:instrText xml:space="preserve"> HYPERLINK \l "_Toc4245" </w:instrText>
      </w:r>
      <w:r>
        <w:fldChar w:fldCharType="separate"/>
      </w:r>
      <w:r>
        <w:rPr>
          <w:rFonts w:ascii="宋体" w:hAnsi="宋体"/>
          <w:bCs w:val="0"/>
        </w:rPr>
        <w:t>附录A代码集</w:t>
      </w:r>
      <w:r>
        <w:rPr>
          <w:rFonts w:ascii="宋体" w:hAnsi="宋体"/>
          <w:bCs w:val="0"/>
        </w:rPr>
        <w:tab/>
      </w:r>
      <w:r>
        <w:rPr>
          <w:rFonts w:ascii="宋体" w:hAnsi="宋体"/>
          <w:bCs w:val="0"/>
        </w:rPr>
        <w:fldChar w:fldCharType="begin"/>
      </w:r>
      <w:r>
        <w:rPr>
          <w:rFonts w:ascii="宋体" w:hAnsi="宋体"/>
          <w:bCs w:val="0"/>
        </w:rPr>
        <w:instrText xml:space="preserve"> PAGEREF _Toc4245 </w:instrText>
      </w:r>
      <w:r>
        <w:rPr>
          <w:rFonts w:ascii="宋体" w:hAnsi="宋体"/>
          <w:bCs w:val="0"/>
        </w:rPr>
        <w:fldChar w:fldCharType="separate"/>
      </w:r>
      <w:r>
        <w:rPr>
          <w:rFonts w:ascii="宋体" w:hAnsi="宋体"/>
          <w:bCs w:val="0"/>
        </w:rPr>
        <w:t>30</w:t>
      </w:r>
      <w:r>
        <w:rPr>
          <w:rFonts w:ascii="宋体" w:hAnsi="宋体"/>
          <w:bCs w:val="0"/>
        </w:rPr>
        <w:fldChar w:fldCharType="end"/>
      </w:r>
      <w:r>
        <w:rPr>
          <w:rFonts w:ascii="宋体" w:hAnsi="宋体"/>
          <w:bCs w:val="0"/>
        </w:rPr>
        <w:fldChar w:fldCharType="end"/>
      </w:r>
    </w:p>
    <w:p w14:paraId="1E66A0B1">
      <w:pPr>
        <w:pStyle w:val="74"/>
        <w:tabs>
          <w:tab w:val="right" w:leader="dot" w:pos="8306"/>
        </w:tabs>
        <w:spacing w:line="300" w:lineRule="exact"/>
        <w:ind w:firstLine="210"/>
        <w:rPr>
          <w:rFonts w:ascii="宋体" w:hAnsi="宋体"/>
        </w:rPr>
      </w:pPr>
      <w:r>
        <w:fldChar w:fldCharType="begin"/>
      </w:r>
      <w:r>
        <w:instrText xml:space="preserve"> HYPERLINK \l "_Toc16818" </w:instrText>
      </w:r>
      <w:r>
        <w:fldChar w:fldCharType="separate"/>
      </w:r>
      <w:r>
        <w:rPr>
          <w:rFonts w:ascii="宋体" w:hAnsi="宋体"/>
        </w:rPr>
        <w:t>1.省市县编号</w:t>
      </w:r>
      <w:r>
        <w:rPr>
          <w:rFonts w:ascii="宋体" w:hAnsi="宋体"/>
        </w:rPr>
        <w:tab/>
      </w:r>
      <w:r>
        <w:rPr>
          <w:rFonts w:ascii="宋体" w:hAnsi="宋体"/>
        </w:rPr>
        <w:fldChar w:fldCharType="begin"/>
      </w:r>
      <w:r>
        <w:rPr>
          <w:rFonts w:ascii="宋体" w:hAnsi="宋体"/>
        </w:rPr>
        <w:instrText xml:space="preserve"> PAGEREF _Toc16818 </w:instrText>
      </w:r>
      <w:r>
        <w:rPr>
          <w:rFonts w:ascii="宋体" w:hAnsi="宋体"/>
        </w:rPr>
        <w:fldChar w:fldCharType="separate"/>
      </w:r>
      <w:r>
        <w:rPr>
          <w:rFonts w:ascii="宋体" w:hAnsi="宋体"/>
        </w:rPr>
        <w:t>30</w:t>
      </w:r>
      <w:r>
        <w:rPr>
          <w:rFonts w:ascii="宋体" w:hAnsi="宋体"/>
        </w:rPr>
        <w:fldChar w:fldCharType="end"/>
      </w:r>
      <w:r>
        <w:rPr>
          <w:rFonts w:ascii="宋体" w:hAnsi="宋体"/>
        </w:rPr>
        <w:fldChar w:fldCharType="end"/>
      </w:r>
    </w:p>
    <w:p w14:paraId="622F7533">
      <w:pPr>
        <w:pStyle w:val="74"/>
        <w:tabs>
          <w:tab w:val="right" w:leader="dot" w:pos="8306"/>
        </w:tabs>
        <w:spacing w:line="300" w:lineRule="exact"/>
        <w:ind w:firstLine="210"/>
        <w:rPr>
          <w:rFonts w:ascii="宋体" w:hAnsi="宋体"/>
        </w:rPr>
      </w:pPr>
      <w:r>
        <w:fldChar w:fldCharType="begin"/>
      </w:r>
      <w:r>
        <w:instrText xml:space="preserve"> HYPERLINK \l "_Toc30269" </w:instrText>
      </w:r>
      <w:r>
        <w:fldChar w:fldCharType="separate"/>
      </w:r>
      <w:r>
        <w:rPr>
          <w:rFonts w:ascii="宋体" w:hAnsi="宋体"/>
        </w:rPr>
        <w:t>2. 尾矿库编号</w:t>
      </w:r>
      <w:r>
        <w:rPr>
          <w:rFonts w:ascii="宋体" w:hAnsi="宋体"/>
        </w:rPr>
        <w:tab/>
      </w:r>
      <w:r>
        <w:rPr>
          <w:rFonts w:ascii="宋体" w:hAnsi="宋体"/>
        </w:rPr>
        <w:fldChar w:fldCharType="begin"/>
      </w:r>
      <w:r>
        <w:rPr>
          <w:rFonts w:ascii="宋体" w:hAnsi="宋体"/>
        </w:rPr>
        <w:instrText xml:space="preserve"> PAGEREF _Toc30269 </w:instrText>
      </w:r>
      <w:r>
        <w:rPr>
          <w:rFonts w:ascii="宋体" w:hAnsi="宋体"/>
        </w:rPr>
        <w:fldChar w:fldCharType="separate"/>
      </w:r>
      <w:r>
        <w:rPr>
          <w:rFonts w:ascii="宋体" w:hAnsi="宋体"/>
        </w:rPr>
        <w:t>30</w:t>
      </w:r>
      <w:r>
        <w:rPr>
          <w:rFonts w:ascii="宋体" w:hAnsi="宋体"/>
        </w:rPr>
        <w:fldChar w:fldCharType="end"/>
      </w:r>
      <w:r>
        <w:rPr>
          <w:rFonts w:ascii="宋体" w:hAnsi="宋体"/>
        </w:rPr>
        <w:fldChar w:fldCharType="end"/>
      </w:r>
    </w:p>
    <w:p w14:paraId="51B009A1">
      <w:pPr>
        <w:pStyle w:val="74"/>
        <w:tabs>
          <w:tab w:val="right" w:leader="dot" w:pos="8306"/>
        </w:tabs>
        <w:spacing w:line="300" w:lineRule="exact"/>
        <w:ind w:firstLine="210"/>
        <w:rPr>
          <w:rFonts w:ascii="宋体" w:hAnsi="宋体"/>
        </w:rPr>
      </w:pPr>
      <w:r>
        <w:fldChar w:fldCharType="begin"/>
      </w:r>
      <w:r>
        <w:instrText xml:space="preserve"> HYPERLINK \l "_Toc4266" </w:instrText>
      </w:r>
      <w:r>
        <w:fldChar w:fldCharType="separate"/>
      </w:r>
      <w:r>
        <w:rPr>
          <w:rFonts w:ascii="宋体" w:hAnsi="宋体"/>
        </w:rPr>
        <w:t>3. 尾矿库设备编号</w:t>
      </w:r>
      <w:r>
        <w:rPr>
          <w:rFonts w:ascii="宋体" w:hAnsi="宋体"/>
        </w:rPr>
        <w:tab/>
      </w:r>
      <w:r>
        <w:rPr>
          <w:rFonts w:ascii="宋体" w:hAnsi="宋体"/>
        </w:rPr>
        <w:fldChar w:fldCharType="begin"/>
      </w:r>
      <w:r>
        <w:rPr>
          <w:rFonts w:ascii="宋体" w:hAnsi="宋体"/>
        </w:rPr>
        <w:instrText xml:space="preserve"> PAGEREF _Toc4266 </w:instrText>
      </w:r>
      <w:r>
        <w:rPr>
          <w:rFonts w:ascii="宋体" w:hAnsi="宋体"/>
        </w:rPr>
        <w:fldChar w:fldCharType="separate"/>
      </w:r>
      <w:r>
        <w:rPr>
          <w:rFonts w:ascii="宋体" w:hAnsi="宋体"/>
        </w:rPr>
        <w:t>30</w:t>
      </w:r>
      <w:r>
        <w:rPr>
          <w:rFonts w:ascii="宋体" w:hAnsi="宋体"/>
        </w:rPr>
        <w:fldChar w:fldCharType="end"/>
      </w:r>
      <w:r>
        <w:rPr>
          <w:rFonts w:ascii="宋体" w:hAnsi="宋体"/>
        </w:rPr>
        <w:fldChar w:fldCharType="end"/>
      </w:r>
    </w:p>
    <w:p w14:paraId="696E591A">
      <w:pPr>
        <w:pStyle w:val="74"/>
        <w:tabs>
          <w:tab w:val="right" w:leader="dot" w:pos="8306"/>
        </w:tabs>
        <w:spacing w:line="300" w:lineRule="exact"/>
        <w:ind w:firstLine="210"/>
        <w:rPr>
          <w:rFonts w:ascii="宋体" w:hAnsi="宋体"/>
        </w:rPr>
      </w:pPr>
      <w:r>
        <w:fldChar w:fldCharType="begin"/>
      </w:r>
      <w:r>
        <w:instrText xml:space="preserve"> HYPERLINK \l "_Toc10788" </w:instrText>
      </w:r>
      <w:r>
        <w:fldChar w:fldCharType="separate"/>
      </w:r>
      <w:r>
        <w:rPr>
          <w:rFonts w:ascii="宋体" w:hAnsi="宋体"/>
        </w:rPr>
        <w:t>4. 所属企业类型</w:t>
      </w:r>
      <w:r>
        <w:rPr>
          <w:rFonts w:ascii="宋体" w:hAnsi="宋体"/>
        </w:rPr>
        <w:tab/>
      </w:r>
      <w:r>
        <w:rPr>
          <w:rFonts w:ascii="宋体" w:hAnsi="宋体"/>
        </w:rPr>
        <w:fldChar w:fldCharType="begin"/>
      </w:r>
      <w:r>
        <w:rPr>
          <w:rFonts w:ascii="宋体" w:hAnsi="宋体"/>
        </w:rPr>
        <w:instrText xml:space="preserve"> PAGEREF _Toc10788 </w:instrText>
      </w:r>
      <w:r>
        <w:rPr>
          <w:rFonts w:ascii="宋体" w:hAnsi="宋体"/>
        </w:rPr>
        <w:fldChar w:fldCharType="separate"/>
      </w:r>
      <w:r>
        <w:rPr>
          <w:rFonts w:ascii="宋体" w:hAnsi="宋体"/>
        </w:rPr>
        <w:t>30</w:t>
      </w:r>
      <w:r>
        <w:rPr>
          <w:rFonts w:ascii="宋体" w:hAnsi="宋体"/>
        </w:rPr>
        <w:fldChar w:fldCharType="end"/>
      </w:r>
      <w:r>
        <w:rPr>
          <w:rFonts w:ascii="宋体" w:hAnsi="宋体"/>
        </w:rPr>
        <w:fldChar w:fldCharType="end"/>
      </w:r>
    </w:p>
    <w:p w14:paraId="495D1EB3">
      <w:pPr>
        <w:pStyle w:val="74"/>
        <w:tabs>
          <w:tab w:val="right" w:leader="dot" w:pos="8306"/>
        </w:tabs>
        <w:spacing w:line="300" w:lineRule="exact"/>
        <w:ind w:firstLine="210"/>
        <w:rPr>
          <w:rFonts w:ascii="宋体" w:hAnsi="宋体"/>
        </w:rPr>
      </w:pPr>
      <w:r>
        <w:fldChar w:fldCharType="begin"/>
      </w:r>
      <w:r>
        <w:instrText xml:space="preserve"> HYPERLINK \l "_Toc12450" </w:instrText>
      </w:r>
      <w:r>
        <w:fldChar w:fldCharType="separate"/>
      </w:r>
      <w:r>
        <w:rPr>
          <w:rFonts w:ascii="宋体" w:hAnsi="宋体"/>
        </w:rPr>
        <w:t>5. 运行状况</w:t>
      </w:r>
      <w:r>
        <w:rPr>
          <w:rFonts w:ascii="宋体" w:hAnsi="宋体"/>
        </w:rPr>
        <w:tab/>
      </w:r>
      <w:r>
        <w:rPr>
          <w:rFonts w:ascii="宋体" w:hAnsi="宋体"/>
        </w:rPr>
        <w:fldChar w:fldCharType="begin"/>
      </w:r>
      <w:r>
        <w:rPr>
          <w:rFonts w:ascii="宋体" w:hAnsi="宋体"/>
        </w:rPr>
        <w:instrText xml:space="preserve"> PAGEREF _Toc12450 </w:instrText>
      </w:r>
      <w:r>
        <w:rPr>
          <w:rFonts w:ascii="宋体" w:hAnsi="宋体"/>
        </w:rPr>
        <w:fldChar w:fldCharType="separate"/>
      </w:r>
      <w:r>
        <w:rPr>
          <w:rFonts w:ascii="宋体" w:hAnsi="宋体"/>
        </w:rPr>
        <w:t>31</w:t>
      </w:r>
      <w:r>
        <w:rPr>
          <w:rFonts w:ascii="宋体" w:hAnsi="宋体"/>
        </w:rPr>
        <w:fldChar w:fldCharType="end"/>
      </w:r>
      <w:r>
        <w:rPr>
          <w:rFonts w:ascii="宋体" w:hAnsi="宋体"/>
        </w:rPr>
        <w:fldChar w:fldCharType="end"/>
      </w:r>
    </w:p>
    <w:p w14:paraId="146F9438">
      <w:pPr>
        <w:pStyle w:val="74"/>
        <w:tabs>
          <w:tab w:val="right" w:leader="dot" w:pos="8306"/>
        </w:tabs>
        <w:spacing w:line="300" w:lineRule="exact"/>
        <w:ind w:firstLine="210"/>
        <w:rPr>
          <w:rFonts w:ascii="宋体" w:hAnsi="宋体"/>
        </w:rPr>
      </w:pPr>
      <w:r>
        <w:fldChar w:fldCharType="begin"/>
      </w:r>
      <w:r>
        <w:instrText xml:space="preserve"> HYPERLINK \l "_Toc15573" </w:instrText>
      </w:r>
      <w:r>
        <w:fldChar w:fldCharType="separate"/>
      </w:r>
      <w:r>
        <w:rPr>
          <w:rFonts w:ascii="宋体" w:hAnsi="宋体"/>
        </w:rPr>
        <w:t>6. 所属行业</w:t>
      </w:r>
      <w:r>
        <w:rPr>
          <w:rFonts w:ascii="宋体" w:hAnsi="宋体"/>
        </w:rPr>
        <w:tab/>
      </w:r>
      <w:r>
        <w:rPr>
          <w:rFonts w:ascii="宋体" w:hAnsi="宋体"/>
        </w:rPr>
        <w:fldChar w:fldCharType="begin"/>
      </w:r>
      <w:r>
        <w:rPr>
          <w:rFonts w:ascii="宋体" w:hAnsi="宋体"/>
        </w:rPr>
        <w:instrText xml:space="preserve"> PAGEREF _Toc15573 </w:instrText>
      </w:r>
      <w:r>
        <w:rPr>
          <w:rFonts w:ascii="宋体" w:hAnsi="宋体"/>
        </w:rPr>
        <w:fldChar w:fldCharType="separate"/>
      </w:r>
      <w:r>
        <w:rPr>
          <w:rFonts w:ascii="宋体" w:hAnsi="宋体"/>
        </w:rPr>
        <w:t>31</w:t>
      </w:r>
      <w:r>
        <w:rPr>
          <w:rFonts w:ascii="宋体" w:hAnsi="宋体"/>
        </w:rPr>
        <w:fldChar w:fldCharType="end"/>
      </w:r>
      <w:r>
        <w:rPr>
          <w:rFonts w:ascii="宋体" w:hAnsi="宋体"/>
        </w:rPr>
        <w:fldChar w:fldCharType="end"/>
      </w:r>
    </w:p>
    <w:p w14:paraId="1795DDFF">
      <w:pPr>
        <w:pStyle w:val="74"/>
        <w:tabs>
          <w:tab w:val="right" w:leader="dot" w:pos="8306"/>
        </w:tabs>
        <w:spacing w:line="300" w:lineRule="exact"/>
        <w:ind w:firstLine="210"/>
        <w:rPr>
          <w:rFonts w:ascii="宋体" w:hAnsi="宋体"/>
        </w:rPr>
      </w:pPr>
      <w:r>
        <w:fldChar w:fldCharType="begin"/>
      </w:r>
      <w:r>
        <w:instrText xml:space="preserve"> HYPERLINK \l "_Toc12259" </w:instrText>
      </w:r>
      <w:r>
        <w:fldChar w:fldCharType="separate"/>
      </w:r>
      <w:r>
        <w:rPr>
          <w:rFonts w:ascii="宋体" w:hAnsi="宋体"/>
        </w:rPr>
        <w:t>7. 所属矿种</w:t>
      </w:r>
      <w:r>
        <w:rPr>
          <w:rFonts w:ascii="宋体" w:hAnsi="宋体"/>
        </w:rPr>
        <w:tab/>
      </w:r>
      <w:r>
        <w:rPr>
          <w:rFonts w:ascii="宋体" w:hAnsi="宋体"/>
        </w:rPr>
        <w:fldChar w:fldCharType="begin"/>
      </w:r>
      <w:r>
        <w:rPr>
          <w:rFonts w:ascii="宋体" w:hAnsi="宋体"/>
        </w:rPr>
        <w:instrText xml:space="preserve"> PAGEREF _Toc12259 </w:instrText>
      </w:r>
      <w:r>
        <w:rPr>
          <w:rFonts w:ascii="宋体" w:hAnsi="宋体"/>
        </w:rPr>
        <w:fldChar w:fldCharType="separate"/>
      </w:r>
      <w:r>
        <w:rPr>
          <w:rFonts w:ascii="宋体" w:hAnsi="宋体"/>
        </w:rPr>
        <w:t>31</w:t>
      </w:r>
      <w:r>
        <w:rPr>
          <w:rFonts w:ascii="宋体" w:hAnsi="宋体"/>
        </w:rPr>
        <w:fldChar w:fldCharType="end"/>
      </w:r>
      <w:r>
        <w:rPr>
          <w:rFonts w:ascii="宋体" w:hAnsi="宋体"/>
        </w:rPr>
        <w:fldChar w:fldCharType="end"/>
      </w:r>
    </w:p>
    <w:p w14:paraId="6B723535">
      <w:pPr>
        <w:pStyle w:val="74"/>
        <w:tabs>
          <w:tab w:val="right" w:leader="dot" w:pos="8306"/>
        </w:tabs>
        <w:spacing w:line="300" w:lineRule="exact"/>
        <w:ind w:firstLine="210"/>
        <w:rPr>
          <w:rFonts w:ascii="宋体" w:hAnsi="宋体"/>
        </w:rPr>
      </w:pPr>
      <w:r>
        <w:fldChar w:fldCharType="begin"/>
      </w:r>
      <w:r>
        <w:instrText xml:space="preserve"> HYPERLINK \l "_Toc27575" </w:instrText>
      </w:r>
      <w:r>
        <w:fldChar w:fldCharType="separate"/>
      </w:r>
      <w:r>
        <w:rPr>
          <w:rFonts w:ascii="宋体" w:hAnsi="宋体"/>
        </w:rPr>
        <w:t>8. 标准化等级</w:t>
      </w:r>
      <w:r>
        <w:rPr>
          <w:rFonts w:ascii="宋体" w:hAnsi="宋体"/>
        </w:rPr>
        <w:tab/>
      </w:r>
      <w:r>
        <w:rPr>
          <w:rFonts w:ascii="宋体" w:hAnsi="宋体"/>
        </w:rPr>
        <w:fldChar w:fldCharType="begin"/>
      </w:r>
      <w:r>
        <w:rPr>
          <w:rFonts w:ascii="宋体" w:hAnsi="宋体"/>
        </w:rPr>
        <w:instrText xml:space="preserve"> PAGEREF _Toc27575 </w:instrText>
      </w:r>
      <w:r>
        <w:rPr>
          <w:rFonts w:ascii="宋体" w:hAnsi="宋体"/>
        </w:rPr>
        <w:fldChar w:fldCharType="separate"/>
      </w:r>
      <w:r>
        <w:rPr>
          <w:rFonts w:ascii="宋体" w:hAnsi="宋体"/>
        </w:rPr>
        <w:t>32</w:t>
      </w:r>
      <w:r>
        <w:rPr>
          <w:rFonts w:ascii="宋体" w:hAnsi="宋体"/>
        </w:rPr>
        <w:fldChar w:fldCharType="end"/>
      </w:r>
      <w:r>
        <w:rPr>
          <w:rFonts w:ascii="宋体" w:hAnsi="宋体"/>
        </w:rPr>
        <w:fldChar w:fldCharType="end"/>
      </w:r>
    </w:p>
    <w:p w14:paraId="17702D97">
      <w:pPr>
        <w:pStyle w:val="74"/>
        <w:tabs>
          <w:tab w:val="right" w:leader="dot" w:pos="8306"/>
        </w:tabs>
        <w:spacing w:line="300" w:lineRule="exact"/>
        <w:ind w:firstLine="210"/>
        <w:rPr>
          <w:rFonts w:ascii="宋体" w:hAnsi="宋体"/>
        </w:rPr>
      </w:pPr>
      <w:r>
        <w:fldChar w:fldCharType="begin"/>
      </w:r>
      <w:r>
        <w:instrText xml:space="preserve"> HYPERLINK \l "_Toc9586" </w:instrText>
      </w:r>
      <w:r>
        <w:fldChar w:fldCharType="separate"/>
      </w:r>
      <w:r>
        <w:rPr>
          <w:rFonts w:ascii="宋体" w:hAnsi="宋体"/>
        </w:rPr>
        <w:t>9. 尾矿库类型</w:t>
      </w:r>
      <w:r>
        <w:rPr>
          <w:rFonts w:ascii="宋体" w:hAnsi="宋体"/>
        </w:rPr>
        <w:tab/>
      </w:r>
      <w:r>
        <w:rPr>
          <w:rFonts w:ascii="宋体" w:hAnsi="宋体"/>
        </w:rPr>
        <w:fldChar w:fldCharType="begin"/>
      </w:r>
      <w:r>
        <w:rPr>
          <w:rFonts w:ascii="宋体" w:hAnsi="宋体"/>
        </w:rPr>
        <w:instrText xml:space="preserve"> PAGEREF _Toc9586 </w:instrText>
      </w:r>
      <w:r>
        <w:rPr>
          <w:rFonts w:ascii="宋体" w:hAnsi="宋体"/>
        </w:rPr>
        <w:fldChar w:fldCharType="separate"/>
      </w:r>
      <w:r>
        <w:rPr>
          <w:rFonts w:ascii="宋体" w:hAnsi="宋体"/>
        </w:rPr>
        <w:t>32</w:t>
      </w:r>
      <w:r>
        <w:rPr>
          <w:rFonts w:ascii="宋体" w:hAnsi="宋体"/>
        </w:rPr>
        <w:fldChar w:fldCharType="end"/>
      </w:r>
      <w:r>
        <w:rPr>
          <w:rFonts w:ascii="宋体" w:hAnsi="宋体"/>
        </w:rPr>
        <w:fldChar w:fldCharType="end"/>
      </w:r>
    </w:p>
    <w:p w14:paraId="4591ACBB">
      <w:pPr>
        <w:pStyle w:val="74"/>
        <w:tabs>
          <w:tab w:val="right" w:leader="dot" w:pos="8306"/>
        </w:tabs>
        <w:spacing w:line="300" w:lineRule="exact"/>
        <w:ind w:firstLine="210"/>
        <w:rPr>
          <w:rFonts w:ascii="宋体" w:hAnsi="宋体"/>
        </w:rPr>
      </w:pPr>
      <w:r>
        <w:fldChar w:fldCharType="begin"/>
      </w:r>
      <w:r>
        <w:instrText xml:space="preserve"> HYPERLINK \l "_Toc27657" </w:instrText>
      </w:r>
      <w:r>
        <w:fldChar w:fldCharType="separate"/>
      </w:r>
      <w:r>
        <w:rPr>
          <w:rFonts w:ascii="宋体" w:hAnsi="宋体"/>
        </w:rPr>
        <w:t>10. 设计等别</w:t>
      </w:r>
      <w:r>
        <w:rPr>
          <w:rFonts w:ascii="宋体" w:hAnsi="宋体"/>
        </w:rPr>
        <w:tab/>
      </w:r>
      <w:r>
        <w:rPr>
          <w:rFonts w:ascii="宋体" w:hAnsi="宋体"/>
        </w:rPr>
        <w:fldChar w:fldCharType="begin"/>
      </w:r>
      <w:r>
        <w:rPr>
          <w:rFonts w:ascii="宋体" w:hAnsi="宋体"/>
        </w:rPr>
        <w:instrText xml:space="preserve"> PAGEREF _Toc27657 </w:instrText>
      </w:r>
      <w:r>
        <w:rPr>
          <w:rFonts w:ascii="宋体" w:hAnsi="宋体"/>
        </w:rPr>
        <w:fldChar w:fldCharType="separate"/>
      </w:r>
      <w:r>
        <w:rPr>
          <w:rFonts w:ascii="宋体" w:hAnsi="宋体"/>
        </w:rPr>
        <w:t>32</w:t>
      </w:r>
      <w:r>
        <w:rPr>
          <w:rFonts w:ascii="宋体" w:hAnsi="宋体"/>
        </w:rPr>
        <w:fldChar w:fldCharType="end"/>
      </w:r>
      <w:r>
        <w:rPr>
          <w:rFonts w:ascii="宋体" w:hAnsi="宋体"/>
        </w:rPr>
        <w:fldChar w:fldCharType="end"/>
      </w:r>
    </w:p>
    <w:p w14:paraId="009C6897">
      <w:pPr>
        <w:pStyle w:val="74"/>
        <w:tabs>
          <w:tab w:val="right" w:leader="dot" w:pos="8306"/>
        </w:tabs>
        <w:spacing w:line="300" w:lineRule="exact"/>
        <w:ind w:firstLine="210"/>
        <w:rPr>
          <w:rFonts w:ascii="宋体" w:hAnsi="宋体"/>
        </w:rPr>
      </w:pPr>
      <w:r>
        <w:fldChar w:fldCharType="begin"/>
      </w:r>
      <w:r>
        <w:instrText xml:space="preserve"> HYPERLINK \l "_Toc19102" </w:instrText>
      </w:r>
      <w:r>
        <w:fldChar w:fldCharType="separate"/>
      </w:r>
      <w:r>
        <w:rPr>
          <w:rFonts w:ascii="宋体" w:hAnsi="宋体"/>
        </w:rPr>
        <w:t>11. 现状等别</w:t>
      </w:r>
      <w:r>
        <w:rPr>
          <w:rFonts w:ascii="宋体" w:hAnsi="宋体"/>
        </w:rPr>
        <w:tab/>
      </w:r>
      <w:r>
        <w:rPr>
          <w:rFonts w:ascii="宋体" w:hAnsi="宋体"/>
        </w:rPr>
        <w:fldChar w:fldCharType="begin"/>
      </w:r>
      <w:r>
        <w:rPr>
          <w:rFonts w:ascii="宋体" w:hAnsi="宋体"/>
        </w:rPr>
        <w:instrText xml:space="preserve"> PAGEREF _Toc19102 </w:instrText>
      </w:r>
      <w:r>
        <w:rPr>
          <w:rFonts w:ascii="宋体" w:hAnsi="宋体"/>
        </w:rPr>
        <w:fldChar w:fldCharType="separate"/>
      </w:r>
      <w:r>
        <w:rPr>
          <w:rFonts w:ascii="宋体" w:hAnsi="宋体"/>
        </w:rPr>
        <w:t>32</w:t>
      </w:r>
      <w:r>
        <w:rPr>
          <w:rFonts w:ascii="宋体" w:hAnsi="宋体"/>
        </w:rPr>
        <w:fldChar w:fldCharType="end"/>
      </w:r>
      <w:r>
        <w:rPr>
          <w:rFonts w:ascii="宋体" w:hAnsi="宋体"/>
        </w:rPr>
        <w:fldChar w:fldCharType="end"/>
      </w:r>
    </w:p>
    <w:p w14:paraId="0B65167E">
      <w:pPr>
        <w:pStyle w:val="74"/>
        <w:tabs>
          <w:tab w:val="right" w:leader="dot" w:pos="8306"/>
        </w:tabs>
        <w:spacing w:line="300" w:lineRule="exact"/>
        <w:ind w:firstLine="210"/>
        <w:rPr>
          <w:rFonts w:ascii="宋体" w:hAnsi="宋体"/>
        </w:rPr>
      </w:pPr>
      <w:r>
        <w:fldChar w:fldCharType="begin"/>
      </w:r>
      <w:r>
        <w:instrText xml:space="preserve"> HYPERLINK \l "_Toc11970" </w:instrText>
      </w:r>
      <w:r>
        <w:fldChar w:fldCharType="separate"/>
      </w:r>
      <w:r>
        <w:rPr>
          <w:rFonts w:ascii="宋体" w:hAnsi="宋体"/>
        </w:rPr>
        <w:t>12. 筑坝方式</w:t>
      </w:r>
      <w:r>
        <w:rPr>
          <w:rFonts w:ascii="宋体" w:hAnsi="宋体"/>
        </w:rPr>
        <w:tab/>
      </w:r>
      <w:r>
        <w:rPr>
          <w:rFonts w:ascii="宋体" w:hAnsi="宋体"/>
        </w:rPr>
        <w:fldChar w:fldCharType="begin"/>
      </w:r>
      <w:r>
        <w:rPr>
          <w:rFonts w:ascii="宋体" w:hAnsi="宋体"/>
        </w:rPr>
        <w:instrText xml:space="preserve"> PAGEREF _Toc11970 </w:instrText>
      </w:r>
      <w:r>
        <w:rPr>
          <w:rFonts w:ascii="宋体" w:hAnsi="宋体"/>
        </w:rPr>
        <w:fldChar w:fldCharType="separate"/>
      </w:r>
      <w:r>
        <w:rPr>
          <w:rFonts w:ascii="宋体" w:hAnsi="宋体"/>
        </w:rPr>
        <w:t>33</w:t>
      </w:r>
      <w:r>
        <w:rPr>
          <w:rFonts w:ascii="宋体" w:hAnsi="宋体"/>
        </w:rPr>
        <w:fldChar w:fldCharType="end"/>
      </w:r>
      <w:r>
        <w:rPr>
          <w:rFonts w:ascii="宋体" w:hAnsi="宋体"/>
        </w:rPr>
        <w:fldChar w:fldCharType="end"/>
      </w:r>
    </w:p>
    <w:p w14:paraId="401C84A4">
      <w:pPr>
        <w:pStyle w:val="74"/>
        <w:tabs>
          <w:tab w:val="right" w:leader="dot" w:pos="8306"/>
        </w:tabs>
        <w:spacing w:line="300" w:lineRule="exact"/>
        <w:ind w:firstLine="210"/>
        <w:rPr>
          <w:rFonts w:ascii="宋体" w:hAnsi="宋体"/>
        </w:rPr>
      </w:pPr>
      <w:r>
        <w:fldChar w:fldCharType="begin"/>
      </w:r>
      <w:r>
        <w:instrText xml:space="preserve"> HYPERLINK \l "_Toc32216" </w:instrText>
      </w:r>
      <w:r>
        <w:fldChar w:fldCharType="separate"/>
      </w:r>
      <w:r>
        <w:rPr>
          <w:rFonts w:ascii="宋体" w:hAnsi="宋体"/>
        </w:rPr>
        <w:t>13. 初期坝类型</w:t>
      </w:r>
      <w:r>
        <w:rPr>
          <w:rFonts w:ascii="宋体" w:hAnsi="宋体"/>
        </w:rPr>
        <w:tab/>
      </w:r>
      <w:r>
        <w:rPr>
          <w:rFonts w:ascii="宋体" w:hAnsi="宋体"/>
        </w:rPr>
        <w:fldChar w:fldCharType="begin"/>
      </w:r>
      <w:r>
        <w:rPr>
          <w:rFonts w:ascii="宋体" w:hAnsi="宋体"/>
        </w:rPr>
        <w:instrText xml:space="preserve"> PAGEREF _Toc32216 </w:instrText>
      </w:r>
      <w:r>
        <w:rPr>
          <w:rFonts w:ascii="宋体" w:hAnsi="宋体"/>
        </w:rPr>
        <w:fldChar w:fldCharType="separate"/>
      </w:r>
      <w:r>
        <w:rPr>
          <w:rFonts w:ascii="宋体" w:hAnsi="宋体"/>
        </w:rPr>
        <w:t>33</w:t>
      </w:r>
      <w:r>
        <w:rPr>
          <w:rFonts w:ascii="宋体" w:hAnsi="宋体"/>
        </w:rPr>
        <w:fldChar w:fldCharType="end"/>
      </w:r>
      <w:r>
        <w:rPr>
          <w:rFonts w:ascii="宋体" w:hAnsi="宋体"/>
        </w:rPr>
        <w:fldChar w:fldCharType="end"/>
      </w:r>
    </w:p>
    <w:p w14:paraId="211954A5">
      <w:pPr>
        <w:pStyle w:val="74"/>
        <w:tabs>
          <w:tab w:val="right" w:leader="dot" w:pos="8306"/>
        </w:tabs>
        <w:spacing w:line="300" w:lineRule="exact"/>
        <w:ind w:firstLine="210"/>
        <w:rPr>
          <w:rFonts w:ascii="宋体" w:hAnsi="宋体"/>
        </w:rPr>
      </w:pPr>
      <w:r>
        <w:fldChar w:fldCharType="begin"/>
      </w:r>
      <w:r>
        <w:instrText xml:space="preserve"> HYPERLINK \l "_Toc27781" </w:instrText>
      </w:r>
      <w:r>
        <w:fldChar w:fldCharType="separate"/>
      </w:r>
      <w:r>
        <w:rPr>
          <w:rFonts w:ascii="宋体" w:hAnsi="宋体"/>
        </w:rPr>
        <w:t>14. 初期坝坝型</w:t>
      </w:r>
      <w:r>
        <w:rPr>
          <w:rFonts w:ascii="宋体" w:hAnsi="宋体"/>
        </w:rPr>
        <w:tab/>
      </w:r>
      <w:r>
        <w:rPr>
          <w:rFonts w:ascii="宋体" w:hAnsi="宋体"/>
        </w:rPr>
        <w:fldChar w:fldCharType="begin"/>
      </w:r>
      <w:r>
        <w:rPr>
          <w:rFonts w:ascii="宋体" w:hAnsi="宋体"/>
        </w:rPr>
        <w:instrText xml:space="preserve"> PAGEREF _Toc27781 </w:instrText>
      </w:r>
      <w:r>
        <w:rPr>
          <w:rFonts w:ascii="宋体" w:hAnsi="宋体"/>
        </w:rPr>
        <w:fldChar w:fldCharType="separate"/>
      </w:r>
      <w:r>
        <w:rPr>
          <w:rFonts w:ascii="宋体" w:hAnsi="宋体"/>
        </w:rPr>
        <w:t>33</w:t>
      </w:r>
      <w:r>
        <w:rPr>
          <w:rFonts w:ascii="宋体" w:hAnsi="宋体"/>
        </w:rPr>
        <w:fldChar w:fldCharType="end"/>
      </w:r>
      <w:r>
        <w:rPr>
          <w:rFonts w:ascii="宋体" w:hAnsi="宋体"/>
        </w:rPr>
        <w:fldChar w:fldCharType="end"/>
      </w:r>
    </w:p>
    <w:p w14:paraId="63D0FDA1">
      <w:pPr>
        <w:pStyle w:val="74"/>
        <w:tabs>
          <w:tab w:val="right" w:leader="dot" w:pos="8306"/>
        </w:tabs>
        <w:spacing w:line="300" w:lineRule="exact"/>
        <w:ind w:firstLine="210"/>
        <w:rPr>
          <w:rFonts w:ascii="宋体" w:hAnsi="宋体"/>
        </w:rPr>
      </w:pPr>
      <w:r>
        <w:fldChar w:fldCharType="begin"/>
      </w:r>
      <w:r>
        <w:instrText xml:space="preserve"> HYPERLINK \l "_Toc24933" </w:instrText>
      </w:r>
      <w:r>
        <w:fldChar w:fldCharType="separate"/>
      </w:r>
      <w:r>
        <w:rPr>
          <w:rFonts w:ascii="宋体" w:hAnsi="宋体"/>
        </w:rPr>
        <w:t>15. 尾矿库堆存方式</w:t>
      </w:r>
      <w:r>
        <w:rPr>
          <w:rFonts w:ascii="宋体" w:hAnsi="宋体"/>
        </w:rPr>
        <w:tab/>
      </w:r>
      <w:r>
        <w:rPr>
          <w:rFonts w:ascii="宋体" w:hAnsi="宋体"/>
        </w:rPr>
        <w:fldChar w:fldCharType="begin"/>
      </w:r>
      <w:r>
        <w:rPr>
          <w:rFonts w:ascii="宋体" w:hAnsi="宋体"/>
        </w:rPr>
        <w:instrText xml:space="preserve"> PAGEREF _Toc24933 </w:instrText>
      </w:r>
      <w:r>
        <w:rPr>
          <w:rFonts w:ascii="宋体" w:hAnsi="宋体"/>
        </w:rPr>
        <w:fldChar w:fldCharType="separate"/>
      </w:r>
      <w:r>
        <w:rPr>
          <w:rFonts w:ascii="宋体" w:hAnsi="宋体"/>
        </w:rPr>
        <w:t>33</w:t>
      </w:r>
      <w:r>
        <w:rPr>
          <w:rFonts w:ascii="宋体" w:hAnsi="宋体"/>
        </w:rPr>
        <w:fldChar w:fldCharType="end"/>
      </w:r>
      <w:r>
        <w:rPr>
          <w:rFonts w:ascii="宋体" w:hAnsi="宋体"/>
        </w:rPr>
        <w:fldChar w:fldCharType="end"/>
      </w:r>
    </w:p>
    <w:p w14:paraId="639EF276">
      <w:pPr>
        <w:pStyle w:val="74"/>
        <w:tabs>
          <w:tab w:val="right" w:leader="dot" w:pos="8306"/>
        </w:tabs>
        <w:spacing w:line="300" w:lineRule="exact"/>
        <w:ind w:firstLine="210"/>
        <w:rPr>
          <w:rFonts w:ascii="宋体" w:hAnsi="宋体"/>
        </w:rPr>
      </w:pPr>
      <w:r>
        <w:fldChar w:fldCharType="begin"/>
      </w:r>
      <w:r>
        <w:instrText xml:space="preserve"> HYPERLINK \l "_Toc510" </w:instrText>
      </w:r>
      <w:r>
        <w:fldChar w:fldCharType="separate"/>
      </w:r>
      <w:r>
        <w:rPr>
          <w:rFonts w:ascii="宋体" w:hAnsi="宋体"/>
        </w:rPr>
        <w:t>16. 湿式放矿位置</w:t>
      </w:r>
      <w:r>
        <w:rPr>
          <w:rFonts w:ascii="宋体" w:hAnsi="宋体"/>
        </w:rPr>
        <w:tab/>
      </w:r>
      <w:r>
        <w:rPr>
          <w:rFonts w:ascii="宋体" w:hAnsi="宋体"/>
        </w:rPr>
        <w:fldChar w:fldCharType="begin"/>
      </w:r>
      <w:r>
        <w:rPr>
          <w:rFonts w:ascii="宋体" w:hAnsi="宋体"/>
        </w:rPr>
        <w:instrText xml:space="preserve"> PAGEREF _Toc510 </w:instrText>
      </w:r>
      <w:r>
        <w:rPr>
          <w:rFonts w:ascii="宋体" w:hAnsi="宋体"/>
        </w:rPr>
        <w:fldChar w:fldCharType="separate"/>
      </w:r>
      <w:r>
        <w:rPr>
          <w:rFonts w:ascii="宋体" w:hAnsi="宋体"/>
        </w:rPr>
        <w:t>34</w:t>
      </w:r>
      <w:r>
        <w:rPr>
          <w:rFonts w:ascii="宋体" w:hAnsi="宋体"/>
        </w:rPr>
        <w:fldChar w:fldCharType="end"/>
      </w:r>
      <w:r>
        <w:rPr>
          <w:rFonts w:ascii="宋体" w:hAnsi="宋体"/>
        </w:rPr>
        <w:fldChar w:fldCharType="end"/>
      </w:r>
    </w:p>
    <w:p w14:paraId="63C88510">
      <w:pPr>
        <w:pStyle w:val="74"/>
        <w:tabs>
          <w:tab w:val="right" w:leader="dot" w:pos="8306"/>
        </w:tabs>
        <w:spacing w:line="300" w:lineRule="exact"/>
        <w:ind w:firstLine="210"/>
        <w:rPr>
          <w:rFonts w:ascii="宋体" w:hAnsi="宋体"/>
        </w:rPr>
      </w:pPr>
      <w:r>
        <w:fldChar w:fldCharType="begin"/>
      </w:r>
      <w:r>
        <w:instrText xml:space="preserve"> HYPERLINK \l "_Toc7353" </w:instrText>
      </w:r>
      <w:r>
        <w:fldChar w:fldCharType="separate"/>
      </w:r>
      <w:r>
        <w:rPr>
          <w:rFonts w:ascii="宋体" w:hAnsi="宋体"/>
        </w:rPr>
        <w:t>17. 上游式尾矿库筑坝方法</w:t>
      </w:r>
      <w:r>
        <w:rPr>
          <w:rFonts w:ascii="宋体" w:hAnsi="宋体"/>
        </w:rPr>
        <w:tab/>
      </w:r>
      <w:r>
        <w:rPr>
          <w:rFonts w:ascii="宋体" w:hAnsi="宋体"/>
        </w:rPr>
        <w:fldChar w:fldCharType="begin"/>
      </w:r>
      <w:r>
        <w:rPr>
          <w:rFonts w:ascii="宋体" w:hAnsi="宋体"/>
        </w:rPr>
        <w:instrText xml:space="preserve"> PAGEREF _Toc7353 </w:instrText>
      </w:r>
      <w:r>
        <w:rPr>
          <w:rFonts w:ascii="宋体" w:hAnsi="宋体"/>
        </w:rPr>
        <w:fldChar w:fldCharType="separate"/>
      </w:r>
      <w:r>
        <w:rPr>
          <w:rFonts w:ascii="宋体" w:hAnsi="宋体"/>
        </w:rPr>
        <w:t>34</w:t>
      </w:r>
      <w:r>
        <w:rPr>
          <w:rFonts w:ascii="宋体" w:hAnsi="宋体"/>
        </w:rPr>
        <w:fldChar w:fldCharType="end"/>
      </w:r>
      <w:r>
        <w:rPr>
          <w:rFonts w:ascii="宋体" w:hAnsi="宋体"/>
        </w:rPr>
        <w:fldChar w:fldCharType="end"/>
      </w:r>
    </w:p>
    <w:p w14:paraId="1EA59BBE">
      <w:pPr>
        <w:pStyle w:val="74"/>
        <w:tabs>
          <w:tab w:val="right" w:leader="dot" w:pos="8306"/>
        </w:tabs>
        <w:spacing w:line="300" w:lineRule="exact"/>
        <w:ind w:firstLine="210"/>
        <w:rPr>
          <w:rFonts w:ascii="宋体" w:hAnsi="宋体"/>
        </w:rPr>
      </w:pPr>
      <w:r>
        <w:fldChar w:fldCharType="begin"/>
      </w:r>
      <w:r>
        <w:instrText xml:space="preserve"> HYPERLINK \l "_Toc10342" </w:instrText>
      </w:r>
      <w:r>
        <w:fldChar w:fldCharType="separate"/>
      </w:r>
      <w:r>
        <w:rPr>
          <w:rFonts w:ascii="宋体" w:hAnsi="宋体"/>
        </w:rPr>
        <w:t>18. 干式堆存方式</w:t>
      </w:r>
      <w:r>
        <w:rPr>
          <w:rFonts w:ascii="宋体" w:hAnsi="宋体"/>
        </w:rPr>
        <w:tab/>
      </w:r>
      <w:r>
        <w:rPr>
          <w:rFonts w:ascii="宋体" w:hAnsi="宋体"/>
        </w:rPr>
        <w:fldChar w:fldCharType="begin"/>
      </w:r>
      <w:r>
        <w:rPr>
          <w:rFonts w:ascii="宋体" w:hAnsi="宋体"/>
        </w:rPr>
        <w:instrText xml:space="preserve"> PAGEREF _Toc10342 </w:instrText>
      </w:r>
      <w:r>
        <w:rPr>
          <w:rFonts w:ascii="宋体" w:hAnsi="宋体"/>
        </w:rPr>
        <w:fldChar w:fldCharType="separate"/>
      </w:r>
      <w:r>
        <w:rPr>
          <w:rFonts w:ascii="宋体" w:hAnsi="宋体"/>
        </w:rPr>
        <w:t>34</w:t>
      </w:r>
      <w:r>
        <w:rPr>
          <w:rFonts w:ascii="宋体" w:hAnsi="宋体"/>
        </w:rPr>
        <w:fldChar w:fldCharType="end"/>
      </w:r>
      <w:r>
        <w:rPr>
          <w:rFonts w:ascii="宋体" w:hAnsi="宋体"/>
        </w:rPr>
        <w:fldChar w:fldCharType="end"/>
      </w:r>
    </w:p>
    <w:p w14:paraId="52549533">
      <w:pPr>
        <w:pStyle w:val="74"/>
        <w:tabs>
          <w:tab w:val="right" w:leader="dot" w:pos="8306"/>
        </w:tabs>
        <w:spacing w:line="300" w:lineRule="exact"/>
        <w:ind w:firstLine="210"/>
        <w:rPr>
          <w:rFonts w:ascii="宋体" w:hAnsi="宋体"/>
        </w:rPr>
      </w:pPr>
      <w:r>
        <w:fldChar w:fldCharType="begin"/>
      </w:r>
      <w:r>
        <w:instrText xml:space="preserve"> HYPERLINK \l "_Toc15728" </w:instrText>
      </w:r>
      <w:r>
        <w:fldChar w:fldCharType="separate"/>
      </w:r>
      <w:r>
        <w:rPr>
          <w:rFonts w:ascii="宋体" w:hAnsi="宋体"/>
        </w:rPr>
        <w:t>19. 视频编码</w:t>
      </w:r>
      <w:r>
        <w:rPr>
          <w:rFonts w:ascii="宋体" w:hAnsi="宋体"/>
        </w:rPr>
        <w:tab/>
      </w:r>
      <w:r>
        <w:rPr>
          <w:rFonts w:ascii="宋体" w:hAnsi="宋体"/>
        </w:rPr>
        <w:fldChar w:fldCharType="begin"/>
      </w:r>
      <w:r>
        <w:rPr>
          <w:rFonts w:ascii="宋体" w:hAnsi="宋体"/>
        </w:rPr>
        <w:instrText xml:space="preserve"> PAGEREF _Toc15728 </w:instrText>
      </w:r>
      <w:r>
        <w:rPr>
          <w:rFonts w:ascii="宋体" w:hAnsi="宋体"/>
        </w:rPr>
        <w:fldChar w:fldCharType="separate"/>
      </w:r>
      <w:r>
        <w:rPr>
          <w:rFonts w:ascii="宋体" w:hAnsi="宋体"/>
        </w:rPr>
        <w:t>34</w:t>
      </w:r>
      <w:r>
        <w:rPr>
          <w:rFonts w:ascii="宋体" w:hAnsi="宋体"/>
        </w:rPr>
        <w:fldChar w:fldCharType="end"/>
      </w:r>
      <w:r>
        <w:rPr>
          <w:rFonts w:ascii="宋体" w:hAnsi="宋体"/>
        </w:rPr>
        <w:fldChar w:fldCharType="end"/>
      </w:r>
    </w:p>
    <w:p w14:paraId="11ECA2D1">
      <w:pPr>
        <w:tabs>
          <w:tab w:val="left" w:pos="426"/>
        </w:tabs>
        <w:snapToGrid w:val="0"/>
        <w:spacing w:line="300" w:lineRule="exact"/>
        <w:ind w:firstLine="0" w:firstLineChars="0"/>
        <w:rPr>
          <w:rFonts w:ascii="Times New Roman" w:eastAsia="黑体"/>
          <w:sz w:val="28"/>
          <w:szCs w:val="21"/>
        </w:rPr>
        <w:sectPr>
          <w:pgSz w:w="11906" w:h="16838"/>
          <w:pgMar w:top="1440" w:right="1800" w:bottom="1440" w:left="1800" w:header="851" w:footer="992" w:gutter="0"/>
          <w:pgNumType w:fmt="upperRoman" w:start="1"/>
          <w:cols w:space="720" w:num="1"/>
          <w:docGrid w:type="lines" w:linePitch="312" w:charSpace="0"/>
        </w:sectPr>
      </w:pPr>
      <w:r>
        <w:rPr>
          <w:rFonts w:ascii="Times New Roman" w:eastAsia="黑体"/>
          <w:szCs w:val="21"/>
        </w:rPr>
        <w:fldChar w:fldCharType="end"/>
      </w:r>
    </w:p>
    <w:p w14:paraId="28954102">
      <w:pPr>
        <w:pStyle w:val="401"/>
        <w:spacing w:before="900" w:after="360"/>
      </w:pPr>
      <w:bookmarkStart w:id="0" w:name="_Toc18804"/>
      <w:bookmarkStart w:id="1" w:name="_Toc30780"/>
      <w:bookmarkStart w:id="2" w:name="_Toc20744192"/>
      <w:r>
        <w:rPr>
          <w:spacing w:val="320"/>
        </w:rPr>
        <w:t>前言</w:t>
      </w:r>
      <w:bookmarkEnd w:id="0"/>
      <w:bookmarkEnd w:id="1"/>
    </w:p>
    <w:p w14:paraId="00EBA599"/>
    <w:p w14:paraId="6B3C9713">
      <w:pPr>
        <w:pStyle w:val="402"/>
        <w:ind w:firstLine="420"/>
        <w:rPr>
          <w:szCs w:val="21"/>
        </w:rPr>
      </w:pPr>
      <w:r>
        <w:rPr>
          <w:rFonts w:hint="eastAsia"/>
          <w:szCs w:val="21"/>
        </w:rPr>
        <w:t>本文件按照GB/T 1.1—2020《标准化工作导则  第1部分：标准化文件的结构和起草规则》的规定起草。</w:t>
      </w:r>
    </w:p>
    <w:p w14:paraId="0E7CB276">
      <w:pPr>
        <w:pStyle w:val="402"/>
        <w:ind w:firstLine="420"/>
        <w:rPr>
          <w:szCs w:val="21"/>
        </w:rPr>
      </w:pPr>
      <w:r>
        <w:rPr>
          <w:rFonts w:hint="eastAsia"/>
          <w:szCs w:val="21"/>
        </w:rPr>
        <w:t>本文件由新疆维吾尔自治区安全生产标准化技术委员会提出。</w:t>
      </w:r>
    </w:p>
    <w:p w14:paraId="60D70FF0">
      <w:pPr>
        <w:pStyle w:val="402"/>
        <w:ind w:firstLine="420"/>
        <w:rPr>
          <w:szCs w:val="21"/>
        </w:rPr>
      </w:pPr>
      <w:r>
        <w:rPr>
          <w:rFonts w:hint="eastAsia"/>
          <w:szCs w:val="21"/>
        </w:rPr>
        <w:t>本文件由新疆维吾尔自治区应急管理厅归口并组织实施。</w:t>
      </w:r>
    </w:p>
    <w:p w14:paraId="358B576F">
      <w:pPr>
        <w:pStyle w:val="402"/>
        <w:ind w:firstLine="420"/>
        <w:rPr>
          <w:szCs w:val="21"/>
        </w:rPr>
      </w:pPr>
      <w:r>
        <w:rPr>
          <w:rFonts w:hint="eastAsia"/>
          <w:szCs w:val="21"/>
        </w:rPr>
        <w:t>本文件起草单位：</w:t>
      </w:r>
      <w:r>
        <w:rPr>
          <w:rFonts w:hint="eastAsia"/>
          <w:szCs w:val="21"/>
          <w:lang w:eastAsia="zh-CN"/>
        </w:rPr>
        <w:t>新疆维吾尔自治区应急管理科学研究院</w:t>
      </w:r>
      <w:r>
        <w:rPr>
          <w:rFonts w:hint="eastAsia"/>
          <w:szCs w:val="21"/>
        </w:rPr>
        <w:t>。</w:t>
      </w:r>
    </w:p>
    <w:p w14:paraId="3DA610B8">
      <w:pPr>
        <w:pStyle w:val="402"/>
        <w:ind w:firstLine="420"/>
        <w:rPr>
          <w:szCs w:val="21"/>
        </w:rPr>
      </w:pPr>
      <w:r>
        <w:rPr>
          <w:rFonts w:hint="eastAsia"/>
          <w:szCs w:val="21"/>
        </w:rPr>
        <w:t>本文件</w:t>
      </w:r>
      <w:r>
        <w:rPr>
          <w:rFonts w:hint="eastAsia"/>
          <w:color w:val="000000"/>
          <w:szCs w:val="21"/>
        </w:rPr>
        <w:t>主要起草人：</w:t>
      </w:r>
    </w:p>
    <w:p w14:paraId="26DC430E">
      <w:pPr>
        <w:pStyle w:val="402"/>
        <w:ind w:firstLine="420"/>
        <w:rPr>
          <w:szCs w:val="21"/>
        </w:rPr>
      </w:pPr>
      <w:r>
        <w:rPr>
          <w:rFonts w:hint="eastAsia"/>
          <w:szCs w:val="21"/>
        </w:rPr>
        <w:t>本文件实施应用中的疑问，请咨询</w:t>
      </w:r>
      <w:r>
        <w:rPr>
          <w:rFonts w:hint="eastAsia"/>
          <w:szCs w:val="21"/>
          <w:lang w:eastAsia="zh-CN"/>
        </w:rPr>
        <w:t>新疆维吾尔自治区应急管理科学研究院</w:t>
      </w:r>
      <w:r>
        <w:rPr>
          <w:rFonts w:hint="eastAsia"/>
          <w:szCs w:val="21"/>
        </w:rPr>
        <w:t>。</w:t>
      </w:r>
    </w:p>
    <w:p w14:paraId="6B052C40">
      <w:pPr>
        <w:pStyle w:val="402"/>
        <w:ind w:firstLine="420"/>
        <w:rPr>
          <w:szCs w:val="21"/>
        </w:rPr>
      </w:pPr>
      <w:r>
        <w:rPr>
          <w:rFonts w:hint="eastAsia"/>
          <w:szCs w:val="21"/>
        </w:rPr>
        <w:t>对本文件的修改意见建议，请反馈至新</w:t>
      </w:r>
      <w:r>
        <w:rPr>
          <w:rFonts w:hint="eastAsia"/>
          <w:szCs w:val="21"/>
          <w:lang w:eastAsia="zh-CN"/>
        </w:rPr>
        <w:t>新疆维吾尔自治区应急管理科学研究院</w:t>
      </w:r>
      <w:r>
        <w:rPr>
          <w:rFonts w:hint="eastAsia"/>
          <w:szCs w:val="21"/>
        </w:rPr>
        <w:t>（乌鲁木齐市湖州路1799号）。</w:t>
      </w:r>
    </w:p>
    <w:p w14:paraId="7876C466">
      <w:pPr>
        <w:pStyle w:val="402"/>
        <w:ind w:firstLine="420"/>
        <w:rPr>
          <w:szCs w:val="21"/>
        </w:rPr>
      </w:pPr>
      <w:r>
        <w:rPr>
          <w:rFonts w:hint="eastAsia"/>
          <w:szCs w:val="21"/>
          <w:lang w:eastAsia="zh-CN"/>
        </w:rPr>
        <w:t>新疆维吾尔自治区应急管理科学研究院</w:t>
      </w:r>
      <w:r>
        <w:rPr>
          <w:rFonts w:hint="eastAsia"/>
          <w:szCs w:val="21"/>
        </w:rPr>
        <w:t xml:space="preserve"> 联系电话：0991-5201509；传真：0991-5093152；邮编：830011</w:t>
      </w:r>
    </w:p>
    <w:p w14:paraId="14776AF4">
      <w:pPr>
        <w:pStyle w:val="34"/>
        <w:ind w:firstLine="0" w:firstLineChars="0"/>
        <w:jc w:val="center"/>
        <w:rPr>
          <w:rFonts w:ascii="Times New Roman" w:eastAsia="黑体"/>
          <w:color w:val="auto"/>
          <w:sz w:val="32"/>
          <w:szCs w:val="32"/>
        </w:rPr>
      </w:pPr>
    </w:p>
    <w:p w14:paraId="5BEADCA9">
      <w:pPr>
        <w:pStyle w:val="34"/>
        <w:ind w:firstLine="0" w:firstLineChars="0"/>
        <w:jc w:val="center"/>
        <w:rPr>
          <w:rFonts w:ascii="Times New Roman" w:eastAsia="黑体"/>
          <w:color w:val="auto"/>
          <w:sz w:val="32"/>
          <w:szCs w:val="32"/>
        </w:rPr>
      </w:pPr>
    </w:p>
    <w:p w14:paraId="237D1186">
      <w:pPr>
        <w:pStyle w:val="34"/>
        <w:ind w:firstLine="0" w:firstLineChars="0"/>
        <w:jc w:val="center"/>
        <w:rPr>
          <w:rFonts w:ascii="Times New Roman" w:eastAsia="黑体"/>
          <w:color w:val="auto"/>
          <w:sz w:val="32"/>
          <w:szCs w:val="32"/>
        </w:rPr>
      </w:pPr>
    </w:p>
    <w:p w14:paraId="41CC30F9">
      <w:pPr>
        <w:pStyle w:val="34"/>
        <w:ind w:firstLine="0" w:firstLineChars="0"/>
        <w:jc w:val="center"/>
        <w:rPr>
          <w:rFonts w:ascii="Times New Roman" w:eastAsia="黑体"/>
          <w:color w:val="auto"/>
          <w:sz w:val="32"/>
          <w:szCs w:val="32"/>
        </w:rPr>
      </w:pPr>
    </w:p>
    <w:p w14:paraId="12BC8DF8">
      <w:pPr>
        <w:pStyle w:val="34"/>
        <w:ind w:firstLine="0" w:firstLineChars="0"/>
        <w:jc w:val="center"/>
        <w:rPr>
          <w:rFonts w:ascii="Times New Roman" w:eastAsia="黑体"/>
          <w:color w:val="auto"/>
          <w:sz w:val="32"/>
          <w:szCs w:val="32"/>
        </w:rPr>
      </w:pPr>
    </w:p>
    <w:p w14:paraId="1C91221C">
      <w:pPr>
        <w:pStyle w:val="34"/>
        <w:ind w:firstLine="0" w:firstLineChars="0"/>
        <w:jc w:val="center"/>
        <w:rPr>
          <w:rFonts w:ascii="Times New Roman" w:eastAsia="黑体"/>
          <w:color w:val="auto"/>
          <w:sz w:val="32"/>
          <w:szCs w:val="32"/>
        </w:rPr>
      </w:pPr>
    </w:p>
    <w:p w14:paraId="33A0FC85">
      <w:pPr>
        <w:pStyle w:val="34"/>
        <w:ind w:firstLine="0" w:firstLineChars="0"/>
        <w:jc w:val="center"/>
        <w:rPr>
          <w:rFonts w:ascii="Times New Roman" w:eastAsia="黑体"/>
          <w:color w:val="auto"/>
          <w:sz w:val="32"/>
          <w:szCs w:val="32"/>
        </w:rPr>
      </w:pPr>
    </w:p>
    <w:p w14:paraId="1E29CBF5">
      <w:pPr>
        <w:pStyle w:val="34"/>
        <w:ind w:firstLine="0" w:firstLineChars="0"/>
        <w:jc w:val="center"/>
        <w:rPr>
          <w:rFonts w:ascii="Times New Roman" w:eastAsia="黑体"/>
          <w:color w:val="auto"/>
          <w:sz w:val="32"/>
          <w:szCs w:val="32"/>
        </w:rPr>
      </w:pPr>
    </w:p>
    <w:p w14:paraId="6775F2EE">
      <w:pPr>
        <w:pStyle w:val="34"/>
        <w:ind w:firstLine="0" w:firstLineChars="0"/>
        <w:jc w:val="center"/>
        <w:rPr>
          <w:rFonts w:ascii="Times New Roman" w:eastAsia="黑体"/>
          <w:color w:val="auto"/>
          <w:sz w:val="32"/>
          <w:szCs w:val="32"/>
        </w:rPr>
      </w:pPr>
    </w:p>
    <w:p w14:paraId="31265670">
      <w:pPr>
        <w:pStyle w:val="34"/>
        <w:ind w:firstLine="0" w:firstLineChars="0"/>
        <w:jc w:val="center"/>
        <w:rPr>
          <w:rFonts w:ascii="Times New Roman" w:eastAsia="黑体"/>
          <w:color w:val="auto"/>
          <w:sz w:val="32"/>
          <w:szCs w:val="32"/>
        </w:rPr>
      </w:pPr>
    </w:p>
    <w:p w14:paraId="5363EF2F">
      <w:pPr>
        <w:pStyle w:val="34"/>
        <w:ind w:firstLine="0" w:firstLineChars="0"/>
        <w:jc w:val="center"/>
        <w:rPr>
          <w:rFonts w:ascii="Times New Roman" w:eastAsia="黑体"/>
          <w:color w:val="auto"/>
          <w:sz w:val="32"/>
          <w:szCs w:val="32"/>
        </w:rPr>
      </w:pPr>
    </w:p>
    <w:p w14:paraId="48C3E10E">
      <w:pPr>
        <w:pStyle w:val="34"/>
        <w:ind w:firstLine="0" w:firstLineChars="0"/>
        <w:jc w:val="center"/>
        <w:rPr>
          <w:rFonts w:ascii="Times New Roman" w:eastAsia="黑体"/>
          <w:color w:val="auto"/>
          <w:sz w:val="32"/>
          <w:szCs w:val="32"/>
        </w:rPr>
      </w:pPr>
    </w:p>
    <w:p w14:paraId="546BF8A8">
      <w:pPr>
        <w:pStyle w:val="34"/>
        <w:ind w:firstLine="0" w:firstLineChars="0"/>
        <w:jc w:val="center"/>
        <w:rPr>
          <w:rFonts w:ascii="Times New Roman" w:eastAsia="黑体"/>
          <w:color w:val="auto"/>
          <w:sz w:val="32"/>
          <w:szCs w:val="32"/>
        </w:rPr>
      </w:pPr>
      <w:r>
        <w:rPr>
          <w:rFonts w:hint="eastAsia" w:ascii="Times New Roman" w:eastAsia="黑体"/>
          <w:color w:val="auto"/>
          <w:sz w:val="32"/>
          <w:szCs w:val="32"/>
        </w:rPr>
        <w:t>尾矿库安全生产风险监测预警系</w:t>
      </w:r>
      <w:bookmarkStart w:id="1124" w:name="_GoBack"/>
      <w:bookmarkEnd w:id="1124"/>
      <w:r>
        <w:rPr>
          <w:rFonts w:hint="eastAsia" w:ascii="Times New Roman" w:eastAsia="黑体"/>
          <w:color w:val="auto"/>
          <w:sz w:val="32"/>
          <w:szCs w:val="32"/>
        </w:rPr>
        <w:t>统数据接入规范</w:t>
      </w:r>
    </w:p>
    <w:p w14:paraId="280F1AA7">
      <w:pPr>
        <w:pStyle w:val="3"/>
        <w:spacing w:before="163" w:beforeLines="50" w:after="163" w:afterLines="50"/>
      </w:pPr>
      <w:bookmarkStart w:id="3" w:name="_Toc12561"/>
      <w:r>
        <w:t>范围</w:t>
      </w:r>
      <w:bookmarkEnd w:id="3"/>
    </w:p>
    <w:p w14:paraId="667E31C3">
      <w:pPr>
        <w:ind w:firstLine="420"/>
        <w:jc w:val="both"/>
        <w:rPr>
          <w:rFonts w:ascii="Times New Roman"/>
          <w:szCs w:val="21"/>
        </w:rPr>
      </w:pPr>
      <w:r>
        <w:rPr>
          <w:rFonts w:ascii="Times New Roman"/>
          <w:szCs w:val="21"/>
        </w:rPr>
        <w:t>本规范规定了尾矿库</w:t>
      </w:r>
      <w:r>
        <w:rPr>
          <w:rFonts w:hint="eastAsia" w:ascii="Times New Roman"/>
          <w:szCs w:val="21"/>
        </w:rPr>
        <w:t>安全监测</w:t>
      </w:r>
      <w:r>
        <w:rPr>
          <w:rFonts w:ascii="Times New Roman"/>
          <w:szCs w:val="21"/>
        </w:rPr>
        <w:t>数据接入的内容、格式、数据交换等方面的要求。</w:t>
      </w:r>
    </w:p>
    <w:p w14:paraId="1247EF6B">
      <w:pPr>
        <w:ind w:firstLine="420"/>
        <w:jc w:val="both"/>
        <w:rPr>
          <w:rFonts w:ascii="Times New Roman"/>
          <w:szCs w:val="21"/>
        </w:rPr>
      </w:pPr>
      <w:r>
        <w:rPr>
          <w:rFonts w:ascii="Times New Roman"/>
          <w:szCs w:val="21"/>
        </w:rPr>
        <w:t>本规范适用于</w:t>
      </w:r>
      <w:r>
        <w:rPr>
          <w:rFonts w:hint="eastAsia" w:ascii="Times New Roman"/>
          <w:szCs w:val="21"/>
        </w:rPr>
        <w:t>自治区</w:t>
      </w:r>
      <w:r>
        <w:rPr>
          <w:rFonts w:ascii="Times New Roman"/>
          <w:szCs w:val="21"/>
        </w:rPr>
        <w:t>各级应急管理部门和运维尾矿库的</w:t>
      </w:r>
      <w:r>
        <w:rPr>
          <w:rFonts w:hint="eastAsia" w:ascii="Times New Roman"/>
          <w:szCs w:val="21"/>
        </w:rPr>
        <w:t>矿山</w:t>
      </w:r>
      <w:r>
        <w:rPr>
          <w:rFonts w:ascii="Times New Roman"/>
          <w:szCs w:val="21"/>
        </w:rPr>
        <w:t>企业建设尾矿库安全生产风险监测预警系统。</w:t>
      </w:r>
    </w:p>
    <w:p w14:paraId="6CB88CB9">
      <w:pPr>
        <w:pStyle w:val="3"/>
        <w:spacing w:before="163" w:beforeLines="50" w:after="163" w:afterLines="50"/>
      </w:pPr>
      <w:bookmarkStart w:id="4" w:name="_Toc29389"/>
      <w:bookmarkStart w:id="5" w:name="_Toc19073"/>
      <w:r>
        <w:t>规范性引用文件</w:t>
      </w:r>
      <w:bookmarkEnd w:id="4"/>
      <w:bookmarkEnd w:id="5"/>
    </w:p>
    <w:p w14:paraId="7EFB7F87">
      <w:pPr>
        <w:ind w:firstLine="420"/>
        <w:jc w:val="both"/>
        <w:rPr>
          <w:rFonts w:ascii="Times New Roman"/>
          <w:szCs w:val="21"/>
        </w:rPr>
      </w:pPr>
      <w:r>
        <w:rPr>
          <w:rFonts w:ascii="Times New Roman"/>
          <w:szCs w:val="21"/>
        </w:rPr>
        <w:t>下列文件对于本规范的应用是必不可少的。凡是标注日期的引用文件，仅所注日期的版本适用于本规范。凡是不标注日期的引用文件，其最新版本（包括所有的修改单）适用于本规范。</w:t>
      </w:r>
    </w:p>
    <w:p w14:paraId="74EB4784">
      <w:pPr>
        <w:keepNext w:val="0"/>
        <w:keepLines w:val="0"/>
        <w:pageBreakBefore w:val="0"/>
        <w:widowControl w:val="0"/>
        <w:kinsoku/>
        <w:wordWrap/>
        <w:overflowPunct/>
        <w:topLinePunct w:val="0"/>
        <w:autoSpaceDE/>
        <w:autoSpaceDN/>
        <w:bidi w:val="0"/>
        <w:adjustRightInd/>
        <w:snapToGrid/>
        <w:spacing w:line="560" w:lineRule="exact"/>
        <w:ind w:firstLine="420"/>
        <w:jc w:val="both"/>
        <w:textAlignment w:val="auto"/>
        <w:rPr>
          <w:rFonts w:hint="default" w:ascii="Times New Roman"/>
          <w:sz w:val="21"/>
          <w:szCs w:val="21"/>
        </w:rPr>
      </w:pPr>
      <w:r>
        <w:rPr>
          <w:rFonts w:hint="default" w:ascii="Times New Roman"/>
          <w:sz w:val="21"/>
          <w:szCs w:val="21"/>
        </w:rPr>
        <w:t>GB 39496-2020《尾矿库安全规程》</w:t>
      </w:r>
    </w:p>
    <w:p w14:paraId="6006D515">
      <w:pPr>
        <w:keepNext w:val="0"/>
        <w:keepLines w:val="0"/>
        <w:pageBreakBefore w:val="0"/>
        <w:widowControl w:val="0"/>
        <w:kinsoku/>
        <w:wordWrap/>
        <w:overflowPunct/>
        <w:topLinePunct w:val="0"/>
        <w:autoSpaceDE/>
        <w:autoSpaceDN/>
        <w:bidi w:val="0"/>
        <w:adjustRightInd/>
        <w:snapToGrid/>
        <w:spacing w:line="560" w:lineRule="exact"/>
        <w:ind w:left="420" w:leftChars="200" w:firstLine="420" w:firstLineChars="0"/>
        <w:jc w:val="both"/>
        <w:textAlignment w:val="auto"/>
        <w:rPr>
          <w:rFonts w:hint="default" w:ascii="Times New Roman"/>
          <w:sz w:val="21"/>
          <w:szCs w:val="21"/>
        </w:rPr>
      </w:pPr>
      <w:r>
        <w:rPr>
          <w:rFonts w:hint="default" w:ascii="Times New Roman"/>
          <w:sz w:val="21"/>
          <w:szCs w:val="21"/>
        </w:rPr>
        <w:t>GB 50201-2014《防洪标准》</w:t>
      </w:r>
    </w:p>
    <w:p w14:paraId="3E11462B">
      <w:pPr>
        <w:ind w:firstLine="420"/>
        <w:jc w:val="both"/>
        <w:rPr>
          <w:rFonts w:ascii="Times New Roman"/>
          <w:szCs w:val="21"/>
        </w:rPr>
      </w:pPr>
      <w:r>
        <w:rPr>
          <w:rFonts w:hint="default" w:ascii="Times New Roman"/>
          <w:sz w:val="21"/>
          <w:szCs w:val="21"/>
        </w:rPr>
        <w:t>GB 18306-2015《中国地震动参数区划图》</w:t>
      </w:r>
    </w:p>
    <w:p w14:paraId="115854A8">
      <w:pPr>
        <w:ind w:firstLine="420"/>
        <w:jc w:val="both"/>
        <w:rPr>
          <w:rFonts w:ascii="Times New Roman"/>
          <w:szCs w:val="21"/>
        </w:rPr>
      </w:pPr>
      <w:r>
        <w:rPr>
          <w:rFonts w:ascii="Times New Roman"/>
          <w:szCs w:val="21"/>
        </w:rPr>
        <w:t>GB51108-2015 《尾矿库在线安全监测系统工程技术规范》</w:t>
      </w:r>
    </w:p>
    <w:p w14:paraId="04B47931">
      <w:pPr>
        <w:ind w:firstLine="420"/>
        <w:jc w:val="both"/>
        <w:rPr>
          <w:rFonts w:ascii="Times New Roman"/>
          <w:szCs w:val="21"/>
        </w:rPr>
      </w:pPr>
      <w:r>
        <w:rPr>
          <w:rFonts w:ascii="Times New Roman"/>
          <w:szCs w:val="21"/>
        </w:rPr>
        <w:t>GB 50863-2013 《尾矿设施设计规范》</w:t>
      </w:r>
    </w:p>
    <w:p w14:paraId="1A99FD35">
      <w:pPr>
        <w:ind w:firstLine="420"/>
        <w:jc w:val="both"/>
        <w:rPr>
          <w:rFonts w:ascii="Times New Roman"/>
          <w:szCs w:val="21"/>
        </w:rPr>
      </w:pPr>
      <w:r>
        <w:rPr>
          <w:rFonts w:ascii="Times New Roman"/>
          <w:szCs w:val="21"/>
        </w:rPr>
        <w:t>AQ 2030-2010 《尾矿库安全监测技术规范》</w:t>
      </w:r>
    </w:p>
    <w:p w14:paraId="20939AC5">
      <w:pPr>
        <w:ind w:firstLine="420"/>
        <w:jc w:val="both"/>
        <w:rPr>
          <w:rFonts w:ascii="Times New Roman" w:eastAsia="仿宋_GB2312"/>
          <w:sz w:val="32"/>
          <w:szCs w:val="32"/>
        </w:rPr>
      </w:pPr>
      <w:r>
        <w:rPr>
          <w:rFonts w:ascii="Times New Roman"/>
          <w:szCs w:val="21"/>
        </w:rPr>
        <w:t>GB/T 28181-2016 《公共安全视频监控联网系统信息传输、交换、控制技术要求》</w:t>
      </w:r>
    </w:p>
    <w:p w14:paraId="59A53A1A">
      <w:pPr>
        <w:pStyle w:val="3"/>
        <w:spacing w:before="163" w:beforeLines="50" w:after="163" w:afterLines="50"/>
      </w:pPr>
      <w:bookmarkStart w:id="6" w:name="_Toc34575690"/>
      <w:bookmarkEnd w:id="6"/>
      <w:bookmarkStart w:id="7" w:name="_Toc33996964"/>
      <w:bookmarkEnd w:id="7"/>
      <w:bookmarkStart w:id="8" w:name="_Toc8044"/>
      <w:bookmarkStart w:id="9" w:name="_Toc16539400"/>
      <w:bookmarkStart w:id="10" w:name="_Toc2858085"/>
      <w:bookmarkStart w:id="11" w:name="_Toc16618979"/>
      <w:bookmarkStart w:id="12" w:name="_Toc23961"/>
      <w:bookmarkStart w:id="13" w:name="_Toc16526583"/>
      <w:bookmarkStart w:id="14" w:name="_Toc16616532"/>
      <w:bookmarkStart w:id="15" w:name="_Toc16621671"/>
      <w:bookmarkStart w:id="16" w:name="_Toc5631_WPSOffice_Level1"/>
      <w:bookmarkStart w:id="17" w:name="_Toc10622"/>
      <w:bookmarkStart w:id="18" w:name="_Toc23160_WPSOffice_Level1"/>
      <w:bookmarkStart w:id="19" w:name="_Toc13133735"/>
      <w:r>
        <w:t>术语和定义</w:t>
      </w:r>
      <w:bookmarkEnd w:id="8"/>
      <w:bookmarkEnd w:id="9"/>
      <w:bookmarkEnd w:id="10"/>
      <w:bookmarkEnd w:id="11"/>
      <w:bookmarkEnd w:id="12"/>
      <w:bookmarkEnd w:id="13"/>
      <w:bookmarkEnd w:id="14"/>
      <w:bookmarkEnd w:id="15"/>
      <w:bookmarkEnd w:id="16"/>
      <w:bookmarkEnd w:id="17"/>
      <w:bookmarkEnd w:id="18"/>
      <w:bookmarkEnd w:id="19"/>
    </w:p>
    <w:p w14:paraId="32B2DCAD">
      <w:pPr>
        <w:spacing w:before="163" w:beforeLines="50" w:after="163" w:afterLines="50"/>
        <w:ind w:firstLine="0" w:firstLineChars="0"/>
        <w:jc w:val="both"/>
        <w:rPr>
          <w:rFonts w:ascii="Times New Roman" w:eastAsia="黑体"/>
          <w:szCs w:val="21"/>
        </w:rPr>
      </w:pPr>
      <w:r>
        <w:rPr>
          <w:rFonts w:ascii="Times New Roman" w:eastAsia="黑体"/>
          <w:szCs w:val="21"/>
        </w:rPr>
        <w:t>3.1尾矿库安全生产风险监测预警系统 risk monitoring and early warning system for tailings pond safety production</w:t>
      </w:r>
    </w:p>
    <w:p w14:paraId="12C89B89">
      <w:pPr>
        <w:ind w:firstLine="420"/>
        <w:jc w:val="both"/>
        <w:rPr>
          <w:rFonts w:ascii="Times New Roman"/>
          <w:szCs w:val="21"/>
        </w:rPr>
      </w:pPr>
      <w:r>
        <w:rPr>
          <w:rFonts w:ascii="Times New Roman"/>
          <w:szCs w:val="21"/>
        </w:rPr>
        <w:t>通过接入企业尾矿库在线安全监测系统基础数据、实时数据、视频，结合气象、地质灾害、企业安全管理现状等因素，对尾矿库运行风险进行风险监测、评估、实时预警</w:t>
      </w:r>
      <w:r>
        <w:rPr>
          <w:rFonts w:hint="eastAsia" w:ascii="Times New Roman"/>
          <w:szCs w:val="21"/>
          <w:lang w:val="en-US" w:eastAsia="zh-CN"/>
        </w:rPr>
        <w:t>的系统</w:t>
      </w:r>
      <w:r>
        <w:rPr>
          <w:rFonts w:ascii="Times New Roman"/>
          <w:szCs w:val="21"/>
        </w:rPr>
        <w:t>。</w:t>
      </w:r>
    </w:p>
    <w:p w14:paraId="3503A392">
      <w:pPr>
        <w:spacing w:before="163" w:beforeLines="50" w:after="163" w:afterLines="50"/>
        <w:ind w:firstLine="0" w:firstLineChars="0"/>
        <w:jc w:val="both"/>
        <w:rPr>
          <w:rFonts w:ascii="Times New Roman" w:eastAsia="黑体"/>
          <w:szCs w:val="21"/>
        </w:rPr>
      </w:pPr>
      <w:r>
        <w:rPr>
          <w:rFonts w:ascii="Times New Roman" w:eastAsia="黑体"/>
          <w:szCs w:val="21"/>
        </w:rPr>
        <w:t>3.2在线安全监测 online safety monitoring</w:t>
      </w:r>
    </w:p>
    <w:p w14:paraId="67A6F8D8">
      <w:pPr>
        <w:ind w:firstLine="420"/>
        <w:jc w:val="both"/>
        <w:rPr>
          <w:rFonts w:ascii="Times New Roman"/>
          <w:szCs w:val="21"/>
        </w:rPr>
      </w:pPr>
      <w:r>
        <w:rPr>
          <w:rFonts w:ascii="Times New Roman"/>
          <w:szCs w:val="21"/>
        </w:rPr>
        <w:t>采用网络通信、</w:t>
      </w:r>
      <w:r>
        <w:rPr>
          <w:rFonts w:hint="eastAsia" w:ascii="Times New Roman"/>
          <w:szCs w:val="21"/>
        </w:rPr>
        <w:t>数据分析</w:t>
      </w:r>
      <w:r>
        <w:rPr>
          <w:rFonts w:ascii="Times New Roman"/>
          <w:szCs w:val="21"/>
        </w:rPr>
        <w:t>及计算机技术，通过监测仪器设备对尾矿库安全状况进行连续自动监测。</w:t>
      </w:r>
    </w:p>
    <w:p w14:paraId="0BA56A63">
      <w:pPr>
        <w:spacing w:before="163" w:beforeLines="50" w:after="163" w:afterLines="50"/>
        <w:ind w:firstLine="0" w:firstLineChars="0"/>
        <w:jc w:val="both"/>
        <w:rPr>
          <w:rFonts w:ascii="Times New Roman" w:eastAsia="黑体"/>
          <w:szCs w:val="21"/>
        </w:rPr>
      </w:pPr>
      <w:r>
        <w:rPr>
          <w:rFonts w:ascii="Times New Roman" w:eastAsia="黑体"/>
          <w:szCs w:val="21"/>
        </w:rPr>
        <w:t>3.3监测点 monitoring point</w:t>
      </w:r>
    </w:p>
    <w:p w14:paraId="63EF0B5D">
      <w:pPr>
        <w:ind w:firstLine="420"/>
        <w:jc w:val="both"/>
        <w:rPr>
          <w:rFonts w:ascii="Times New Roman"/>
          <w:szCs w:val="21"/>
        </w:rPr>
      </w:pPr>
      <w:r>
        <w:rPr>
          <w:rFonts w:ascii="Times New Roman"/>
          <w:szCs w:val="21"/>
        </w:rPr>
        <w:t>布设在监测对象上并能反映其变化特征或实时状况的观测点。</w:t>
      </w:r>
    </w:p>
    <w:p w14:paraId="6493DFDA">
      <w:pPr>
        <w:spacing w:before="163" w:beforeLines="50" w:after="163" w:afterLines="50"/>
        <w:ind w:firstLine="0" w:firstLineChars="0"/>
        <w:jc w:val="both"/>
        <w:rPr>
          <w:rFonts w:ascii="Times New Roman" w:eastAsia="黑体"/>
          <w:szCs w:val="21"/>
        </w:rPr>
      </w:pPr>
      <w:r>
        <w:rPr>
          <w:rFonts w:ascii="Times New Roman" w:eastAsia="黑体"/>
          <w:szCs w:val="21"/>
        </w:rPr>
        <w:t>3.4基准点 reference point</w:t>
      </w:r>
    </w:p>
    <w:p w14:paraId="17FF8BB5">
      <w:pPr>
        <w:ind w:firstLine="420"/>
        <w:jc w:val="both"/>
        <w:rPr>
          <w:rFonts w:ascii="Times New Roman"/>
          <w:szCs w:val="21"/>
        </w:rPr>
      </w:pPr>
      <w:r>
        <w:rPr>
          <w:rFonts w:ascii="Times New Roman"/>
          <w:szCs w:val="21"/>
        </w:rPr>
        <w:t>为进行变形监测而布设的稳定的、</w:t>
      </w:r>
      <w:r>
        <w:rPr>
          <w:rFonts w:hint="eastAsia" w:ascii="Times New Roman"/>
          <w:szCs w:val="21"/>
        </w:rPr>
        <w:t>作为参考基准</w:t>
      </w:r>
      <w:r>
        <w:rPr>
          <w:rFonts w:ascii="Times New Roman"/>
          <w:szCs w:val="21"/>
        </w:rPr>
        <w:t>的测量控制点。</w:t>
      </w:r>
    </w:p>
    <w:p w14:paraId="419F6C9B">
      <w:pPr>
        <w:spacing w:before="163" w:beforeLines="50" w:after="163" w:afterLines="50"/>
        <w:ind w:firstLine="0" w:firstLineChars="0"/>
        <w:jc w:val="both"/>
        <w:rPr>
          <w:rFonts w:ascii="Times New Roman" w:eastAsia="黑体"/>
          <w:szCs w:val="21"/>
        </w:rPr>
      </w:pPr>
      <w:r>
        <w:rPr>
          <w:rFonts w:ascii="Times New Roman" w:eastAsia="黑体"/>
          <w:szCs w:val="21"/>
        </w:rPr>
        <w:t>3.5监测频率 frequency of monitoring</w:t>
      </w:r>
    </w:p>
    <w:p w14:paraId="1C164596">
      <w:pPr>
        <w:ind w:firstLine="420"/>
        <w:jc w:val="both"/>
        <w:rPr>
          <w:rFonts w:ascii="Times New Roman"/>
          <w:szCs w:val="21"/>
        </w:rPr>
      </w:pPr>
      <w:r>
        <w:rPr>
          <w:rFonts w:ascii="Times New Roman"/>
          <w:szCs w:val="21"/>
        </w:rPr>
        <w:t>单位时间内的监测次数。</w:t>
      </w:r>
    </w:p>
    <w:p w14:paraId="1D7845B7">
      <w:pPr>
        <w:spacing w:before="163" w:beforeLines="50" w:after="163" w:afterLines="50"/>
        <w:ind w:firstLine="0" w:firstLineChars="0"/>
        <w:jc w:val="both"/>
        <w:rPr>
          <w:rFonts w:ascii="Times New Roman" w:eastAsia="黑体"/>
          <w:szCs w:val="21"/>
        </w:rPr>
      </w:pPr>
      <w:r>
        <w:rPr>
          <w:rFonts w:ascii="Times New Roman" w:eastAsia="黑体"/>
          <w:szCs w:val="21"/>
        </w:rPr>
        <w:t>3.6预警阈值 early-warning threshold</w:t>
      </w:r>
    </w:p>
    <w:p w14:paraId="2A173621">
      <w:pPr>
        <w:ind w:firstLine="420"/>
        <w:jc w:val="both"/>
        <w:rPr>
          <w:rFonts w:ascii="Times New Roman"/>
          <w:szCs w:val="21"/>
        </w:rPr>
      </w:pPr>
      <w:r>
        <w:rPr>
          <w:rFonts w:ascii="Times New Roman"/>
          <w:szCs w:val="21"/>
        </w:rPr>
        <w:t>为保证尾矿坝及周边环境安全，对监测对象可能出现异常、危险所设定的预警</w:t>
      </w:r>
      <w:r>
        <w:rPr>
          <w:rFonts w:hint="eastAsia" w:ascii="Times New Roman"/>
          <w:szCs w:val="21"/>
        </w:rPr>
        <w:t>限</w:t>
      </w:r>
      <w:r>
        <w:rPr>
          <w:rFonts w:ascii="Times New Roman"/>
          <w:szCs w:val="21"/>
        </w:rPr>
        <w:t>值。</w:t>
      </w:r>
    </w:p>
    <w:p w14:paraId="57844FC0">
      <w:pPr>
        <w:spacing w:before="163" w:beforeLines="50" w:after="163" w:afterLines="50"/>
        <w:ind w:firstLine="0" w:firstLineChars="0"/>
        <w:jc w:val="both"/>
        <w:rPr>
          <w:rFonts w:ascii="Times New Roman" w:eastAsia="黑体"/>
          <w:szCs w:val="21"/>
        </w:rPr>
      </w:pPr>
      <w:r>
        <w:rPr>
          <w:rFonts w:ascii="Times New Roman" w:eastAsia="黑体"/>
          <w:szCs w:val="21"/>
        </w:rPr>
        <w:t>3.7表面位移 surface displacement</w:t>
      </w:r>
    </w:p>
    <w:p w14:paraId="09F468B2">
      <w:pPr>
        <w:ind w:firstLine="420"/>
        <w:jc w:val="both"/>
        <w:rPr>
          <w:rFonts w:ascii="Times New Roman"/>
          <w:szCs w:val="21"/>
        </w:rPr>
      </w:pPr>
      <w:r>
        <w:rPr>
          <w:rFonts w:ascii="Times New Roman"/>
          <w:szCs w:val="21"/>
        </w:rPr>
        <w:t>监测对象表面产生的水平方向和铅垂方向变形。</w:t>
      </w:r>
    </w:p>
    <w:p w14:paraId="00613661">
      <w:pPr>
        <w:spacing w:before="163" w:beforeLines="50" w:after="163" w:afterLines="50"/>
        <w:ind w:firstLine="0" w:firstLineChars="0"/>
        <w:jc w:val="both"/>
        <w:rPr>
          <w:rFonts w:ascii="Times New Roman" w:eastAsia="黑体"/>
          <w:szCs w:val="21"/>
        </w:rPr>
      </w:pPr>
      <w:r>
        <w:rPr>
          <w:rFonts w:ascii="Times New Roman" w:eastAsia="黑体"/>
          <w:szCs w:val="21"/>
        </w:rPr>
        <w:t>3.8内部位移 internal displacement</w:t>
      </w:r>
    </w:p>
    <w:p w14:paraId="2C6FE62E">
      <w:pPr>
        <w:ind w:firstLine="420"/>
        <w:jc w:val="both"/>
        <w:rPr>
          <w:rFonts w:ascii="Times New Roman"/>
          <w:b/>
          <w:bCs/>
          <w:szCs w:val="21"/>
        </w:rPr>
      </w:pPr>
      <w:r>
        <w:rPr>
          <w:rFonts w:ascii="Times New Roman"/>
          <w:szCs w:val="21"/>
        </w:rPr>
        <w:t>监测对象内部产生的水平方向和铅垂方向变形。</w:t>
      </w:r>
    </w:p>
    <w:p w14:paraId="5BDE3C5E">
      <w:pPr>
        <w:spacing w:before="163" w:beforeLines="50" w:after="163" w:afterLines="50"/>
        <w:ind w:firstLine="0" w:firstLineChars="0"/>
        <w:jc w:val="both"/>
        <w:rPr>
          <w:rFonts w:ascii="Times New Roman" w:eastAsia="黑体"/>
          <w:szCs w:val="21"/>
        </w:rPr>
      </w:pPr>
      <w:r>
        <w:rPr>
          <w:rFonts w:ascii="Times New Roman" w:eastAsia="黑体"/>
          <w:szCs w:val="21"/>
        </w:rPr>
        <w:t>3.9预警级别alarmlevel</w:t>
      </w:r>
    </w:p>
    <w:p w14:paraId="77BEB936">
      <w:pPr>
        <w:ind w:firstLine="420"/>
        <w:jc w:val="both"/>
        <w:rPr>
          <w:rFonts w:ascii="Times New Roman"/>
          <w:szCs w:val="21"/>
        </w:rPr>
      </w:pPr>
      <w:r>
        <w:rPr>
          <w:rFonts w:ascii="Times New Roman"/>
          <w:szCs w:val="21"/>
        </w:rPr>
        <w:t>预警级别依据灾害可能造成的危害程度、紧急程度和发展态势一般划分为</w:t>
      </w:r>
      <w:r>
        <w:rPr>
          <w:rFonts w:hint="eastAsia" w:ascii="Times New Roman"/>
          <w:szCs w:val="21"/>
          <w:lang w:val="en-US" w:eastAsia="zh-CN"/>
        </w:rPr>
        <w:t>四</w:t>
      </w:r>
      <w:r>
        <w:rPr>
          <w:rFonts w:ascii="Times New Roman"/>
          <w:szCs w:val="21"/>
        </w:rPr>
        <w:t>级</w:t>
      </w:r>
      <w:r>
        <w:rPr>
          <w:rFonts w:hint="eastAsia" w:ascii="Times New Roman"/>
          <w:szCs w:val="21"/>
        </w:rPr>
        <w:t>预警信号的级别依据气象灾害()依次划分为四级:IV级(一般)、Ⅲ(较重)、Ⅱ(严重)、I(特别严重)，依次用蓝色、黄色、橙色、红色表示，</w:t>
      </w:r>
    </w:p>
    <w:p w14:paraId="6AD44F5D">
      <w:pPr>
        <w:pStyle w:val="3"/>
        <w:spacing w:before="163" w:beforeLines="50" w:after="163" w:afterLines="50"/>
      </w:pPr>
      <w:bookmarkStart w:id="20" w:name="_Toc13349"/>
      <w:bookmarkStart w:id="21" w:name="_Toc25658179"/>
      <w:bookmarkStart w:id="22" w:name="_Toc17158"/>
      <w:r>
        <w:t>接入数据分类</w:t>
      </w:r>
      <w:bookmarkEnd w:id="20"/>
      <w:bookmarkEnd w:id="21"/>
      <w:bookmarkEnd w:id="22"/>
    </w:p>
    <w:p w14:paraId="6DF5A1A3">
      <w:pPr>
        <w:pStyle w:val="4"/>
        <w:spacing w:before="163" w:beforeLines="50" w:after="163" w:afterLines="50"/>
        <w:rPr>
          <w:rFonts w:ascii="Times New Roman" w:hAnsi="Times New Roman"/>
          <w:bCs/>
        </w:rPr>
      </w:pPr>
      <w:bookmarkStart w:id="23" w:name="_Toc16618981"/>
      <w:bookmarkStart w:id="24" w:name="_Toc16526585"/>
      <w:bookmarkStart w:id="25" w:name="_Toc7939"/>
      <w:bookmarkStart w:id="26" w:name="_Toc22071"/>
      <w:bookmarkStart w:id="27" w:name="_Toc16539402"/>
      <w:bookmarkStart w:id="28" w:name="_Toc16621673"/>
      <w:bookmarkStart w:id="29" w:name="_Toc16616534"/>
      <w:r>
        <w:rPr>
          <w:rFonts w:ascii="Times New Roman" w:hAnsi="Times New Roman"/>
        </w:rPr>
        <w:t>基础数据</w:t>
      </w:r>
      <w:bookmarkEnd w:id="23"/>
      <w:bookmarkEnd w:id="24"/>
      <w:bookmarkEnd w:id="25"/>
      <w:bookmarkEnd w:id="26"/>
      <w:bookmarkEnd w:id="27"/>
      <w:bookmarkEnd w:id="28"/>
      <w:bookmarkEnd w:id="29"/>
    </w:p>
    <w:p w14:paraId="0346D7FD">
      <w:pPr>
        <w:ind w:firstLine="420"/>
        <w:jc w:val="both"/>
        <w:rPr>
          <w:rFonts w:ascii="Times New Roman"/>
          <w:szCs w:val="21"/>
        </w:rPr>
      </w:pPr>
      <w:r>
        <w:rPr>
          <w:rFonts w:ascii="Times New Roman"/>
          <w:szCs w:val="21"/>
        </w:rPr>
        <w:t>基础数据指业务系统需要的离线数据和文本文件，系统对数据获取、使用无高时效性要求的数据。主要包括尾矿库基础信息、尾矿库感知设备信息等。</w:t>
      </w:r>
    </w:p>
    <w:p w14:paraId="4FD8BC6E">
      <w:pPr>
        <w:pStyle w:val="4"/>
        <w:spacing w:before="163" w:beforeLines="50" w:after="163" w:afterLines="50"/>
        <w:rPr>
          <w:rFonts w:ascii="Times New Roman" w:hAnsi="Times New Roman"/>
        </w:rPr>
      </w:pPr>
      <w:bookmarkStart w:id="30" w:name="_Toc16618982"/>
      <w:bookmarkStart w:id="31" w:name="_Toc16526586"/>
      <w:bookmarkStart w:id="32" w:name="_Toc16616535"/>
      <w:bookmarkStart w:id="33" w:name="_Toc11549"/>
      <w:bookmarkStart w:id="34" w:name="_Toc16621674"/>
      <w:bookmarkStart w:id="35" w:name="_Toc16209"/>
      <w:bookmarkStart w:id="36" w:name="_Toc16539403"/>
      <w:r>
        <w:rPr>
          <w:rFonts w:ascii="Times New Roman" w:hAnsi="Times New Roman"/>
        </w:rPr>
        <w:t>文件和视频数据</w:t>
      </w:r>
      <w:bookmarkEnd w:id="30"/>
      <w:bookmarkEnd w:id="31"/>
      <w:bookmarkEnd w:id="32"/>
      <w:bookmarkEnd w:id="33"/>
      <w:bookmarkEnd w:id="34"/>
      <w:bookmarkEnd w:id="35"/>
      <w:bookmarkEnd w:id="36"/>
    </w:p>
    <w:p w14:paraId="48C1B8A8">
      <w:pPr>
        <w:ind w:firstLine="420"/>
        <w:jc w:val="both"/>
        <w:rPr>
          <w:rFonts w:ascii="Times New Roman"/>
          <w:szCs w:val="21"/>
        </w:rPr>
      </w:pPr>
      <w:r>
        <w:rPr>
          <w:rFonts w:ascii="Times New Roman"/>
          <w:szCs w:val="21"/>
        </w:rPr>
        <w:t>文件和视频数据主要包括上报数据中比较大的附件、尾矿库三维倾斜摄影数据文件、尾矿库的在线监控视频数据等。</w:t>
      </w:r>
    </w:p>
    <w:p w14:paraId="4AD5D6B4">
      <w:pPr>
        <w:pStyle w:val="4"/>
        <w:spacing w:before="163" w:beforeLines="50" w:after="163" w:afterLines="50"/>
        <w:rPr>
          <w:rFonts w:ascii="Times New Roman" w:hAnsi="Times New Roman"/>
        </w:rPr>
      </w:pPr>
      <w:bookmarkStart w:id="37" w:name="_Toc16621675"/>
      <w:bookmarkStart w:id="38" w:name="_Toc16539404"/>
      <w:bookmarkStart w:id="39" w:name="_Toc16618983"/>
      <w:bookmarkStart w:id="40" w:name="_Toc16526587"/>
      <w:bookmarkStart w:id="41" w:name="_Toc5314"/>
      <w:bookmarkStart w:id="42" w:name="_Toc31057"/>
      <w:bookmarkStart w:id="43" w:name="_Toc16616536"/>
      <w:r>
        <w:rPr>
          <w:rFonts w:ascii="Times New Roman" w:hAnsi="Times New Roman"/>
        </w:rPr>
        <w:t>动态数据</w:t>
      </w:r>
      <w:bookmarkEnd w:id="37"/>
      <w:bookmarkEnd w:id="38"/>
      <w:bookmarkEnd w:id="39"/>
      <w:bookmarkEnd w:id="40"/>
      <w:bookmarkEnd w:id="41"/>
      <w:bookmarkEnd w:id="42"/>
      <w:bookmarkEnd w:id="43"/>
    </w:p>
    <w:p w14:paraId="089A90C9">
      <w:pPr>
        <w:ind w:firstLine="420"/>
        <w:jc w:val="both"/>
        <w:rPr>
          <w:rFonts w:ascii="Times New Roman"/>
          <w:szCs w:val="21"/>
        </w:rPr>
      </w:pPr>
      <w:r>
        <w:rPr>
          <w:rFonts w:ascii="Times New Roman"/>
          <w:szCs w:val="21"/>
        </w:rPr>
        <w:t>动态数据是指业务系统对数据获取、使用有一定时效的，需要及时处理的数据。主要包括尾矿库在线监测数据、尾矿库监测报警信息和设备离线信息等。</w:t>
      </w:r>
    </w:p>
    <w:p w14:paraId="2CB116E2">
      <w:pPr>
        <w:pStyle w:val="3"/>
        <w:spacing w:before="163" w:beforeLines="50" w:after="163" w:afterLines="50"/>
      </w:pPr>
      <w:bookmarkStart w:id="44" w:name="_Toc2785222"/>
      <w:bookmarkStart w:id="45" w:name="_Toc529286733"/>
      <w:bookmarkStart w:id="46" w:name="_Toc16618985"/>
      <w:bookmarkStart w:id="47" w:name="_Toc13133737"/>
      <w:bookmarkStart w:id="48" w:name="_Toc23327"/>
      <w:bookmarkStart w:id="49" w:name="_Toc16621677"/>
      <w:bookmarkStart w:id="50" w:name="_Toc16539406"/>
      <w:bookmarkStart w:id="51" w:name="_Toc16526589"/>
      <w:bookmarkStart w:id="52" w:name="_Toc16616538"/>
      <w:bookmarkStart w:id="53" w:name="_Toc529292650"/>
      <w:bookmarkStart w:id="54" w:name="_Toc8268"/>
      <w:r>
        <w:t>缩略语</w:t>
      </w:r>
      <w:bookmarkEnd w:id="44"/>
      <w:bookmarkEnd w:id="45"/>
      <w:bookmarkEnd w:id="46"/>
      <w:bookmarkEnd w:id="47"/>
      <w:bookmarkEnd w:id="48"/>
      <w:bookmarkEnd w:id="49"/>
      <w:bookmarkEnd w:id="50"/>
      <w:bookmarkEnd w:id="51"/>
      <w:bookmarkEnd w:id="52"/>
      <w:bookmarkEnd w:id="53"/>
      <w:bookmarkEnd w:id="54"/>
    </w:p>
    <w:p w14:paraId="20C7A7DB">
      <w:pPr>
        <w:ind w:firstLine="420"/>
        <w:jc w:val="both"/>
        <w:rPr>
          <w:rFonts w:ascii="Times New Roman"/>
          <w:szCs w:val="21"/>
        </w:rPr>
      </w:pPr>
      <w:r>
        <w:rPr>
          <w:rFonts w:ascii="Times New Roman"/>
          <w:szCs w:val="21"/>
        </w:rPr>
        <w:t>下列缩略语适用于本文件。</w:t>
      </w:r>
    </w:p>
    <w:p w14:paraId="267F488A">
      <w:pPr>
        <w:ind w:firstLine="420"/>
        <w:jc w:val="both"/>
        <w:rPr>
          <w:rFonts w:ascii="Times New Roman"/>
          <w:szCs w:val="21"/>
        </w:rPr>
      </w:pPr>
      <w:r>
        <w:rPr>
          <w:rFonts w:ascii="Times New Roman"/>
          <w:szCs w:val="21"/>
        </w:rPr>
        <w:t>AES密码学中的高级加密标准（Advanced Encryption Standard，AES）</w:t>
      </w:r>
    </w:p>
    <w:p w14:paraId="7C0E90A6">
      <w:pPr>
        <w:ind w:firstLine="420"/>
        <w:jc w:val="both"/>
        <w:rPr>
          <w:rFonts w:ascii="Times New Roman"/>
          <w:szCs w:val="21"/>
        </w:rPr>
      </w:pPr>
      <w:r>
        <w:rPr>
          <w:rFonts w:ascii="Times New Roman"/>
          <w:szCs w:val="21"/>
        </w:rPr>
        <w:t>DES 即数据加密标准（Data Encryption Standard）</w:t>
      </w:r>
    </w:p>
    <w:p w14:paraId="55D02B30">
      <w:pPr>
        <w:ind w:firstLine="420"/>
        <w:jc w:val="both"/>
        <w:rPr>
          <w:rFonts w:ascii="Times New Roman"/>
          <w:szCs w:val="21"/>
        </w:rPr>
      </w:pPr>
      <w:r>
        <w:rPr>
          <w:rFonts w:ascii="Times New Roman"/>
          <w:szCs w:val="21"/>
        </w:rPr>
        <w:t>FTP 文件传输协议（File Transfer Protocol）</w:t>
      </w:r>
    </w:p>
    <w:p w14:paraId="2E15A615">
      <w:pPr>
        <w:ind w:firstLine="420"/>
        <w:jc w:val="both"/>
        <w:rPr>
          <w:rFonts w:ascii="Times New Roman"/>
          <w:szCs w:val="21"/>
        </w:rPr>
      </w:pPr>
      <w:r>
        <w:rPr>
          <w:rFonts w:ascii="Times New Roman"/>
          <w:szCs w:val="21"/>
        </w:rPr>
        <w:t>VPN 虚拟专用网络（Virtual Private Network）</w:t>
      </w:r>
    </w:p>
    <w:p w14:paraId="0F913EB6">
      <w:pPr>
        <w:pStyle w:val="3"/>
        <w:spacing w:before="163" w:beforeLines="50" w:after="163" w:afterLines="50"/>
      </w:pPr>
      <w:bookmarkStart w:id="55" w:name="_Toc9380"/>
      <w:r>
        <w:t>静态基础数据</w:t>
      </w:r>
      <w:bookmarkEnd w:id="55"/>
    </w:p>
    <w:p w14:paraId="521F7FBE">
      <w:pPr>
        <w:pStyle w:val="4"/>
        <w:spacing w:before="163" w:beforeLines="50" w:after="163" w:afterLines="50"/>
        <w:rPr>
          <w:rFonts w:ascii="Times New Roman" w:hAnsi="Times New Roman"/>
          <w:bCs/>
        </w:rPr>
      </w:pPr>
      <w:bookmarkStart w:id="56" w:name="_Toc29879"/>
      <w:bookmarkStart w:id="57" w:name="_Toc16526591"/>
      <w:bookmarkStart w:id="58" w:name="_Toc16621679"/>
      <w:bookmarkStart w:id="59" w:name="_Toc16539408"/>
      <w:bookmarkStart w:id="60" w:name="_Toc16616540"/>
      <w:bookmarkStart w:id="61" w:name="_Toc21300"/>
      <w:bookmarkStart w:id="62" w:name="_Toc16618987"/>
      <w:bookmarkStart w:id="63" w:name="_Toc30128"/>
      <w:bookmarkStart w:id="64" w:name="_Toc2858100"/>
      <w:r>
        <w:rPr>
          <w:rFonts w:ascii="Times New Roman" w:hAnsi="Times New Roman"/>
        </w:rPr>
        <w:t>具体数据内容</w:t>
      </w:r>
      <w:bookmarkEnd w:id="56"/>
      <w:bookmarkEnd w:id="57"/>
      <w:bookmarkEnd w:id="58"/>
      <w:bookmarkEnd w:id="59"/>
      <w:bookmarkEnd w:id="60"/>
      <w:bookmarkEnd w:id="61"/>
      <w:bookmarkEnd w:id="62"/>
      <w:bookmarkEnd w:id="63"/>
      <w:bookmarkEnd w:id="64"/>
    </w:p>
    <w:p w14:paraId="1D747BA2">
      <w:pPr>
        <w:pStyle w:val="5"/>
        <w:spacing w:before="163" w:beforeLines="50" w:after="163" w:afterLines="50"/>
        <w:rPr>
          <w:bCs/>
        </w:rPr>
      </w:pPr>
      <w:r>
        <w:t>尾矿库基础信息</w:t>
      </w:r>
    </w:p>
    <w:p w14:paraId="18B7C700">
      <w:pPr>
        <w:ind w:firstLine="420"/>
        <w:jc w:val="both"/>
        <w:rPr>
          <w:rFonts w:ascii="Times New Roman"/>
          <w:szCs w:val="21"/>
        </w:rPr>
      </w:pPr>
      <w:r>
        <w:rPr>
          <w:rFonts w:ascii="Times New Roman"/>
          <w:szCs w:val="21"/>
        </w:rPr>
        <w:t>尾矿库基础信息包括尾矿库名称、尾矿库详细地址、企业所在地、法人代表、分管安全负责人、设计服务年限、所属行业、安全生产许可证编号、尾矿库类型、设计总坝高、尾矿库库区面积等，具体数据项见表6-1。</w:t>
      </w:r>
    </w:p>
    <w:p w14:paraId="5D5A19F9">
      <w:pPr>
        <w:ind w:firstLine="420"/>
        <w:jc w:val="center"/>
        <w:rPr>
          <w:rFonts w:ascii="Times New Roman" w:eastAsia="黑体"/>
          <w:szCs w:val="21"/>
        </w:rPr>
      </w:pPr>
      <w:r>
        <w:rPr>
          <w:rFonts w:ascii="Times New Roman" w:eastAsia="黑体"/>
          <w:szCs w:val="21"/>
        </w:rPr>
        <w:t>表6-1 尾矿库基础信息表（TailPondInfor）</w:t>
      </w:r>
    </w:p>
    <w:tbl>
      <w:tblPr>
        <w:tblStyle w:val="88"/>
        <w:tblW w:w="0" w:type="auto"/>
        <w:jc w:val="center"/>
        <w:tblLayout w:type="fixed"/>
        <w:tblCellMar>
          <w:top w:w="0" w:type="dxa"/>
          <w:left w:w="0" w:type="dxa"/>
          <w:bottom w:w="0" w:type="dxa"/>
          <w:right w:w="0" w:type="dxa"/>
        </w:tblCellMar>
      </w:tblPr>
      <w:tblGrid>
        <w:gridCol w:w="660"/>
        <w:gridCol w:w="1766"/>
        <w:gridCol w:w="1368"/>
        <w:gridCol w:w="1184"/>
        <w:gridCol w:w="567"/>
        <w:gridCol w:w="567"/>
        <w:gridCol w:w="850"/>
        <w:gridCol w:w="2110"/>
      </w:tblGrid>
      <w:tr w14:paraId="0F0028BA">
        <w:tblPrEx>
          <w:tblCellMar>
            <w:top w:w="0" w:type="dxa"/>
            <w:left w:w="0" w:type="dxa"/>
            <w:bottom w:w="0" w:type="dxa"/>
            <w:right w:w="0" w:type="dxa"/>
          </w:tblCellMar>
        </w:tblPrEx>
        <w:trPr>
          <w:trHeight w:val="345" w:hRule="atLeast"/>
          <w:tblHeader/>
          <w:jc w:val="center"/>
        </w:trPr>
        <w:tc>
          <w:tcPr>
            <w:tcW w:w="660" w:type="dxa"/>
            <w:tcBorders>
              <w:top w:val="single" w:color="000000" w:sz="4" w:space="0"/>
              <w:left w:val="single" w:color="000000" w:sz="4" w:space="0"/>
              <w:bottom w:val="single" w:color="000000" w:sz="4" w:space="0"/>
              <w:right w:val="single" w:color="000000" w:sz="4" w:space="0"/>
            </w:tcBorders>
            <w:shd w:val="pct25" w:color="auto" w:fill="auto"/>
            <w:vAlign w:val="center"/>
          </w:tcPr>
          <w:p w14:paraId="64A35087">
            <w:pPr>
              <w:widowControl/>
              <w:ind w:firstLine="0" w:firstLineChars="0"/>
              <w:jc w:val="center"/>
              <w:textAlignment w:val="center"/>
              <w:rPr>
                <w:rFonts w:ascii="Times New Roman"/>
                <w:b/>
                <w:bCs/>
                <w:kern w:val="0"/>
                <w:szCs w:val="21"/>
              </w:rPr>
            </w:pPr>
            <w:r>
              <w:rPr>
                <w:rFonts w:ascii="Times New Roman"/>
                <w:b/>
                <w:bCs/>
                <w:kern w:val="0"/>
                <w:szCs w:val="21"/>
              </w:rPr>
              <w:t>序号</w:t>
            </w:r>
          </w:p>
        </w:tc>
        <w:tc>
          <w:tcPr>
            <w:tcW w:w="1766" w:type="dxa"/>
            <w:tcBorders>
              <w:top w:val="single" w:color="000000" w:sz="4" w:space="0"/>
              <w:left w:val="single" w:color="000000" w:sz="4" w:space="0"/>
              <w:bottom w:val="single" w:color="000000" w:sz="4" w:space="0"/>
              <w:right w:val="single" w:color="000000" w:sz="4" w:space="0"/>
            </w:tcBorders>
            <w:shd w:val="pct25" w:color="auto" w:fill="auto"/>
            <w:noWrap/>
            <w:tcMar>
              <w:top w:w="15" w:type="dxa"/>
              <w:left w:w="15" w:type="dxa"/>
              <w:right w:w="15" w:type="dxa"/>
            </w:tcMar>
            <w:vAlign w:val="center"/>
          </w:tcPr>
          <w:p w14:paraId="68553A89">
            <w:pPr>
              <w:widowControl/>
              <w:ind w:firstLine="0" w:firstLineChars="0"/>
              <w:jc w:val="center"/>
              <w:textAlignment w:val="center"/>
              <w:rPr>
                <w:rFonts w:ascii="Times New Roman"/>
                <w:b/>
                <w:bCs/>
                <w:szCs w:val="21"/>
              </w:rPr>
            </w:pPr>
            <w:r>
              <w:rPr>
                <w:rFonts w:ascii="Times New Roman"/>
                <w:b/>
                <w:bCs/>
                <w:kern w:val="0"/>
                <w:szCs w:val="21"/>
              </w:rPr>
              <w:t>字段名</w:t>
            </w:r>
          </w:p>
        </w:tc>
        <w:tc>
          <w:tcPr>
            <w:tcW w:w="1368" w:type="dxa"/>
            <w:tcBorders>
              <w:top w:val="single" w:color="000000" w:sz="4" w:space="0"/>
              <w:left w:val="single" w:color="000000" w:sz="4" w:space="0"/>
              <w:bottom w:val="single" w:color="000000" w:sz="4" w:space="0"/>
              <w:right w:val="single" w:color="000000" w:sz="4" w:space="0"/>
            </w:tcBorders>
            <w:shd w:val="pct25" w:color="auto" w:fill="auto"/>
            <w:noWrap/>
            <w:tcMar>
              <w:top w:w="15" w:type="dxa"/>
              <w:left w:w="15" w:type="dxa"/>
              <w:right w:w="15" w:type="dxa"/>
            </w:tcMar>
            <w:vAlign w:val="center"/>
          </w:tcPr>
          <w:p w14:paraId="28B37E66">
            <w:pPr>
              <w:widowControl/>
              <w:ind w:firstLine="0" w:firstLineChars="0"/>
              <w:jc w:val="center"/>
              <w:textAlignment w:val="center"/>
              <w:rPr>
                <w:rFonts w:ascii="Times New Roman"/>
                <w:b/>
                <w:bCs/>
                <w:szCs w:val="21"/>
              </w:rPr>
            </w:pPr>
            <w:r>
              <w:rPr>
                <w:rFonts w:ascii="Times New Roman"/>
                <w:b/>
                <w:szCs w:val="21"/>
              </w:rPr>
              <w:t>中文字段名</w:t>
            </w:r>
          </w:p>
        </w:tc>
        <w:tc>
          <w:tcPr>
            <w:tcW w:w="1184" w:type="dxa"/>
            <w:tcBorders>
              <w:top w:val="single" w:color="000000" w:sz="4" w:space="0"/>
              <w:left w:val="single" w:color="000000" w:sz="4" w:space="0"/>
              <w:bottom w:val="single" w:color="000000" w:sz="4" w:space="0"/>
              <w:right w:val="single" w:color="000000" w:sz="4" w:space="0"/>
            </w:tcBorders>
            <w:shd w:val="pct25" w:color="auto" w:fill="auto"/>
            <w:tcMar>
              <w:top w:w="15" w:type="dxa"/>
              <w:left w:w="15" w:type="dxa"/>
              <w:right w:w="15" w:type="dxa"/>
            </w:tcMar>
            <w:vAlign w:val="center"/>
          </w:tcPr>
          <w:p w14:paraId="0904E6B9">
            <w:pPr>
              <w:widowControl/>
              <w:ind w:firstLine="0" w:firstLineChars="0"/>
              <w:jc w:val="center"/>
              <w:textAlignment w:val="center"/>
              <w:rPr>
                <w:rFonts w:ascii="Times New Roman"/>
                <w:b/>
                <w:bCs/>
                <w:szCs w:val="21"/>
              </w:rPr>
            </w:pPr>
            <w:r>
              <w:rPr>
                <w:rFonts w:ascii="Times New Roman"/>
                <w:b/>
                <w:bCs/>
                <w:kern w:val="0"/>
                <w:szCs w:val="21"/>
              </w:rPr>
              <w:t>数据类型</w:t>
            </w:r>
          </w:p>
        </w:tc>
        <w:tc>
          <w:tcPr>
            <w:tcW w:w="567" w:type="dxa"/>
            <w:tcBorders>
              <w:top w:val="single" w:color="000000" w:sz="4" w:space="0"/>
              <w:left w:val="single" w:color="000000" w:sz="4" w:space="0"/>
              <w:bottom w:val="single" w:color="000000" w:sz="4" w:space="0"/>
              <w:right w:val="single" w:color="000000" w:sz="4" w:space="0"/>
            </w:tcBorders>
            <w:shd w:val="pct25" w:color="auto" w:fill="auto"/>
            <w:vAlign w:val="center"/>
          </w:tcPr>
          <w:p w14:paraId="1C140E9E">
            <w:pPr>
              <w:widowControl/>
              <w:ind w:firstLine="0" w:firstLineChars="0"/>
              <w:jc w:val="center"/>
              <w:textAlignment w:val="center"/>
              <w:rPr>
                <w:rFonts w:ascii="Times New Roman"/>
                <w:b/>
                <w:bCs/>
                <w:kern w:val="0"/>
                <w:szCs w:val="21"/>
              </w:rPr>
            </w:pPr>
            <w:r>
              <w:rPr>
                <w:rFonts w:ascii="Times New Roman"/>
                <w:b/>
                <w:bCs/>
                <w:kern w:val="0"/>
                <w:szCs w:val="21"/>
              </w:rPr>
              <w:t>长度</w:t>
            </w:r>
          </w:p>
        </w:tc>
        <w:tc>
          <w:tcPr>
            <w:tcW w:w="567" w:type="dxa"/>
            <w:tcBorders>
              <w:top w:val="single" w:color="000000" w:sz="4" w:space="0"/>
              <w:left w:val="single" w:color="000000" w:sz="4" w:space="0"/>
              <w:bottom w:val="single" w:color="000000" w:sz="4" w:space="0"/>
              <w:right w:val="single" w:color="000000" w:sz="4" w:space="0"/>
            </w:tcBorders>
            <w:shd w:val="pct25" w:color="auto" w:fill="auto"/>
            <w:vAlign w:val="center"/>
          </w:tcPr>
          <w:p w14:paraId="48817AD8">
            <w:pPr>
              <w:widowControl/>
              <w:ind w:firstLine="0" w:firstLineChars="0"/>
              <w:jc w:val="center"/>
              <w:textAlignment w:val="center"/>
              <w:rPr>
                <w:rFonts w:ascii="Times New Roman"/>
                <w:b/>
                <w:bCs/>
                <w:kern w:val="0"/>
                <w:szCs w:val="21"/>
              </w:rPr>
            </w:pPr>
            <w:r>
              <w:rPr>
                <w:rFonts w:ascii="Times New Roman"/>
                <w:b/>
                <w:bCs/>
                <w:kern w:val="0"/>
                <w:szCs w:val="21"/>
              </w:rPr>
              <w:t>精度</w:t>
            </w:r>
          </w:p>
        </w:tc>
        <w:tc>
          <w:tcPr>
            <w:tcW w:w="850" w:type="dxa"/>
            <w:tcBorders>
              <w:top w:val="single" w:color="000000" w:sz="4" w:space="0"/>
              <w:left w:val="single" w:color="000000" w:sz="4" w:space="0"/>
              <w:bottom w:val="single" w:color="000000" w:sz="4" w:space="0"/>
              <w:right w:val="single" w:color="000000" w:sz="4" w:space="0"/>
            </w:tcBorders>
            <w:shd w:val="pct25" w:color="auto" w:fill="auto"/>
            <w:vAlign w:val="center"/>
          </w:tcPr>
          <w:p w14:paraId="2A529A32">
            <w:pPr>
              <w:widowControl/>
              <w:ind w:firstLine="0" w:firstLineChars="0"/>
              <w:jc w:val="center"/>
              <w:textAlignment w:val="center"/>
              <w:rPr>
                <w:rFonts w:ascii="Times New Roman"/>
                <w:b/>
                <w:bCs/>
                <w:kern w:val="0"/>
                <w:szCs w:val="21"/>
              </w:rPr>
            </w:pPr>
            <w:r>
              <w:rPr>
                <w:rFonts w:ascii="Times New Roman"/>
                <w:b/>
                <w:bCs/>
                <w:kern w:val="0"/>
                <w:szCs w:val="21"/>
              </w:rPr>
              <w:t>必填项</w:t>
            </w:r>
          </w:p>
        </w:tc>
        <w:tc>
          <w:tcPr>
            <w:tcW w:w="2110" w:type="dxa"/>
            <w:tcBorders>
              <w:top w:val="single" w:color="000000" w:sz="4" w:space="0"/>
              <w:left w:val="single" w:color="000000" w:sz="4" w:space="0"/>
              <w:bottom w:val="single" w:color="000000" w:sz="4" w:space="0"/>
              <w:right w:val="single" w:color="000000" w:sz="4" w:space="0"/>
            </w:tcBorders>
            <w:shd w:val="pct25" w:color="auto" w:fill="auto"/>
            <w:vAlign w:val="center"/>
          </w:tcPr>
          <w:p w14:paraId="3DF22EF4">
            <w:pPr>
              <w:widowControl/>
              <w:ind w:firstLine="0" w:firstLineChars="0"/>
              <w:jc w:val="center"/>
              <w:textAlignment w:val="center"/>
              <w:rPr>
                <w:rFonts w:ascii="Times New Roman"/>
                <w:b/>
                <w:bCs/>
                <w:kern w:val="0"/>
                <w:szCs w:val="21"/>
              </w:rPr>
            </w:pPr>
            <w:r>
              <w:rPr>
                <w:rFonts w:ascii="Times New Roman"/>
                <w:b/>
                <w:bCs/>
                <w:kern w:val="0"/>
                <w:szCs w:val="21"/>
              </w:rPr>
              <w:t>备注</w:t>
            </w:r>
          </w:p>
        </w:tc>
      </w:tr>
      <w:tr w14:paraId="21721508">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4271222">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EF5C6C">
            <w:pPr>
              <w:autoSpaceDE w:val="0"/>
              <w:autoSpaceDN w:val="0"/>
              <w:adjustRightInd w:val="0"/>
              <w:ind w:firstLine="0" w:firstLineChars="0"/>
              <w:jc w:val="center"/>
              <w:rPr>
                <w:rFonts w:ascii="Times New Roman"/>
                <w:bCs/>
                <w:szCs w:val="21"/>
              </w:rPr>
            </w:pPr>
            <w:r>
              <w:rPr>
                <w:rFonts w:ascii="Times New Roman"/>
                <w:kern w:val="0"/>
                <w:sz w:val="19"/>
                <w:szCs w:val="19"/>
              </w:rPr>
              <w:t>tailingno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B96C4F">
            <w:pPr>
              <w:widowControl/>
              <w:ind w:firstLine="0" w:firstLineChars="0"/>
              <w:jc w:val="center"/>
              <w:textAlignment w:val="center"/>
              <w:rPr>
                <w:rFonts w:ascii="Times New Roman"/>
                <w:bCs/>
                <w:szCs w:val="21"/>
              </w:rPr>
            </w:pPr>
            <w:r>
              <w:rPr>
                <w:rFonts w:ascii="Times New Roman"/>
                <w:bCs/>
                <w:kern w:val="0"/>
                <w:szCs w:val="21"/>
              </w:rPr>
              <w:t>尾矿库编号</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7CDAB5">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42DF1A96">
            <w:pPr>
              <w:widowControl/>
              <w:ind w:firstLine="0" w:firstLineChars="0"/>
              <w:jc w:val="center"/>
              <w:textAlignment w:val="center"/>
              <w:rPr>
                <w:rFonts w:ascii="Times New Roman"/>
                <w:bCs/>
                <w:kern w:val="0"/>
                <w:szCs w:val="21"/>
              </w:rPr>
            </w:pPr>
            <w:r>
              <w:rPr>
                <w:rFonts w:ascii="Times New Roman"/>
                <w:bCs/>
                <w:kern w:val="0"/>
                <w:szCs w:val="21"/>
              </w:rPr>
              <w:t>20</w:t>
            </w:r>
          </w:p>
        </w:tc>
        <w:tc>
          <w:tcPr>
            <w:tcW w:w="567" w:type="dxa"/>
            <w:tcBorders>
              <w:top w:val="single" w:color="000000" w:sz="4" w:space="0"/>
              <w:left w:val="single" w:color="000000" w:sz="4" w:space="0"/>
              <w:bottom w:val="single" w:color="000000" w:sz="4" w:space="0"/>
              <w:right w:val="single" w:color="000000" w:sz="4" w:space="0"/>
            </w:tcBorders>
            <w:vAlign w:val="center"/>
          </w:tcPr>
          <w:p w14:paraId="040BB540">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0351A09">
            <w:pPr>
              <w:widowControl/>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2034B78B">
            <w:pPr>
              <w:widowControl/>
              <w:ind w:firstLine="0" w:firstLineChars="0"/>
              <w:jc w:val="both"/>
              <w:textAlignment w:val="center"/>
              <w:rPr>
                <w:rFonts w:ascii="Times New Roman"/>
                <w:bCs/>
                <w:kern w:val="0"/>
                <w:szCs w:val="21"/>
              </w:rPr>
            </w:pPr>
            <w:r>
              <w:rPr>
                <w:rFonts w:ascii="Times New Roman"/>
                <w:bCs/>
                <w:kern w:val="0"/>
                <w:szCs w:val="21"/>
              </w:rPr>
              <w:t>Key，见附录A“尾矿库编号”</w:t>
            </w:r>
          </w:p>
        </w:tc>
      </w:tr>
      <w:tr w14:paraId="1F78F29E">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09D9CF6">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9B6707">
            <w:pPr>
              <w:autoSpaceDE w:val="0"/>
              <w:autoSpaceDN w:val="0"/>
              <w:adjustRightInd w:val="0"/>
              <w:ind w:firstLine="0" w:firstLineChars="0"/>
              <w:jc w:val="center"/>
              <w:rPr>
                <w:rFonts w:ascii="Times New Roman"/>
                <w:bCs/>
                <w:szCs w:val="21"/>
              </w:rPr>
            </w:pPr>
            <w:r>
              <w:rPr>
                <w:rFonts w:ascii="Times New Roman"/>
                <w:kern w:val="0"/>
                <w:sz w:val="19"/>
                <w:szCs w:val="19"/>
              </w:rPr>
              <w:t>tailingname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CC5354">
            <w:pPr>
              <w:widowControl/>
              <w:ind w:firstLine="0" w:firstLineChars="0"/>
              <w:jc w:val="center"/>
              <w:textAlignment w:val="center"/>
              <w:rPr>
                <w:rFonts w:ascii="Times New Roman"/>
                <w:bCs/>
                <w:szCs w:val="21"/>
              </w:rPr>
            </w:pPr>
            <w:r>
              <w:rPr>
                <w:rFonts w:ascii="Times New Roman"/>
                <w:bCs/>
                <w:kern w:val="0"/>
                <w:szCs w:val="21"/>
              </w:rPr>
              <w:t>尾矿库名称</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A5AAE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749A8DF9">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684587C9">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E770D73">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484BD00A">
            <w:pPr>
              <w:widowControl/>
              <w:spacing w:before="163" w:after="163"/>
              <w:ind w:firstLine="0" w:firstLineChars="0"/>
              <w:jc w:val="both"/>
              <w:textAlignment w:val="center"/>
              <w:rPr>
                <w:rFonts w:ascii="Times New Roman"/>
                <w:bCs/>
                <w:kern w:val="0"/>
                <w:szCs w:val="21"/>
              </w:rPr>
            </w:pPr>
          </w:p>
        </w:tc>
      </w:tr>
      <w:tr w14:paraId="44F5A1D2">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E0048D9">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F7A889">
            <w:pPr>
              <w:widowControl/>
              <w:ind w:firstLine="0" w:firstLineChars="0"/>
              <w:jc w:val="center"/>
              <w:textAlignment w:val="center"/>
              <w:rPr>
                <w:rFonts w:ascii="Times New Roman"/>
                <w:bCs/>
                <w:kern w:val="0"/>
                <w:szCs w:val="21"/>
              </w:rPr>
            </w:pPr>
            <w:r>
              <w:rPr>
                <w:rFonts w:ascii="Times New Roman"/>
                <w:bCs/>
                <w:kern w:val="0"/>
                <w:szCs w:val="21"/>
              </w:rPr>
              <w:t>unifcreditcode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7098BC7">
            <w:pPr>
              <w:widowControl/>
              <w:ind w:firstLine="0" w:firstLineChars="0"/>
              <w:jc w:val="center"/>
              <w:textAlignment w:val="center"/>
              <w:rPr>
                <w:rFonts w:ascii="Times New Roman"/>
                <w:bCs/>
                <w:kern w:val="0"/>
                <w:szCs w:val="21"/>
              </w:rPr>
            </w:pPr>
            <w:r>
              <w:rPr>
                <w:rFonts w:ascii="Times New Roman"/>
                <w:bCs/>
                <w:kern w:val="0"/>
                <w:szCs w:val="21"/>
              </w:rPr>
              <w:t>尾矿库企业统一社会信用代码</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441C72">
            <w:pPr>
              <w:widowControl/>
              <w:ind w:firstLine="0" w:firstLineChars="0"/>
              <w:jc w:val="center"/>
              <w:textAlignment w:val="center"/>
              <w:rPr>
                <w:rFonts w:ascii="Times New Roman"/>
                <w:bCs/>
                <w:kern w:val="0"/>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24042260">
            <w:pPr>
              <w:widowControl/>
              <w:ind w:firstLine="0" w:firstLineChars="0"/>
              <w:jc w:val="center"/>
              <w:textAlignment w:val="center"/>
              <w:rPr>
                <w:rFonts w:ascii="Times New Roman"/>
                <w:bCs/>
                <w:kern w:val="0"/>
                <w:szCs w:val="21"/>
              </w:rPr>
            </w:pPr>
            <w:r>
              <w:rPr>
                <w:rFonts w:ascii="Times New Roman"/>
                <w:bCs/>
                <w:kern w:val="0"/>
                <w:szCs w:val="21"/>
              </w:rPr>
              <w:t>18</w:t>
            </w:r>
          </w:p>
        </w:tc>
        <w:tc>
          <w:tcPr>
            <w:tcW w:w="567" w:type="dxa"/>
            <w:tcBorders>
              <w:top w:val="single" w:color="000000" w:sz="4" w:space="0"/>
              <w:left w:val="single" w:color="000000" w:sz="4" w:space="0"/>
              <w:bottom w:val="single" w:color="000000" w:sz="4" w:space="0"/>
              <w:right w:val="single" w:color="000000" w:sz="4" w:space="0"/>
            </w:tcBorders>
            <w:vAlign w:val="center"/>
          </w:tcPr>
          <w:p w14:paraId="4DA77200">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BCD3B86">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7B714F21">
            <w:pPr>
              <w:widowControl/>
              <w:ind w:firstLine="0" w:firstLineChars="0"/>
              <w:jc w:val="both"/>
              <w:textAlignment w:val="center"/>
              <w:rPr>
                <w:rFonts w:ascii="Times New Roman"/>
                <w:bCs/>
                <w:kern w:val="0"/>
                <w:szCs w:val="21"/>
              </w:rPr>
            </w:pPr>
            <w:r>
              <w:rPr>
                <w:rFonts w:ascii="Times New Roman"/>
                <w:bCs/>
                <w:kern w:val="0"/>
                <w:szCs w:val="21"/>
              </w:rPr>
              <w:t>GB 32100-2015</w:t>
            </w:r>
          </w:p>
        </w:tc>
      </w:tr>
      <w:tr w14:paraId="01634003">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E4DC072">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DC9003">
            <w:pPr>
              <w:widowControl/>
              <w:ind w:firstLine="0" w:firstLineChars="0"/>
              <w:jc w:val="center"/>
              <w:textAlignment w:val="center"/>
              <w:rPr>
                <w:rFonts w:ascii="Times New Roman"/>
                <w:bCs/>
                <w:szCs w:val="21"/>
              </w:rPr>
            </w:pPr>
            <w:r>
              <w:rPr>
                <w:rFonts w:ascii="Times New Roman"/>
                <w:bCs/>
                <w:kern w:val="0"/>
                <w:szCs w:val="21"/>
              </w:rPr>
              <w:t>address</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8D7837">
            <w:pPr>
              <w:widowControl/>
              <w:ind w:firstLine="0" w:firstLineChars="0"/>
              <w:jc w:val="center"/>
              <w:textAlignment w:val="center"/>
              <w:rPr>
                <w:rFonts w:ascii="Times New Roman"/>
                <w:bCs/>
                <w:szCs w:val="21"/>
              </w:rPr>
            </w:pPr>
            <w:r>
              <w:rPr>
                <w:rFonts w:ascii="Times New Roman"/>
                <w:bCs/>
                <w:kern w:val="0"/>
                <w:szCs w:val="21"/>
              </w:rPr>
              <w:t>尾矿库详细地址</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49A780">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25ABCB51">
            <w:pPr>
              <w:widowControl/>
              <w:ind w:firstLine="0" w:firstLineChars="0"/>
              <w:jc w:val="center"/>
              <w:textAlignment w:val="center"/>
              <w:rPr>
                <w:rFonts w:ascii="Times New Roman"/>
                <w:bCs/>
                <w:kern w:val="0"/>
                <w:szCs w:val="21"/>
              </w:rPr>
            </w:pPr>
            <w:r>
              <w:rPr>
                <w:rFonts w:ascii="Times New Roman"/>
                <w:bCs/>
                <w:kern w:val="0"/>
                <w:szCs w:val="21"/>
              </w:rPr>
              <w:t>500</w:t>
            </w:r>
          </w:p>
        </w:tc>
        <w:tc>
          <w:tcPr>
            <w:tcW w:w="567" w:type="dxa"/>
            <w:tcBorders>
              <w:top w:val="single" w:color="000000" w:sz="4" w:space="0"/>
              <w:left w:val="single" w:color="000000" w:sz="4" w:space="0"/>
              <w:bottom w:val="single" w:color="000000" w:sz="4" w:space="0"/>
              <w:right w:val="single" w:color="000000" w:sz="4" w:space="0"/>
            </w:tcBorders>
            <w:vAlign w:val="center"/>
          </w:tcPr>
          <w:p w14:paraId="4AA3B8F8">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05FBD412">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29035F14">
            <w:pPr>
              <w:widowControl/>
              <w:spacing w:before="163" w:after="163"/>
              <w:ind w:firstLine="0" w:firstLineChars="0"/>
              <w:jc w:val="both"/>
              <w:textAlignment w:val="center"/>
              <w:rPr>
                <w:rFonts w:ascii="Times New Roman"/>
                <w:bCs/>
                <w:kern w:val="0"/>
                <w:szCs w:val="21"/>
              </w:rPr>
            </w:pPr>
          </w:p>
        </w:tc>
      </w:tr>
      <w:tr w14:paraId="6E3F76C9">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79B59FA">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DD7B012">
            <w:pPr>
              <w:widowControl/>
              <w:ind w:firstLine="0" w:firstLineChars="0"/>
              <w:jc w:val="center"/>
              <w:textAlignment w:val="center"/>
              <w:rPr>
                <w:rFonts w:ascii="Times New Roman"/>
                <w:bCs/>
                <w:szCs w:val="21"/>
              </w:rPr>
            </w:pPr>
            <w:r>
              <w:rPr>
                <w:rFonts w:ascii="Times New Roman"/>
                <w:bCs/>
                <w:kern w:val="0"/>
                <w:szCs w:val="21"/>
              </w:rPr>
              <w:t>unitname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8AAF8E">
            <w:pPr>
              <w:widowControl/>
              <w:ind w:firstLine="0" w:firstLineChars="0"/>
              <w:jc w:val="center"/>
              <w:textAlignment w:val="center"/>
              <w:rPr>
                <w:rFonts w:ascii="Times New Roman"/>
                <w:bCs/>
                <w:szCs w:val="21"/>
              </w:rPr>
            </w:pPr>
            <w:r>
              <w:rPr>
                <w:rFonts w:ascii="Times New Roman"/>
                <w:bCs/>
                <w:kern w:val="0"/>
                <w:szCs w:val="21"/>
              </w:rPr>
              <w:t>所属企业/管理单位</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7DAEBC">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6DA51519">
            <w:pPr>
              <w:widowControl/>
              <w:ind w:firstLine="0" w:firstLineChars="0"/>
              <w:jc w:val="center"/>
              <w:textAlignment w:val="center"/>
              <w:rPr>
                <w:rFonts w:ascii="Times New Roman"/>
                <w:bCs/>
                <w:kern w:val="0"/>
                <w:szCs w:val="21"/>
              </w:rPr>
            </w:pPr>
            <w:r>
              <w:rPr>
                <w:rFonts w:ascii="Times New Roman"/>
                <w:bCs/>
                <w:kern w:val="0"/>
                <w:szCs w:val="21"/>
              </w:rPr>
              <w:t>100</w:t>
            </w:r>
          </w:p>
        </w:tc>
        <w:tc>
          <w:tcPr>
            <w:tcW w:w="567" w:type="dxa"/>
            <w:tcBorders>
              <w:top w:val="single" w:color="000000" w:sz="4" w:space="0"/>
              <w:left w:val="single" w:color="000000" w:sz="4" w:space="0"/>
              <w:bottom w:val="single" w:color="000000" w:sz="4" w:space="0"/>
              <w:right w:val="single" w:color="000000" w:sz="4" w:space="0"/>
            </w:tcBorders>
            <w:vAlign w:val="center"/>
          </w:tcPr>
          <w:p w14:paraId="71273FC3">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09C61A66">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0FEF6697">
            <w:pPr>
              <w:widowControl/>
              <w:spacing w:before="163" w:after="163"/>
              <w:ind w:firstLine="0" w:firstLineChars="0"/>
              <w:jc w:val="both"/>
              <w:textAlignment w:val="center"/>
              <w:rPr>
                <w:rFonts w:ascii="Times New Roman"/>
                <w:bCs/>
                <w:kern w:val="0"/>
                <w:szCs w:val="21"/>
              </w:rPr>
            </w:pPr>
          </w:p>
        </w:tc>
      </w:tr>
      <w:tr w14:paraId="144F8AE5">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3BCE53F">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B36ED6">
            <w:pPr>
              <w:widowControl/>
              <w:ind w:firstLine="0" w:firstLineChars="0"/>
              <w:jc w:val="center"/>
              <w:textAlignment w:val="center"/>
              <w:rPr>
                <w:rFonts w:ascii="Times New Roman"/>
                <w:bCs/>
                <w:szCs w:val="21"/>
              </w:rPr>
            </w:pPr>
            <w:r>
              <w:rPr>
                <w:rFonts w:ascii="Times New Roman"/>
                <w:bCs/>
                <w:kern w:val="0"/>
                <w:szCs w:val="21"/>
              </w:rPr>
              <w:t>unitaddress</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AFF67D">
            <w:pPr>
              <w:widowControl/>
              <w:ind w:firstLine="0" w:firstLineChars="0"/>
              <w:jc w:val="center"/>
              <w:textAlignment w:val="center"/>
              <w:rPr>
                <w:rFonts w:ascii="Times New Roman"/>
                <w:bCs/>
                <w:szCs w:val="21"/>
              </w:rPr>
            </w:pPr>
            <w:r>
              <w:rPr>
                <w:rFonts w:ascii="Times New Roman"/>
                <w:bCs/>
                <w:kern w:val="0"/>
                <w:szCs w:val="21"/>
              </w:rPr>
              <w:t>企业所在地</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8FDEB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1D60135C">
            <w:pPr>
              <w:widowControl/>
              <w:ind w:firstLine="0" w:firstLineChars="0"/>
              <w:jc w:val="center"/>
              <w:textAlignment w:val="center"/>
              <w:rPr>
                <w:rFonts w:ascii="Times New Roman"/>
                <w:bCs/>
                <w:kern w:val="0"/>
                <w:szCs w:val="21"/>
              </w:rPr>
            </w:pPr>
            <w:r>
              <w:rPr>
                <w:rFonts w:ascii="Times New Roman"/>
                <w:bCs/>
                <w:kern w:val="0"/>
                <w:szCs w:val="21"/>
              </w:rPr>
              <w:t>100</w:t>
            </w:r>
          </w:p>
        </w:tc>
        <w:tc>
          <w:tcPr>
            <w:tcW w:w="567" w:type="dxa"/>
            <w:tcBorders>
              <w:top w:val="single" w:color="000000" w:sz="4" w:space="0"/>
              <w:left w:val="single" w:color="000000" w:sz="4" w:space="0"/>
              <w:bottom w:val="single" w:color="000000" w:sz="4" w:space="0"/>
              <w:right w:val="single" w:color="000000" w:sz="4" w:space="0"/>
            </w:tcBorders>
            <w:vAlign w:val="center"/>
          </w:tcPr>
          <w:p w14:paraId="09D37416">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019244C">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2F9222D8">
            <w:pPr>
              <w:widowControl/>
              <w:spacing w:before="163" w:after="163"/>
              <w:ind w:firstLine="0" w:firstLineChars="0"/>
              <w:jc w:val="both"/>
              <w:textAlignment w:val="center"/>
              <w:rPr>
                <w:rFonts w:ascii="Times New Roman"/>
                <w:bCs/>
                <w:kern w:val="0"/>
                <w:szCs w:val="21"/>
              </w:rPr>
            </w:pPr>
          </w:p>
        </w:tc>
      </w:tr>
      <w:tr w14:paraId="53ED969E">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A901F2D">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08CCBA">
            <w:pPr>
              <w:widowControl/>
              <w:ind w:firstLine="0" w:firstLineChars="0"/>
              <w:jc w:val="center"/>
              <w:textAlignment w:val="center"/>
              <w:rPr>
                <w:rFonts w:ascii="Times New Roman"/>
                <w:bCs/>
                <w:szCs w:val="21"/>
              </w:rPr>
            </w:pPr>
            <w:r>
              <w:rPr>
                <w:rFonts w:ascii="Times New Roman"/>
                <w:bCs/>
                <w:kern w:val="0"/>
                <w:szCs w:val="21"/>
              </w:rPr>
              <w:t>industrycharacterno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A2CB11">
            <w:pPr>
              <w:widowControl/>
              <w:ind w:firstLine="0" w:firstLineChars="0"/>
              <w:jc w:val="center"/>
              <w:textAlignment w:val="center"/>
              <w:rPr>
                <w:rFonts w:ascii="Times New Roman"/>
                <w:bCs/>
                <w:szCs w:val="21"/>
              </w:rPr>
            </w:pPr>
            <w:r>
              <w:rPr>
                <w:rFonts w:ascii="Times New Roman"/>
                <w:bCs/>
                <w:kern w:val="0"/>
                <w:szCs w:val="21"/>
              </w:rPr>
              <w:t>所属企业类型</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5540AB">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1B9E8C68">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2C7D32AC">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A0DC680">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5D850A6B">
            <w:pPr>
              <w:widowControl/>
              <w:ind w:firstLine="0" w:firstLineChars="0"/>
              <w:jc w:val="both"/>
              <w:textAlignment w:val="center"/>
              <w:rPr>
                <w:rFonts w:ascii="Times New Roman"/>
                <w:bCs/>
                <w:kern w:val="0"/>
                <w:szCs w:val="21"/>
              </w:rPr>
            </w:pPr>
            <w:r>
              <w:rPr>
                <w:rFonts w:ascii="Times New Roman"/>
                <w:bCs/>
                <w:kern w:val="0"/>
                <w:szCs w:val="21"/>
              </w:rPr>
              <w:t>见附录A“所属企业类型”</w:t>
            </w:r>
          </w:p>
        </w:tc>
      </w:tr>
      <w:tr w14:paraId="6C6A172A">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CB80CE1">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D2F9A5">
            <w:pPr>
              <w:widowControl/>
              <w:ind w:firstLine="0" w:firstLineChars="0"/>
              <w:jc w:val="center"/>
              <w:textAlignment w:val="center"/>
              <w:rPr>
                <w:rFonts w:ascii="Times New Roman"/>
                <w:bCs/>
                <w:szCs w:val="21"/>
              </w:rPr>
            </w:pPr>
            <w:r>
              <w:rPr>
                <w:rFonts w:ascii="Times New Roman"/>
                <w:bCs/>
                <w:kern w:val="0"/>
                <w:szCs w:val="21"/>
              </w:rPr>
              <w:t>unitperson</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BFE39F">
            <w:pPr>
              <w:widowControl/>
              <w:ind w:firstLine="0" w:firstLineChars="0"/>
              <w:jc w:val="center"/>
              <w:textAlignment w:val="center"/>
              <w:rPr>
                <w:rFonts w:ascii="Times New Roman"/>
                <w:bCs/>
                <w:szCs w:val="21"/>
              </w:rPr>
            </w:pPr>
            <w:r>
              <w:rPr>
                <w:rFonts w:ascii="Times New Roman"/>
                <w:bCs/>
                <w:kern w:val="0"/>
                <w:szCs w:val="21"/>
              </w:rPr>
              <w:t>法人代表</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8BF27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7EE1F022">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3CC642EF">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D02AAF6">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0A655492">
            <w:pPr>
              <w:widowControl/>
              <w:spacing w:before="163" w:after="163"/>
              <w:ind w:firstLine="0" w:firstLineChars="0"/>
              <w:jc w:val="both"/>
              <w:textAlignment w:val="center"/>
              <w:rPr>
                <w:rFonts w:ascii="Times New Roman"/>
                <w:bCs/>
                <w:kern w:val="0"/>
                <w:szCs w:val="21"/>
              </w:rPr>
            </w:pPr>
          </w:p>
        </w:tc>
      </w:tr>
      <w:tr w14:paraId="5D1798A4">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D0793F4">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C3CE7B">
            <w:pPr>
              <w:widowControl/>
              <w:ind w:firstLine="0" w:firstLineChars="0"/>
              <w:jc w:val="center"/>
              <w:textAlignment w:val="center"/>
              <w:rPr>
                <w:rFonts w:ascii="Times New Roman"/>
                <w:bCs/>
                <w:szCs w:val="21"/>
              </w:rPr>
            </w:pPr>
            <w:r>
              <w:rPr>
                <w:rFonts w:ascii="Times New Roman"/>
                <w:bCs/>
                <w:kern w:val="0"/>
                <w:szCs w:val="21"/>
              </w:rPr>
              <w:t>unitpersontel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D53288">
            <w:pPr>
              <w:widowControl/>
              <w:ind w:firstLine="0" w:firstLineChars="0"/>
              <w:jc w:val="center"/>
              <w:textAlignment w:val="center"/>
              <w:rPr>
                <w:rFonts w:ascii="Times New Roman"/>
                <w:bCs/>
                <w:szCs w:val="21"/>
              </w:rPr>
            </w:pPr>
            <w:r>
              <w:rPr>
                <w:rFonts w:ascii="Times New Roman"/>
                <w:bCs/>
                <w:kern w:val="0"/>
                <w:szCs w:val="21"/>
              </w:rPr>
              <w:t>法人电话</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E0049D3">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3C1CE2E5">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3B3935DC">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CD3FFCE">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0C09553C">
            <w:pPr>
              <w:widowControl/>
              <w:spacing w:before="163" w:after="163"/>
              <w:ind w:firstLine="0" w:firstLineChars="0"/>
              <w:jc w:val="both"/>
              <w:textAlignment w:val="center"/>
              <w:rPr>
                <w:rFonts w:ascii="Times New Roman"/>
                <w:bCs/>
                <w:kern w:val="0"/>
                <w:szCs w:val="21"/>
              </w:rPr>
            </w:pPr>
          </w:p>
        </w:tc>
      </w:tr>
      <w:tr w14:paraId="500B3DBB">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D47AE1B">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EF3C8A">
            <w:pPr>
              <w:widowControl/>
              <w:ind w:firstLine="0" w:firstLineChars="0"/>
              <w:jc w:val="center"/>
              <w:textAlignment w:val="center"/>
              <w:rPr>
                <w:rFonts w:ascii="Times New Roman"/>
                <w:bCs/>
                <w:szCs w:val="21"/>
              </w:rPr>
            </w:pPr>
            <w:r>
              <w:rPr>
                <w:rFonts w:ascii="Times New Roman"/>
                <w:bCs/>
                <w:kern w:val="0"/>
                <w:szCs w:val="21"/>
              </w:rPr>
              <w:t>securityofficer</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F2685B">
            <w:pPr>
              <w:widowControl/>
              <w:ind w:firstLine="0" w:firstLineChars="0"/>
              <w:jc w:val="center"/>
              <w:textAlignment w:val="center"/>
              <w:rPr>
                <w:rFonts w:ascii="Times New Roman"/>
                <w:bCs/>
                <w:szCs w:val="21"/>
              </w:rPr>
            </w:pPr>
            <w:r>
              <w:rPr>
                <w:rFonts w:ascii="Times New Roman"/>
                <w:bCs/>
                <w:kern w:val="0"/>
                <w:szCs w:val="21"/>
              </w:rPr>
              <w:t>分管安全负责人</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9A2607">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73B1B282">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031A1F83">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C37A8DA">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1E5578E2">
            <w:pPr>
              <w:widowControl/>
              <w:spacing w:before="163" w:after="163"/>
              <w:ind w:firstLine="0" w:firstLineChars="0"/>
              <w:jc w:val="both"/>
              <w:textAlignment w:val="center"/>
              <w:rPr>
                <w:rFonts w:ascii="Times New Roman"/>
                <w:bCs/>
                <w:kern w:val="0"/>
                <w:szCs w:val="21"/>
              </w:rPr>
            </w:pPr>
          </w:p>
        </w:tc>
      </w:tr>
      <w:tr w14:paraId="7E963DB2">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A4C21A6">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B3BAAB">
            <w:pPr>
              <w:widowControl/>
              <w:ind w:firstLine="0" w:firstLineChars="0"/>
              <w:jc w:val="center"/>
              <w:textAlignment w:val="center"/>
              <w:rPr>
                <w:rFonts w:ascii="Times New Roman"/>
                <w:bCs/>
                <w:szCs w:val="21"/>
              </w:rPr>
            </w:pPr>
            <w:r>
              <w:rPr>
                <w:rFonts w:ascii="Times New Roman"/>
                <w:bCs/>
                <w:kern w:val="0"/>
                <w:szCs w:val="21"/>
              </w:rPr>
              <w:t>securityofficertel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0CF209">
            <w:pPr>
              <w:widowControl/>
              <w:ind w:firstLine="0" w:firstLineChars="0"/>
              <w:jc w:val="center"/>
              <w:textAlignment w:val="center"/>
              <w:rPr>
                <w:rFonts w:ascii="Times New Roman"/>
                <w:bCs/>
                <w:szCs w:val="21"/>
              </w:rPr>
            </w:pPr>
            <w:r>
              <w:rPr>
                <w:rFonts w:ascii="Times New Roman"/>
                <w:bCs/>
                <w:kern w:val="0"/>
                <w:szCs w:val="21"/>
              </w:rPr>
              <w:t>分管安全负责人电话</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AE1AC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144670DB">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6D64413F">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A27F6DD">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2A364232">
            <w:pPr>
              <w:widowControl/>
              <w:spacing w:before="163" w:after="163"/>
              <w:ind w:firstLine="0" w:firstLineChars="0"/>
              <w:jc w:val="both"/>
              <w:textAlignment w:val="center"/>
              <w:rPr>
                <w:rFonts w:ascii="Times New Roman"/>
                <w:bCs/>
                <w:kern w:val="0"/>
                <w:szCs w:val="21"/>
              </w:rPr>
            </w:pPr>
          </w:p>
        </w:tc>
      </w:tr>
      <w:tr w14:paraId="53622F40">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4C9C515">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9A945E">
            <w:pPr>
              <w:widowControl/>
              <w:ind w:firstLine="0" w:firstLineChars="0"/>
              <w:jc w:val="center"/>
              <w:textAlignment w:val="center"/>
              <w:rPr>
                <w:rFonts w:ascii="Times New Roman"/>
                <w:bCs/>
                <w:szCs w:val="21"/>
              </w:rPr>
            </w:pPr>
            <w:r>
              <w:rPr>
                <w:rFonts w:ascii="Times New Roman"/>
                <w:bCs/>
                <w:kern w:val="0"/>
                <w:szCs w:val="21"/>
              </w:rPr>
              <w:t>ondutytel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43A968A">
            <w:pPr>
              <w:widowControl/>
              <w:ind w:firstLine="0" w:firstLineChars="0"/>
              <w:jc w:val="center"/>
              <w:textAlignment w:val="center"/>
              <w:rPr>
                <w:rFonts w:ascii="Times New Roman"/>
                <w:bCs/>
                <w:szCs w:val="21"/>
              </w:rPr>
            </w:pPr>
            <w:r>
              <w:rPr>
                <w:rFonts w:ascii="Times New Roman"/>
                <w:bCs/>
                <w:kern w:val="0"/>
                <w:szCs w:val="21"/>
              </w:rPr>
              <w:t>值班电话</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AE1568">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4F78187D">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4D5047DB">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BE16B3C">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31DBABFF">
            <w:pPr>
              <w:widowControl/>
              <w:spacing w:before="163" w:after="163"/>
              <w:ind w:firstLine="0" w:firstLineChars="0"/>
              <w:jc w:val="both"/>
              <w:textAlignment w:val="center"/>
              <w:rPr>
                <w:rFonts w:ascii="Times New Roman"/>
                <w:bCs/>
                <w:kern w:val="0"/>
                <w:szCs w:val="21"/>
              </w:rPr>
            </w:pPr>
          </w:p>
        </w:tc>
      </w:tr>
      <w:tr w14:paraId="756290A5">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8BB8D61">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2BA7FE">
            <w:pPr>
              <w:widowControl/>
              <w:ind w:firstLine="0" w:firstLineChars="0"/>
              <w:jc w:val="center"/>
              <w:textAlignment w:val="center"/>
              <w:rPr>
                <w:rFonts w:ascii="Times New Roman"/>
                <w:bCs/>
                <w:szCs w:val="21"/>
              </w:rPr>
            </w:pPr>
            <w:r>
              <w:rPr>
                <w:rFonts w:ascii="Times New Roman"/>
                <w:bCs/>
                <w:kern w:val="0"/>
              </w:rPr>
              <w:t>longitude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D88885">
            <w:pPr>
              <w:widowControl/>
              <w:ind w:firstLine="0" w:firstLineChars="0"/>
              <w:jc w:val="center"/>
              <w:textAlignment w:val="center"/>
              <w:rPr>
                <w:rFonts w:ascii="Times New Roman"/>
                <w:bCs/>
                <w:szCs w:val="21"/>
              </w:rPr>
            </w:pPr>
            <w:r>
              <w:rPr>
                <w:rFonts w:ascii="Times New Roman"/>
                <w:bCs/>
                <w:kern w:val="0"/>
                <w:szCs w:val="21"/>
              </w:rPr>
              <w:t>经度</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CFA60EF">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6C658C29">
            <w:pPr>
              <w:widowControl/>
              <w:ind w:firstLine="0" w:firstLineChars="0"/>
              <w:jc w:val="center"/>
              <w:textAlignment w:val="center"/>
              <w:rPr>
                <w:rFonts w:ascii="Times New Roman"/>
                <w:bCs/>
                <w:kern w:val="0"/>
                <w:szCs w:val="21"/>
              </w:rPr>
            </w:pPr>
            <w:r>
              <w:rPr>
                <w:rFonts w:ascii="Times New Roman"/>
                <w:bCs/>
                <w:kern w:val="0"/>
                <w:szCs w:val="21"/>
              </w:rPr>
              <w:t>9</w:t>
            </w:r>
          </w:p>
        </w:tc>
        <w:tc>
          <w:tcPr>
            <w:tcW w:w="567" w:type="dxa"/>
            <w:tcBorders>
              <w:top w:val="single" w:color="000000" w:sz="4" w:space="0"/>
              <w:left w:val="single" w:color="000000" w:sz="4" w:space="0"/>
              <w:bottom w:val="single" w:color="000000" w:sz="4" w:space="0"/>
              <w:right w:val="single" w:color="000000" w:sz="4" w:space="0"/>
            </w:tcBorders>
            <w:vAlign w:val="center"/>
          </w:tcPr>
          <w:p w14:paraId="0EBEEAD9">
            <w:pPr>
              <w:widowControl/>
              <w:ind w:firstLine="0" w:firstLineChars="0"/>
              <w:jc w:val="center"/>
              <w:textAlignment w:val="center"/>
              <w:rPr>
                <w:rFonts w:ascii="Times New Roman"/>
                <w:bCs/>
                <w:kern w:val="0"/>
                <w:szCs w:val="21"/>
              </w:rPr>
            </w:pPr>
            <w:r>
              <w:rPr>
                <w:rFonts w:ascii="Times New Roman"/>
                <w:bCs/>
                <w:kern w:val="0"/>
                <w:szCs w:val="21"/>
              </w:rPr>
              <w:t>6</w:t>
            </w:r>
          </w:p>
        </w:tc>
        <w:tc>
          <w:tcPr>
            <w:tcW w:w="850" w:type="dxa"/>
            <w:tcBorders>
              <w:top w:val="single" w:color="000000" w:sz="4" w:space="0"/>
              <w:left w:val="single" w:color="000000" w:sz="4" w:space="0"/>
              <w:bottom w:val="single" w:color="000000" w:sz="4" w:space="0"/>
              <w:right w:val="single" w:color="000000" w:sz="4" w:space="0"/>
            </w:tcBorders>
            <w:vAlign w:val="center"/>
          </w:tcPr>
          <w:p w14:paraId="4D443450">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4C97C4B7">
            <w:pPr>
              <w:widowControl/>
              <w:ind w:firstLine="0" w:firstLineChars="0"/>
              <w:jc w:val="both"/>
              <w:textAlignment w:val="center"/>
              <w:rPr>
                <w:rFonts w:ascii="Times New Roman"/>
                <w:bCs/>
                <w:kern w:val="0"/>
                <w:szCs w:val="21"/>
              </w:rPr>
            </w:pPr>
            <w:r>
              <w:rPr>
                <w:rFonts w:ascii="Times New Roman"/>
                <w:bCs/>
                <w:kern w:val="0"/>
                <w:szCs w:val="21"/>
              </w:rPr>
              <w:t>CGCS2000</w:t>
            </w:r>
          </w:p>
        </w:tc>
      </w:tr>
      <w:tr w14:paraId="0E1BEA9C">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15406EC">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9A64AC">
            <w:pPr>
              <w:widowControl/>
              <w:ind w:firstLine="0" w:firstLineChars="0"/>
              <w:jc w:val="center"/>
              <w:textAlignment w:val="center"/>
              <w:rPr>
                <w:rFonts w:ascii="Times New Roman"/>
                <w:bCs/>
                <w:szCs w:val="21"/>
              </w:rPr>
            </w:pPr>
            <w:r>
              <w:rPr>
                <w:rFonts w:ascii="Times New Roman"/>
                <w:bCs/>
                <w:kern w:val="0"/>
                <w:szCs w:val="21"/>
              </w:rPr>
              <w:t>latitude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150BA1">
            <w:pPr>
              <w:widowControl/>
              <w:ind w:firstLine="0" w:firstLineChars="0"/>
              <w:jc w:val="center"/>
              <w:textAlignment w:val="center"/>
              <w:rPr>
                <w:rFonts w:ascii="Times New Roman"/>
                <w:bCs/>
                <w:szCs w:val="21"/>
              </w:rPr>
            </w:pPr>
            <w:r>
              <w:rPr>
                <w:rFonts w:ascii="Times New Roman"/>
                <w:bCs/>
                <w:kern w:val="0"/>
                <w:szCs w:val="21"/>
              </w:rPr>
              <w:t>纬度</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6BDDC0">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18270CC8">
            <w:pPr>
              <w:widowControl/>
              <w:ind w:firstLine="0" w:firstLineChars="0"/>
              <w:jc w:val="center"/>
              <w:textAlignment w:val="center"/>
              <w:rPr>
                <w:rFonts w:ascii="Times New Roman"/>
                <w:bCs/>
                <w:kern w:val="0"/>
                <w:szCs w:val="21"/>
              </w:rPr>
            </w:pPr>
            <w:r>
              <w:rPr>
                <w:rFonts w:ascii="Times New Roman"/>
                <w:bCs/>
                <w:kern w:val="0"/>
                <w:szCs w:val="21"/>
              </w:rPr>
              <w:t>9</w:t>
            </w:r>
          </w:p>
        </w:tc>
        <w:tc>
          <w:tcPr>
            <w:tcW w:w="567" w:type="dxa"/>
            <w:tcBorders>
              <w:top w:val="single" w:color="000000" w:sz="4" w:space="0"/>
              <w:left w:val="single" w:color="000000" w:sz="4" w:space="0"/>
              <w:bottom w:val="single" w:color="000000" w:sz="4" w:space="0"/>
              <w:right w:val="single" w:color="000000" w:sz="4" w:space="0"/>
            </w:tcBorders>
            <w:vAlign w:val="center"/>
          </w:tcPr>
          <w:p w14:paraId="2D221C37">
            <w:pPr>
              <w:widowControl/>
              <w:ind w:firstLine="0" w:firstLineChars="0"/>
              <w:jc w:val="center"/>
              <w:textAlignment w:val="center"/>
              <w:rPr>
                <w:rFonts w:ascii="Times New Roman"/>
                <w:bCs/>
                <w:kern w:val="0"/>
                <w:szCs w:val="21"/>
              </w:rPr>
            </w:pPr>
            <w:r>
              <w:rPr>
                <w:rFonts w:ascii="Times New Roman"/>
                <w:bCs/>
                <w:kern w:val="0"/>
                <w:szCs w:val="21"/>
              </w:rPr>
              <w:t>6</w:t>
            </w:r>
          </w:p>
        </w:tc>
        <w:tc>
          <w:tcPr>
            <w:tcW w:w="850" w:type="dxa"/>
            <w:tcBorders>
              <w:top w:val="single" w:color="000000" w:sz="4" w:space="0"/>
              <w:left w:val="single" w:color="000000" w:sz="4" w:space="0"/>
              <w:bottom w:val="single" w:color="000000" w:sz="4" w:space="0"/>
              <w:right w:val="single" w:color="000000" w:sz="4" w:space="0"/>
            </w:tcBorders>
            <w:vAlign w:val="center"/>
          </w:tcPr>
          <w:p w14:paraId="10A12F5E">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12A2E445">
            <w:pPr>
              <w:widowControl/>
              <w:ind w:firstLine="0" w:firstLineChars="0"/>
              <w:jc w:val="both"/>
              <w:textAlignment w:val="center"/>
              <w:rPr>
                <w:rFonts w:ascii="Times New Roman"/>
                <w:bCs/>
                <w:kern w:val="0"/>
                <w:szCs w:val="21"/>
              </w:rPr>
            </w:pPr>
            <w:r>
              <w:rPr>
                <w:rFonts w:ascii="Times New Roman"/>
                <w:bCs/>
                <w:kern w:val="0"/>
                <w:szCs w:val="21"/>
              </w:rPr>
              <w:t>CGCS2000</w:t>
            </w:r>
          </w:p>
        </w:tc>
      </w:tr>
      <w:tr w14:paraId="72E0D2BD">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0041758">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007F69">
            <w:pPr>
              <w:widowControl/>
              <w:ind w:firstLine="0" w:firstLineChars="0"/>
              <w:jc w:val="center"/>
              <w:textAlignment w:val="center"/>
              <w:rPr>
                <w:rFonts w:ascii="Times New Roman"/>
                <w:bCs/>
                <w:szCs w:val="21"/>
              </w:rPr>
            </w:pPr>
            <w:r>
              <w:rPr>
                <w:rFonts w:ascii="Times New Roman"/>
                <w:bCs/>
                <w:kern w:val="0"/>
                <w:szCs w:val="21"/>
              </w:rPr>
              <w:t>usedate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249CF5">
            <w:pPr>
              <w:widowControl/>
              <w:ind w:firstLine="0" w:firstLineChars="0"/>
              <w:jc w:val="center"/>
              <w:textAlignment w:val="center"/>
              <w:rPr>
                <w:rFonts w:ascii="Times New Roman"/>
                <w:bCs/>
                <w:szCs w:val="21"/>
              </w:rPr>
            </w:pPr>
            <w:r>
              <w:rPr>
                <w:rFonts w:ascii="Times New Roman"/>
                <w:bCs/>
                <w:kern w:val="0"/>
                <w:szCs w:val="21"/>
              </w:rPr>
              <w:t>投入使用日期</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A65D97">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7A61239F">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7BA08CAF">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9421494">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571C471C">
            <w:pPr>
              <w:widowControl/>
              <w:ind w:firstLine="0" w:firstLineChars="0"/>
              <w:jc w:val="both"/>
              <w:textAlignment w:val="center"/>
              <w:rPr>
                <w:rFonts w:ascii="Times New Roman"/>
                <w:bCs/>
                <w:kern w:val="0"/>
                <w:szCs w:val="21"/>
              </w:rPr>
            </w:pPr>
            <w:r>
              <w:rPr>
                <w:rFonts w:ascii="Times New Roman"/>
                <w:bCs/>
                <w:kern w:val="0"/>
                <w:szCs w:val="21"/>
              </w:rPr>
              <w:t>录入格式：yyyy-MM-dd</w:t>
            </w:r>
          </w:p>
        </w:tc>
      </w:tr>
      <w:tr w14:paraId="45A9DF5F">
        <w:tblPrEx>
          <w:tblCellMar>
            <w:top w:w="0" w:type="dxa"/>
            <w:left w:w="0" w:type="dxa"/>
            <w:bottom w:w="0" w:type="dxa"/>
            <w:right w:w="0" w:type="dxa"/>
          </w:tblCellMar>
        </w:tblPrEx>
        <w:trPr>
          <w:trHeight w:val="90"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6018722">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AA0189">
            <w:pPr>
              <w:widowControl/>
              <w:ind w:firstLine="0" w:firstLineChars="0"/>
              <w:jc w:val="center"/>
              <w:textAlignment w:val="center"/>
              <w:rPr>
                <w:rFonts w:ascii="Times New Roman"/>
                <w:bCs/>
                <w:szCs w:val="21"/>
              </w:rPr>
            </w:pPr>
            <w:r>
              <w:rPr>
                <w:rFonts w:ascii="Times New Roman"/>
                <w:bCs/>
                <w:kern w:val="0"/>
                <w:szCs w:val="21"/>
              </w:rPr>
              <w:t>useyear</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09CAF8">
            <w:pPr>
              <w:widowControl/>
              <w:ind w:firstLine="0" w:firstLineChars="0"/>
              <w:jc w:val="center"/>
              <w:textAlignment w:val="center"/>
              <w:rPr>
                <w:rFonts w:ascii="Times New Roman"/>
                <w:bCs/>
                <w:szCs w:val="21"/>
              </w:rPr>
            </w:pPr>
            <w:r>
              <w:rPr>
                <w:rFonts w:ascii="Times New Roman"/>
                <w:bCs/>
                <w:kern w:val="0"/>
                <w:szCs w:val="21"/>
              </w:rPr>
              <w:t>设计服务年限</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BC8300">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20FAA152">
            <w:pPr>
              <w:widowControl/>
              <w:ind w:firstLine="0" w:firstLineChars="0"/>
              <w:jc w:val="center"/>
              <w:textAlignment w:val="center"/>
              <w:rPr>
                <w:rFonts w:ascii="Times New Roman"/>
                <w:bCs/>
                <w:kern w:val="0"/>
                <w:szCs w:val="21"/>
              </w:rPr>
            </w:pPr>
            <w:r>
              <w:rPr>
                <w:rFonts w:ascii="Times New Roman"/>
                <w:bCs/>
                <w:kern w:val="0"/>
                <w:szCs w:val="21"/>
              </w:rPr>
              <w:t>8</w:t>
            </w:r>
          </w:p>
        </w:tc>
        <w:tc>
          <w:tcPr>
            <w:tcW w:w="567" w:type="dxa"/>
            <w:tcBorders>
              <w:top w:val="single" w:color="000000" w:sz="4" w:space="0"/>
              <w:left w:val="single" w:color="000000" w:sz="4" w:space="0"/>
              <w:bottom w:val="single" w:color="000000" w:sz="4" w:space="0"/>
              <w:right w:val="single" w:color="000000" w:sz="4" w:space="0"/>
            </w:tcBorders>
            <w:vAlign w:val="center"/>
          </w:tcPr>
          <w:p w14:paraId="4A0B8641">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72A3FAF">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6AD9EEC5">
            <w:pPr>
              <w:widowControl/>
              <w:ind w:firstLine="0" w:firstLineChars="0"/>
              <w:jc w:val="both"/>
              <w:textAlignment w:val="center"/>
              <w:rPr>
                <w:rFonts w:ascii="Times New Roman"/>
                <w:bCs/>
                <w:kern w:val="0"/>
                <w:szCs w:val="21"/>
              </w:rPr>
            </w:pPr>
            <w:r>
              <w:rPr>
                <w:rFonts w:ascii="Times New Roman"/>
                <w:bCs/>
                <w:kern w:val="0"/>
                <w:szCs w:val="21"/>
              </w:rPr>
              <w:t>单位：年</w:t>
            </w:r>
          </w:p>
        </w:tc>
      </w:tr>
      <w:tr w14:paraId="53D0C698">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0EB1741">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E7E6FC">
            <w:pPr>
              <w:widowControl/>
              <w:ind w:firstLine="0" w:firstLineChars="0"/>
              <w:jc w:val="center"/>
              <w:textAlignment w:val="center"/>
              <w:rPr>
                <w:rFonts w:ascii="Times New Roman"/>
                <w:bCs/>
                <w:szCs w:val="21"/>
              </w:rPr>
            </w:pPr>
            <w:r>
              <w:rPr>
                <w:rFonts w:ascii="Times New Roman"/>
                <w:bCs/>
                <w:kern w:val="0"/>
                <w:szCs w:val="21"/>
              </w:rPr>
              <w:t>operatingstatus</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955199">
            <w:pPr>
              <w:widowControl/>
              <w:ind w:firstLine="0" w:firstLineChars="0"/>
              <w:jc w:val="center"/>
              <w:textAlignment w:val="center"/>
              <w:rPr>
                <w:rFonts w:ascii="Times New Roman"/>
                <w:bCs/>
                <w:szCs w:val="21"/>
              </w:rPr>
            </w:pPr>
            <w:r>
              <w:rPr>
                <w:rFonts w:ascii="Times New Roman"/>
                <w:bCs/>
                <w:kern w:val="0"/>
                <w:szCs w:val="21"/>
              </w:rPr>
              <w:t>运行状况</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6844C1">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262288B7">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15E39DD7">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82AEDE9">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01F5F551">
            <w:pPr>
              <w:widowControl/>
              <w:ind w:firstLine="0" w:firstLineChars="0"/>
              <w:jc w:val="both"/>
              <w:textAlignment w:val="center"/>
              <w:rPr>
                <w:rFonts w:ascii="Times New Roman"/>
                <w:bCs/>
                <w:kern w:val="0"/>
                <w:szCs w:val="21"/>
              </w:rPr>
            </w:pPr>
            <w:r>
              <w:rPr>
                <w:rFonts w:ascii="Times New Roman"/>
                <w:bCs/>
                <w:kern w:val="0"/>
                <w:szCs w:val="21"/>
              </w:rPr>
              <w:t>见附录A“运行状况”</w:t>
            </w:r>
          </w:p>
        </w:tc>
      </w:tr>
      <w:tr w14:paraId="70D9ED9C">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0B5F8878">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032681">
            <w:pPr>
              <w:widowControl/>
              <w:ind w:firstLine="0" w:firstLineChars="0"/>
              <w:jc w:val="center"/>
              <w:textAlignment w:val="center"/>
              <w:rPr>
                <w:rFonts w:ascii="Times New Roman"/>
                <w:bCs/>
                <w:szCs w:val="21"/>
              </w:rPr>
            </w:pPr>
            <w:r>
              <w:rPr>
                <w:rFonts w:ascii="Times New Roman"/>
                <w:bCs/>
                <w:kern w:val="0"/>
                <w:szCs w:val="21"/>
              </w:rPr>
              <w:t>industrytypeno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E90491">
            <w:pPr>
              <w:widowControl/>
              <w:ind w:firstLine="0" w:firstLineChars="0"/>
              <w:jc w:val="center"/>
              <w:textAlignment w:val="center"/>
              <w:rPr>
                <w:rFonts w:ascii="Times New Roman"/>
                <w:bCs/>
                <w:szCs w:val="21"/>
              </w:rPr>
            </w:pPr>
            <w:r>
              <w:rPr>
                <w:rFonts w:ascii="Times New Roman"/>
                <w:bCs/>
                <w:kern w:val="0"/>
                <w:szCs w:val="21"/>
              </w:rPr>
              <w:t>所属行业</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61297B">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5A8148CC">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2CD2905A">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4F8A929">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727E42EA">
            <w:pPr>
              <w:widowControl/>
              <w:ind w:firstLine="0" w:firstLineChars="0"/>
              <w:jc w:val="both"/>
              <w:textAlignment w:val="center"/>
              <w:rPr>
                <w:rFonts w:ascii="Times New Roman"/>
                <w:bCs/>
                <w:kern w:val="0"/>
                <w:szCs w:val="21"/>
              </w:rPr>
            </w:pPr>
            <w:r>
              <w:rPr>
                <w:rFonts w:ascii="Times New Roman"/>
                <w:bCs/>
                <w:kern w:val="0"/>
                <w:szCs w:val="21"/>
              </w:rPr>
              <w:t>见附录A“所属行业”</w:t>
            </w:r>
          </w:p>
        </w:tc>
      </w:tr>
      <w:tr w14:paraId="1B0FCB56">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37D7B5F">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F2D589">
            <w:pPr>
              <w:widowControl/>
              <w:ind w:firstLine="0" w:firstLineChars="0"/>
              <w:jc w:val="center"/>
              <w:textAlignment w:val="center"/>
              <w:rPr>
                <w:rFonts w:ascii="Times New Roman"/>
                <w:bCs/>
                <w:szCs w:val="21"/>
              </w:rPr>
            </w:pPr>
            <w:r>
              <w:rPr>
                <w:rFonts w:ascii="Times New Roman"/>
                <w:bCs/>
                <w:kern w:val="0"/>
                <w:szCs w:val="21"/>
              </w:rPr>
              <w:t>mineralspecies</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1F6C383">
            <w:pPr>
              <w:widowControl/>
              <w:ind w:firstLine="0" w:firstLineChars="0"/>
              <w:jc w:val="center"/>
              <w:textAlignment w:val="center"/>
              <w:rPr>
                <w:rFonts w:ascii="Times New Roman"/>
                <w:bCs/>
                <w:szCs w:val="21"/>
              </w:rPr>
            </w:pPr>
            <w:r>
              <w:rPr>
                <w:rFonts w:ascii="Times New Roman"/>
                <w:bCs/>
                <w:kern w:val="0"/>
                <w:szCs w:val="21"/>
              </w:rPr>
              <w:t>所属矿种</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B72ACB">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7F17C0D">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5630AB14">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4200C7D">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7C8BD24D">
            <w:pPr>
              <w:widowControl/>
              <w:ind w:firstLine="0" w:firstLineChars="0"/>
              <w:jc w:val="both"/>
              <w:textAlignment w:val="center"/>
              <w:rPr>
                <w:rFonts w:ascii="Times New Roman"/>
                <w:bCs/>
                <w:kern w:val="0"/>
                <w:szCs w:val="21"/>
              </w:rPr>
            </w:pPr>
            <w:r>
              <w:rPr>
                <w:rFonts w:ascii="Times New Roman"/>
                <w:bCs/>
                <w:kern w:val="0"/>
                <w:szCs w:val="21"/>
              </w:rPr>
              <w:t>见附录A“所属矿种”</w:t>
            </w:r>
          </w:p>
        </w:tc>
      </w:tr>
      <w:tr w14:paraId="208F4C5A">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7F8635B">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086DFB">
            <w:pPr>
              <w:widowControl/>
              <w:ind w:firstLine="0" w:firstLineChars="0"/>
              <w:jc w:val="center"/>
              <w:textAlignment w:val="center"/>
              <w:rPr>
                <w:rFonts w:ascii="Times New Roman"/>
                <w:bCs/>
                <w:szCs w:val="21"/>
              </w:rPr>
            </w:pPr>
            <w:r>
              <w:rPr>
                <w:rFonts w:ascii="Times New Roman"/>
                <w:bCs/>
                <w:kern w:val="0"/>
                <w:szCs w:val="21"/>
              </w:rPr>
              <w:t>top</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6FFA72">
            <w:pPr>
              <w:widowControl/>
              <w:ind w:firstLine="0" w:firstLineChars="0"/>
              <w:jc w:val="center"/>
              <w:textAlignment w:val="center"/>
              <w:rPr>
                <w:rFonts w:ascii="Times New Roman"/>
                <w:bCs/>
                <w:szCs w:val="21"/>
              </w:rPr>
            </w:pPr>
            <w:r>
              <w:rPr>
                <w:rFonts w:ascii="Times New Roman"/>
                <w:bCs/>
                <w:kern w:val="0"/>
                <w:szCs w:val="21"/>
              </w:rPr>
              <w:t>是否头顶库</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E7AD1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55E86F13">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50FA0152">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2118354">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14E7ED82">
            <w:pPr>
              <w:widowControl/>
              <w:ind w:firstLine="0" w:firstLineChars="0"/>
              <w:jc w:val="both"/>
              <w:textAlignment w:val="center"/>
              <w:rPr>
                <w:rFonts w:ascii="Times New Roman"/>
                <w:bCs/>
                <w:kern w:val="0"/>
                <w:szCs w:val="21"/>
              </w:rPr>
            </w:pPr>
            <w:r>
              <w:rPr>
                <w:rFonts w:ascii="Times New Roman"/>
                <w:bCs/>
                <w:kern w:val="0"/>
                <w:szCs w:val="21"/>
              </w:rPr>
              <w:t>是/否</w:t>
            </w:r>
          </w:p>
        </w:tc>
      </w:tr>
      <w:tr w14:paraId="459EBD0B">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470CE0C">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9D626C">
            <w:pPr>
              <w:widowControl/>
              <w:ind w:firstLine="0" w:firstLineChars="0"/>
              <w:jc w:val="center"/>
              <w:textAlignment w:val="center"/>
              <w:rPr>
                <w:rFonts w:ascii="Times New Roman"/>
                <w:bCs/>
                <w:szCs w:val="21"/>
              </w:rPr>
            </w:pPr>
            <w:r>
              <w:rPr>
                <w:rFonts w:ascii="Times New Roman"/>
                <w:bCs/>
                <w:kern w:val="0"/>
                <w:szCs w:val="21"/>
              </w:rPr>
              <w:t>onlinemonitoringsys</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D5AEB0">
            <w:pPr>
              <w:widowControl/>
              <w:ind w:firstLine="0" w:firstLineChars="0"/>
              <w:jc w:val="center"/>
              <w:textAlignment w:val="center"/>
              <w:rPr>
                <w:rFonts w:ascii="Times New Roman"/>
                <w:bCs/>
                <w:szCs w:val="21"/>
              </w:rPr>
            </w:pPr>
            <w:r>
              <w:rPr>
                <w:rFonts w:ascii="Times New Roman"/>
                <w:bCs/>
                <w:kern w:val="0"/>
                <w:szCs w:val="21"/>
              </w:rPr>
              <w:t>是否安装在线监测系统</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69B6D88">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33C5BAD8">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439DD266">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89D7C68">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6CBA6417">
            <w:pPr>
              <w:widowControl/>
              <w:ind w:firstLine="0" w:firstLineChars="0"/>
              <w:jc w:val="both"/>
              <w:textAlignment w:val="center"/>
              <w:rPr>
                <w:rFonts w:ascii="Times New Roman"/>
                <w:bCs/>
                <w:kern w:val="0"/>
                <w:szCs w:val="21"/>
              </w:rPr>
            </w:pPr>
            <w:r>
              <w:rPr>
                <w:rFonts w:ascii="Times New Roman"/>
                <w:bCs/>
                <w:kern w:val="0"/>
                <w:szCs w:val="21"/>
              </w:rPr>
              <w:t>是/否</w:t>
            </w:r>
          </w:p>
        </w:tc>
      </w:tr>
      <w:tr w14:paraId="38183AA7">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5C71E0B">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2D87E09">
            <w:pPr>
              <w:widowControl/>
              <w:ind w:firstLine="0" w:firstLineChars="0"/>
              <w:jc w:val="center"/>
              <w:textAlignment w:val="center"/>
              <w:rPr>
                <w:rFonts w:ascii="Times New Roman"/>
                <w:bCs/>
                <w:kern w:val="0"/>
                <w:szCs w:val="21"/>
              </w:rPr>
            </w:pPr>
            <w:r>
              <w:rPr>
                <w:rFonts w:ascii="Times New Roman"/>
                <w:bCs/>
                <w:kern w:val="0"/>
                <w:szCs w:val="21"/>
              </w:rPr>
              <w:t>geologicalstructure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680ACA">
            <w:pPr>
              <w:widowControl/>
              <w:ind w:firstLine="0" w:firstLineChars="0"/>
              <w:jc w:val="center"/>
              <w:textAlignment w:val="center"/>
              <w:rPr>
                <w:rFonts w:ascii="Times New Roman"/>
                <w:bCs/>
                <w:kern w:val="0"/>
                <w:szCs w:val="21"/>
              </w:rPr>
            </w:pPr>
            <w:r>
              <w:rPr>
                <w:rFonts w:ascii="Times New Roman"/>
                <w:bCs/>
                <w:kern w:val="0"/>
                <w:szCs w:val="21"/>
              </w:rPr>
              <w:t>坝基地质情况</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72DA67">
            <w:pPr>
              <w:widowControl/>
              <w:ind w:firstLine="0" w:firstLineChars="0"/>
              <w:jc w:val="center"/>
              <w:textAlignment w:val="center"/>
              <w:rPr>
                <w:rFonts w:ascii="Times New Roman"/>
                <w:bCs/>
                <w:kern w:val="0"/>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21314E01">
            <w:pPr>
              <w:widowControl/>
              <w:ind w:firstLine="0" w:firstLineChars="0"/>
              <w:jc w:val="center"/>
              <w:textAlignment w:val="center"/>
              <w:rPr>
                <w:rFonts w:ascii="Times New Roman"/>
                <w:bCs/>
                <w:kern w:val="0"/>
                <w:szCs w:val="21"/>
              </w:rPr>
            </w:pPr>
            <w:r>
              <w:rPr>
                <w:rFonts w:ascii="Times New Roman"/>
                <w:bCs/>
                <w:kern w:val="0"/>
                <w:szCs w:val="21"/>
              </w:rPr>
              <w:t>100</w:t>
            </w:r>
          </w:p>
        </w:tc>
        <w:tc>
          <w:tcPr>
            <w:tcW w:w="567" w:type="dxa"/>
            <w:tcBorders>
              <w:top w:val="single" w:color="000000" w:sz="4" w:space="0"/>
              <w:left w:val="single" w:color="000000" w:sz="4" w:space="0"/>
              <w:bottom w:val="single" w:color="000000" w:sz="4" w:space="0"/>
              <w:right w:val="single" w:color="000000" w:sz="4" w:space="0"/>
            </w:tcBorders>
            <w:vAlign w:val="center"/>
          </w:tcPr>
          <w:p w14:paraId="7B8A32C2">
            <w:pPr>
              <w:widowControl/>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7FCA37BB">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0BC8F97F">
            <w:pPr>
              <w:widowControl/>
              <w:ind w:firstLine="0" w:firstLineChars="0"/>
              <w:jc w:val="both"/>
              <w:textAlignment w:val="center"/>
              <w:rPr>
                <w:rFonts w:ascii="Times New Roman"/>
                <w:bCs/>
                <w:kern w:val="0"/>
                <w:szCs w:val="21"/>
              </w:rPr>
            </w:pPr>
          </w:p>
        </w:tc>
      </w:tr>
      <w:tr w14:paraId="3BF82869">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48EF761">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B50E7E">
            <w:pPr>
              <w:widowControl/>
              <w:ind w:firstLine="0" w:firstLineChars="0"/>
              <w:jc w:val="center"/>
              <w:textAlignment w:val="center"/>
              <w:rPr>
                <w:rFonts w:ascii="Times New Roman"/>
                <w:bCs/>
                <w:kern w:val="0"/>
                <w:szCs w:val="21"/>
              </w:rPr>
            </w:pPr>
            <w:r>
              <w:rPr>
                <w:rFonts w:ascii="Times New Roman"/>
                <w:bCs/>
                <w:kern w:val="0"/>
                <w:szCs w:val="21"/>
              </w:rPr>
              <w:t>topotraphicgradient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F9D1D5">
            <w:pPr>
              <w:widowControl/>
              <w:ind w:firstLine="0" w:firstLineChars="0"/>
              <w:jc w:val="center"/>
              <w:textAlignment w:val="center"/>
              <w:rPr>
                <w:rFonts w:ascii="Times New Roman"/>
                <w:bCs/>
                <w:kern w:val="0"/>
                <w:szCs w:val="21"/>
              </w:rPr>
            </w:pPr>
            <w:r>
              <w:rPr>
                <w:rFonts w:ascii="Times New Roman"/>
                <w:bCs/>
                <w:kern w:val="0"/>
                <w:szCs w:val="21"/>
              </w:rPr>
              <w:t>库底平均纵坡</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F3E552">
            <w:pPr>
              <w:widowControl/>
              <w:ind w:firstLine="0" w:firstLineChars="0"/>
              <w:jc w:val="center"/>
              <w:textAlignment w:val="center"/>
              <w:rPr>
                <w:rFonts w:ascii="Times New Roman"/>
                <w:bCs/>
                <w:kern w:val="0"/>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5CB147E4">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181FCC26">
            <w:pPr>
              <w:widowControl/>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16E78AE0">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4BC76846">
            <w:pPr>
              <w:widowControl/>
              <w:ind w:firstLine="0" w:firstLineChars="0"/>
              <w:jc w:val="both"/>
              <w:textAlignment w:val="center"/>
              <w:rPr>
                <w:rFonts w:ascii="Times New Roman"/>
                <w:bCs/>
                <w:kern w:val="0"/>
                <w:szCs w:val="21"/>
              </w:rPr>
            </w:pPr>
            <w:r>
              <w:rPr>
                <w:rFonts w:ascii="Times New Roman"/>
                <w:kern w:val="0"/>
                <w:szCs w:val="21"/>
              </w:rPr>
              <w:t>单位：度</w:t>
            </w:r>
          </w:p>
        </w:tc>
      </w:tr>
      <w:tr w14:paraId="0EEDF1BE">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A331BF6">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C481B6">
            <w:pPr>
              <w:widowControl/>
              <w:ind w:firstLine="0" w:firstLineChars="0"/>
              <w:jc w:val="center"/>
              <w:textAlignment w:val="center"/>
              <w:rPr>
                <w:rFonts w:ascii="Times New Roman"/>
                <w:bCs/>
                <w:szCs w:val="21"/>
              </w:rPr>
            </w:pPr>
            <w:r>
              <w:rPr>
                <w:rFonts w:ascii="Times New Roman"/>
                <w:bCs/>
                <w:kern w:val="0"/>
                <w:szCs w:val="21"/>
              </w:rPr>
              <w:t>standardizationlevel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B0F8AF">
            <w:pPr>
              <w:widowControl/>
              <w:ind w:firstLine="0" w:firstLineChars="0"/>
              <w:jc w:val="center"/>
              <w:textAlignment w:val="center"/>
              <w:rPr>
                <w:rFonts w:ascii="Times New Roman"/>
                <w:bCs/>
                <w:szCs w:val="21"/>
              </w:rPr>
            </w:pPr>
            <w:r>
              <w:rPr>
                <w:rFonts w:ascii="Times New Roman"/>
                <w:bCs/>
                <w:kern w:val="0"/>
                <w:szCs w:val="21"/>
              </w:rPr>
              <w:t>标准化等级</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413C0D">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5FA9768B">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033598B4">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A2FDB93">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59077A5C">
            <w:pPr>
              <w:widowControl/>
              <w:ind w:firstLine="0" w:firstLineChars="0"/>
              <w:jc w:val="both"/>
              <w:textAlignment w:val="center"/>
              <w:rPr>
                <w:rFonts w:ascii="Times New Roman"/>
                <w:bCs/>
                <w:kern w:val="0"/>
                <w:szCs w:val="21"/>
              </w:rPr>
            </w:pPr>
            <w:r>
              <w:rPr>
                <w:rFonts w:ascii="Times New Roman"/>
                <w:bCs/>
                <w:kern w:val="0"/>
                <w:szCs w:val="21"/>
              </w:rPr>
              <w:t>见附录A“标准化等级”</w:t>
            </w:r>
          </w:p>
        </w:tc>
      </w:tr>
      <w:tr w14:paraId="13B5540D">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95FC317">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9CC249E">
            <w:pPr>
              <w:widowControl/>
              <w:ind w:firstLine="0" w:firstLineChars="0"/>
              <w:jc w:val="center"/>
              <w:textAlignment w:val="center"/>
              <w:rPr>
                <w:rFonts w:ascii="Times New Roman"/>
                <w:bCs/>
                <w:szCs w:val="21"/>
              </w:rPr>
            </w:pPr>
            <w:r>
              <w:rPr>
                <w:rFonts w:ascii="Times New Roman"/>
                <w:bCs/>
                <w:kern w:val="0"/>
                <w:szCs w:val="21"/>
              </w:rPr>
              <w:t>standardforensicsdate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A5A461">
            <w:pPr>
              <w:widowControl/>
              <w:ind w:firstLine="0" w:firstLineChars="0"/>
              <w:jc w:val="center"/>
              <w:textAlignment w:val="center"/>
              <w:rPr>
                <w:rFonts w:ascii="Times New Roman"/>
                <w:bCs/>
                <w:szCs w:val="21"/>
              </w:rPr>
            </w:pPr>
            <w:r>
              <w:rPr>
                <w:rFonts w:ascii="Times New Roman"/>
                <w:bCs/>
                <w:kern w:val="0"/>
                <w:szCs w:val="21"/>
              </w:rPr>
              <w:t>标准化等级证书取证日期</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9FF50D">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5B88EF6E">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2F562488">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6C43985">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00DF5B11">
            <w:pPr>
              <w:widowControl/>
              <w:ind w:firstLine="0" w:firstLineChars="0"/>
              <w:jc w:val="both"/>
              <w:textAlignment w:val="center"/>
              <w:rPr>
                <w:rFonts w:ascii="Times New Roman"/>
                <w:bCs/>
                <w:kern w:val="0"/>
                <w:szCs w:val="21"/>
              </w:rPr>
            </w:pPr>
            <w:r>
              <w:rPr>
                <w:rFonts w:ascii="Times New Roman"/>
                <w:bCs/>
                <w:kern w:val="0"/>
                <w:szCs w:val="21"/>
              </w:rPr>
              <w:t>录入格式：yyyy-MM-dd</w:t>
            </w:r>
          </w:p>
        </w:tc>
      </w:tr>
      <w:tr w14:paraId="66C0E924">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E662508">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A76CA0">
            <w:pPr>
              <w:widowControl/>
              <w:ind w:firstLine="0" w:firstLineChars="0"/>
              <w:jc w:val="center"/>
              <w:textAlignment w:val="center"/>
              <w:rPr>
                <w:rFonts w:ascii="Times New Roman"/>
                <w:bCs/>
                <w:szCs w:val="21"/>
              </w:rPr>
            </w:pPr>
            <w:r>
              <w:rPr>
                <w:rFonts w:ascii="Times New Roman"/>
                <w:bCs/>
                <w:kern w:val="0"/>
                <w:szCs w:val="21"/>
              </w:rPr>
              <w:t>safetypermitno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FF079B">
            <w:pPr>
              <w:widowControl/>
              <w:ind w:firstLine="0" w:firstLineChars="0"/>
              <w:jc w:val="center"/>
              <w:textAlignment w:val="center"/>
              <w:rPr>
                <w:rFonts w:ascii="Times New Roman"/>
                <w:bCs/>
                <w:szCs w:val="21"/>
              </w:rPr>
            </w:pPr>
            <w:r>
              <w:rPr>
                <w:rFonts w:ascii="Times New Roman"/>
                <w:bCs/>
                <w:kern w:val="0"/>
                <w:szCs w:val="21"/>
              </w:rPr>
              <w:t>安全生产许可证编号</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D3C6D2">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357F521D">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707DE4B2">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8BB696A">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38C7DEF3">
            <w:pPr>
              <w:widowControl/>
              <w:spacing w:before="163" w:after="163"/>
              <w:ind w:firstLine="0" w:firstLineChars="0"/>
              <w:jc w:val="both"/>
              <w:textAlignment w:val="center"/>
              <w:rPr>
                <w:rFonts w:ascii="Times New Roman"/>
                <w:bCs/>
                <w:kern w:val="0"/>
                <w:szCs w:val="21"/>
              </w:rPr>
            </w:pPr>
          </w:p>
        </w:tc>
      </w:tr>
      <w:tr w14:paraId="6A3F6358">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1BCF441">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F323DA">
            <w:pPr>
              <w:widowControl/>
              <w:ind w:firstLine="0" w:firstLineChars="0"/>
              <w:jc w:val="center"/>
              <w:textAlignment w:val="center"/>
              <w:rPr>
                <w:rFonts w:ascii="Times New Roman"/>
                <w:bCs/>
                <w:szCs w:val="21"/>
              </w:rPr>
            </w:pPr>
            <w:r>
              <w:rPr>
                <w:rFonts w:ascii="Times New Roman"/>
                <w:bCs/>
                <w:kern w:val="0"/>
                <w:szCs w:val="21"/>
              </w:rPr>
              <w:t>safetypermitdate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B32B8D">
            <w:pPr>
              <w:widowControl/>
              <w:ind w:firstLine="0" w:firstLineChars="0"/>
              <w:jc w:val="center"/>
              <w:textAlignment w:val="center"/>
              <w:rPr>
                <w:rFonts w:ascii="Times New Roman"/>
                <w:bCs/>
                <w:szCs w:val="21"/>
              </w:rPr>
            </w:pPr>
            <w:r>
              <w:rPr>
                <w:rFonts w:ascii="Times New Roman"/>
                <w:bCs/>
                <w:kern w:val="0"/>
                <w:szCs w:val="21"/>
              </w:rPr>
              <w:t>安全生产许可证有效期</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9A9364">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3B1554FF">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3C6A833E">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D39BBBC">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0AE40FD0">
            <w:pPr>
              <w:widowControl/>
              <w:ind w:firstLine="0" w:firstLineChars="0"/>
              <w:jc w:val="both"/>
              <w:textAlignment w:val="center"/>
              <w:rPr>
                <w:rFonts w:ascii="Times New Roman"/>
                <w:bCs/>
                <w:kern w:val="0"/>
                <w:szCs w:val="21"/>
              </w:rPr>
            </w:pPr>
            <w:r>
              <w:rPr>
                <w:rFonts w:ascii="Times New Roman"/>
                <w:bCs/>
                <w:kern w:val="0"/>
                <w:szCs w:val="21"/>
              </w:rPr>
              <w:t>录入格式：yyyy-MM-dd至yyyy-MM-dd</w:t>
            </w:r>
          </w:p>
        </w:tc>
      </w:tr>
      <w:tr w14:paraId="5844841E">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CD31D6F">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1CE577">
            <w:pPr>
              <w:widowControl/>
              <w:ind w:firstLine="0" w:firstLineChars="0"/>
              <w:jc w:val="center"/>
              <w:textAlignment w:val="center"/>
              <w:rPr>
                <w:rFonts w:ascii="Times New Roman"/>
                <w:bCs/>
                <w:szCs w:val="21"/>
              </w:rPr>
            </w:pPr>
            <w:r>
              <w:rPr>
                <w:rFonts w:ascii="Times New Roman"/>
                <w:bCs/>
                <w:kern w:val="0"/>
                <w:szCs w:val="21"/>
              </w:rPr>
              <w:t>safetypermitunit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9C04A2">
            <w:pPr>
              <w:widowControl/>
              <w:ind w:firstLine="0" w:firstLineChars="0"/>
              <w:jc w:val="center"/>
              <w:textAlignment w:val="center"/>
              <w:rPr>
                <w:rFonts w:ascii="Times New Roman"/>
                <w:bCs/>
                <w:szCs w:val="21"/>
              </w:rPr>
            </w:pPr>
            <w:r>
              <w:rPr>
                <w:rFonts w:ascii="Times New Roman"/>
                <w:bCs/>
                <w:kern w:val="0"/>
                <w:szCs w:val="21"/>
              </w:rPr>
              <w:t>安全生产许可证发证机关</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6AA51B">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5B4C9FCC">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259B4EA5">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224DB3E">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6AFBC86A">
            <w:pPr>
              <w:widowControl/>
              <w:spacing w:before="163" w:after="163"/>
              <w:ind w:firstLine="0" w:firstLineChars="0"/>
              <w:jc w:val="both"/>
              <w:textAlignment w:val="center"/>
              <w:rPr>
                <w:rFonts w:ascii="Times New Roman"/>
                <w:bCs/>
                <w:kern w:val="0"/>
                <w:szCs w:val="21"/>
              </w:rPr>
            </w:pPr>
          </w:p>
        </w:tc>
      </w:tr>
      <w:tr w14:paraId="4312BB81">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78D453E">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A64D43">
            <w:pPr>
              <w:widowControl/>
              <w:ind w:firstLine="0" w:firstLineChars="0"/>
              <w:jc w:val="center"/>
              <w:textAlignment w:val="center"/>
              <w:rPr>
                <w:rFonts w:ascii="Times New Roman"/>
                <w:bCs/>
                <w:szCs w:val="21"/>
              </w:rPr>
            </w:pPr>
            <w:r>
              <w:rPr>
                <w:rFonts w:ascii="Times New Roman"/>
                <w:bCs/>
                <w:kern w:val="0"/>
                <w:szCs w:val="21"/>
              </w:rPr>
              <w:t>storetypeno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EEF934">
            <w:pPr>
              <w:widowControl/>
              <w:ind w:firstLine="0" w:firstLineChars="0"/>
              <w:jc w:val="center"/>
              <w:textAlignment w:val="center"/>
              <w:rPr>
                <w:rFonts w:ascii="Times New Roman"/>
                <w:bCs/>
                <w:szCs w:val="21"/>
              </w:rPr>
            </w:pPr>
            <w:r>
              <w:rPr>
                <w:rFonts w:ascii="Times New Roman"/>
                <w:bCs/>
                <w:kern w:val="0"/>
                <w:szCs w:val="21"/>
              </w:rPr>
              <w:t>尾矿库类型</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DB0F04">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BDBDF1A">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0D0AA956">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D0F0741">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74963F99">
            <w:pPr>
              <w:widowControl/>
              <w:ind w:firstLine="0" w:firstLineChars="0"/>
              <w:jc w:val="both"/>
              <w:textAlignment w:val="center"/>
              <w:rPr>
                <w:rFonts w:ascii="Times New Roman"/>
                <w:bCs/>
                <w:kern w:val="0"/>
                <w:szCs w:val="21"/>
              </w:rPr>
            </w:pPr>
            <w:r>
              <w:rPr>
                <w:rFonts w:ascii="Times New Roman"/>
                <w:bCs/>
                <w:kern w:val="0"/>
                <w:szCs w:val="21"/>
              </w:rPr>
              <w:t>见附录A“尾矿库类型”</w:t>
            </w:r>
          </w:p>
        </w:tc>
      </w:tr>
      <w:tr w14:paraId="2CC167D9">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0B0257F">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9B469D">
            <w:pPr>
              <w:widowControl/>
              <w:ind w:firstLine="0" w:firstLineChars="0"/>
              <w:jc w:val="center"/>
              <w:textAlignment w:val="center"/>
              <w:rPr>
                <w:rFonts w:ascii="Times New Roman"/>
                <w:bCs/>
                <w:szCs w:val="21"/>
              </w:rPr>
            </w:pPr>
            <w:r>
              <w:rPr>
                <w:rFonts w:ascii="Times New Roman"/>
                <w:bCs/>
                <w:kern w:val="0"/>
                <w:szCs w:val="21"/>
              </w:rPr>
              <w:t>designlevel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F0C7D5">
            <w:pPr>
              <w:widowControl/>
              <w:ind w:firstLine="0" w:firstLineChars="0"/>
              <w:jc w:val="center"/>
              <w:textAlignment w:val="center"/>
              <w:rPr>
                <w:rFonts w:ascii="Times New Roman"/>
                <w:bCs/>
                <w:szCs w:val="21"/>
              </w:rPr>
            </w:pPr>
            <w:r>
              <w:rPr>
                <w:rFonts w:ascii="Times New Roman"/>
                <w:bCs/>
                <w:kern w:val="0"/>
                <w:szCs w:val="21"/>
              </w:rPr>
              <w:t>设计等别</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2F0533">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6DE77906">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641AD2FD">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741D1ED4">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1C34B2F0">
            <w:pPr>
              <w:widowControl/>
              <w:ind w:firstLine="0" w:firstLineChars="0"/>
              <w:jc w:val="both"/>
              <w:textAlignment w:val="center"/>
              <w:rPr>
                <w:rFonts w:ascii="Times New Roman"/>
                <w:bCs/>
                <w:kern w:val="0"/>
                <w:szCs w:val="21"/>
              </w:rPr>
            </w:pPr>
            <w:r>
              <w:rPr>
                <w:rFonts w:ascii="Times New Roman"/>
                <w:bCs/>
                <w:kern w:val="0"/>
                <w:szCs w:val="21"/>
              </w:rPr>
              <w:t>见附录A“设计等别”</w:t>
            </w:r>
          </w:p>
        </w:tc>
      </w:tr>
      <w:tr w14:paraId="31FCB5CC">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2B9AE53">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616C5B">
            <w:pPr>
              <w:widowControl/>
              <w:ind w:firstLine="0" w:firstLineChars="0"/>
              <w:jc w:val="center"/>
              <w:textAlignment w:val="center"/>
              <w:rPr>
                <w:rFonts w:ascii="Times New Roman"/>
                <w:bCs/>
                <w:szCs w:val="21"/>
              </w:rPr>
            </w:pPr>
            <w:r>
              <w:rPr>
                <w:rFonts w:ascii="Times New Roman"/>
                <w:bCs/>
                <w:kern w:val="0"/>
                <w:szCs w:val="21"/>
              </w:rPr>
              <w:t>grade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86E6D4">
            <w:pPr>
              <w:widowControl/>
              <w:ind w:firstLine="0" w:firstLineChars="0"/>
              <w:jc w:val="center"/>
              <w:textAlignment w:val="center"/>
              <w:rPr>
                <w:rFonts w:ascii="Times New Roman"/>
                <w:bCs/>
                <w:szCs w:val="21"/>
              </w:rPr>
            </w:pPr>
            <w:r>
              <w:rPr>
                <w:rFonts w:ascii="Times New Roman"/>
                <w:bCs/>
                <w:kern w:val="0"/>
                <w:szCs w:val="21"/>
              </w:rPr>
              <w:t>现状等别</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5231F3">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6253166F">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2890948A">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D9F4168">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719D135C">
            <w:pPr>
              <w:widowControl/>
              <w:ind w:firstLine="0" w:firstLineChars="0"/>
              <w:jc w:val="both"/>
              <w:textAlignment w:val="center"/>
              <w:rPr>
                <w:rFonts w:ascii="Times New Roman"/>
                <w:bCs/>
                <w:kern w:val="0"/>
                <w:szCs w:val="21"/>
              </w:rPr>
            </w:pPr>
            <w:r>
              <w:rPr>
                <w:rFonts w:ascii="Times New Roman"/>
                <w:bCs/>
                <w:kern w:val="0"/>
                <w:szCs w:val="21"/>
              </w:rPr>
              <w:t>见附录A“现状等别”</w:t>
            </w:r>
          </w:p>
        </w:tc>
      </w:tr>
      <w:tr w14:paraId="787DAF9A">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6D712E0">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FBE4F4">
            <w:pPr>
              <w:widowControl/>
              <w:ind w:firstLine="0" w:firstLineChars="0"/>
              <w:jc w:val="center"/>
              <w:textAlignment w:val="center"/>
              <w:rPr>
                <w:rFonts w:ascii="Times New Roman"/>
                <w:bCs/>
                <w:szCs w:val="21"/>
              </w:rPr>
            </w:pPr>
            <w:r>
              <w:rPr>
                <w:rFonts w:ascii="Times New Roman"/>
                <w:bCs/>
                <w:kern w:val="0"/>
                <w:szCs w:val="21"/>
              </w:rPr>
              <w:t>designheight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8B4CB8">
            <w:pPr>
              <w:widowControl/>
              <w:ind w:firstLine="0" w:firstLineChars="0"/>
              <w:jc w:val="center"/>
              <w:textAlignment w:val="center"/>
              <w:rPr>
                <w:rFonts w:ascii="Times New Roman"/>
                <w:bCs/>
                <w:szCs w:val="21"/>
              </w:rPr>
            </w:pPr>
            <w:r>
              <w:rPr>
                <w:rFonts w:ascii="Times New Roman"/>
                <w:bCs/>
                <w:kern w:val="0"/>
                <w:szCs w:val="21"/>
              </w:rPr>
              <w:t>设计总坝高</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0AEDC9">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665101AC">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4CBA1287">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1965A63A">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6BA6C919">
            <w:pPr>
              <w:widowControl/>
              <w:ind w:firstLine="0" w:firstLineChars="0"/>
              <w:jc w:val="both"/>
              <w:textAlignment w:val="center"/>
              <w:rPr>
                <w:rFonts w:ascii="Times New Roman"/>
                <w:bCs/>
                <w:kern w:val="0"/>
                <w:szCs w:val="21"/>
              </w:rPr>
            </w:pPr>
            <w:r>
              <w:rPr>
                <w:rFonts w:ascii="Times New Roman"/>
                <w:bCs/>
                <w:kern w:val="0"/>
                <w:szCs w:val="21"/>
              </w:rPr>
              <w:t>单位：米</w:t>
            </w:r>
          </w:p>
        </w:tc>
      </w:tr>
      <w:tr w14:paraId="5169A3D4">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08C699F7">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0D4550">
            <w:pPr>
              <w:widowControl/>
              <w:ind w:firstLine="0" w:firstLineChars="0"/>
              <w:jc w:val="center"/>
              <w:textAlignment w:val="center"/>
              <w:rPr>
                <w:rFonts w:ascii="Times New Roman"/>
                <w:bCs/>
                <w:szCs w:val="21"/>
              </w:rPr>
            </w:pPr>
            <w:r>
              <w:rPr>
                <w:rFonts w:ascii="Times New Roman"/>
                <w:bCs/>
                <w:kern w:val="0"/>
                <w:szCs w:val="21"/>
              </w:rPr>
              <w:t>stackheight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628EAD4">
            <w:pPr>
              <w:widowControl/>
              <w:ind w:firstLine="0" w:firstLineChars="0"/>
              <w:jc w:val="center"/>
              <w:textAlignment w:val="center"/>
              <w:rPr>
                <w:rFonts w:ascii="Times New Roman"/>
                <w:bCs/>
                <w:szCs w:val="21"/>
              </w:rPr>
            </w:pPr>
            <w:r>
              <w:rPr>
                <w:rFonts w:ascii="Times New Roman"/>
                <w:bCs/>
                <w:kern w:val="0"/>
                <w:szCs w:val="21"/>
              </w:rPr>
              <w:t>现状总坝高</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C5758B">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343B4DFB">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622B7305">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37E862AE">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691E7B36">
            <w:pPr>
              <w:widowControl/>
              <w:ind w:firstLine="0" w:firstLineChars="0"/>
              <w:jc w:val="both"/>
              <w:textAlignment w:val="center"/>
              <w:rPr>
                <w:rFonts w:ascii="Times New Roman"/>
                <w:bCs/>
                <w:kern w:val="0"/>
                <w:szCs w:val="21"/>
              </w:rPr>
            </w:pPr>
            <w:r>
              <w:rPr>
                <w:rFonts w:ascii="Times New Roman"/>
                <w:bCs/>
                <w:kern w:val="0"/>
                <w:szCs w:val="21"/>
              </w:rPr>
              <w:t>单位：米</w:t>
            </w:r>
          </w:p>
        </w:tc>
      </w:tr>
      <w:tr w14:paraId="7BD213A1">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CBED45B">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FE586D2">
            <w:pPr>
              <w:widowControl/>
              <w:ind w:firstLine="0" w:firstLineChars="0"/>
              <w:jc w:val="center"/>
              <w:textAlignment w:val="center"/>
              <w:rPr>
                <w:rFonts w:ascii="Times New Roman"/>
                <w:bCs/>
                <w:szCs w:val="21"/>
              </w:rPr>
            </w:pPr>
            <w:r>
              <w:rPr>
                <w:rFonts w:ascii="Times New Roman"/>
                <w:bCs/>
                <w:kern w:val="0"/>
                <w:szCs w:val="21"/>
              </w:rPr>
              <w:t>plancapability</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71DF03">
            <w:pPr>
              <w:widowControl/>
              <w:ind w:firstLine="0" w:firstLineChars="0"/>
              <w:jc w:val="center"/>
              <w:textAlignment w:val="center"/>
              <w:rPr>
                <w:rFonts w:ascii="Times New Roman"/>
                <w:bCs/>
                <w:szCs w:val="21"/>
              </w:rPr>
            </w:pPr>
            <w:r>
              <w:rPr>
                <w:rFonts w:ascii="Times New Roman"/>
                <w:bCs/>
                <w:kern w:val="0"/>
                <w:szCs w:val="21"/>
              </w:rPr>
              <w:t>设计总库容</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853CD4">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4C7B301C">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2CF18AA0">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495FEE8C">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004F4336">
            <w:pPr>
              <w:widowControl/>
              <w:ind w:firstLine="0" w:firstLineChars="0"/>
              <w:jc w:val="both"/>
              <w:textAlignment w:val="center"/>
              <w:rPr>
                <w:rFonts w:ascii="Times New Roman"/>
                <w:bCs/>
                <w:kern w:val="0"/>
                <w:szCs w:val="21"/>
              </w:rPr>
            </w:pPr>
            <w:r>
              <w:rPr>
                <w:rFonts w:ascii="Times New Roman"/>
                <w:bCs/>
                <w:kern w:val="0"/>
                <w:szCs w:val="21"/>
              </w:rPr>
              <w:t>单位：万立方米</w:t>
            </w:r>
          </w:p>
        </w:tc>
      </w:tr>
      <w:tr w14:paraId="4BFA7B18">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547FD5A">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CF4347">
            <w:pPr>
              <w:widowControl/>
              <w:ind w:firstLine="0" w:firstLineChars="0"/>
              <w:jc w:val="center"/>
              <w:textAlignment w:val="center"/>
              <w:rPr>
                <w:rFonts w:ascii="Times New Roman"/>
                <w:bCs/>
                <w:szCs w:val="21"/>
              </w:rPr>
            </w:pPr>
            <w:r>
              <w:rPr>
                <w:rFonts w:ascii="Times New Roman"/>
                <w:bCs/>
                <w:kern w:val="0"/>
                <w:szCs w:val="21"/>
              </w:rPr>
              <w:t>nowvolume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54F5FA">
            <w:pPr>
              <w:widowControl/>
              <w:ind w:firstLine="0" w:firstLineChars="0"/>
              <w:jc w:val="center"/>
              <w:textAlignment w:val="center"/>
              <w:rPr>
                <w:rFonts w:ascii="Times New Roman"/>
                <w:bCs/>
                <w:szCs w:val="21"/>
              </w:rPr>
            </w:pPr>
            <w:r>
              <w:rPr>
                <w:rFonts w:ascii="Times New Roman"/>
                <w:bCs/>
                <w:kern w:val="0"/>
                <w:szCs w:val="21"/>
              </w:rPr>
              <w:t>现状总库容</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6D42F8">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7BAF2B69">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0A215D26">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3CFF33FA">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2579C800">
            <w:pPr>
              <w:widowControl/>
              <w:ind w:firstLine="0" w:firstLineChars="0"/>
              <w:jc w:val="both"/>
              <w:textAlignment w:val="center"/>
              <w:rPr>
                <w:rFonts w:ascii="Times New Roman"/>
                <w:bCs/>
                <w:kern w:val="0"/>
                <w:szCs w:val="21"/>
              </w:rPr>
            </w:pPr>
            <w:r>
              <w:rPr>
                <w:rFonts w:ascii="Times New Roman"/>
                <w:bCs/>
                <w:kern w:val="0"/>
                <w:szCs w:val="21"/>
              </w:rPr>
              <w:t>单位：万立方米</w:t>
            </w:r>
          </w:p>
        </w:tc>
      </w:tr>
      <w:tr w14:paraId="47ABA771">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351326A">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07FF86">
            <w:pPr>
              <w:widowControl/>
              <w:ind w:firstLine="0" w:firstLineChars="0"/>
              <w:jc w:val="center"/>
              <w:textAlignment w:val="center"/>
              <w:rPr>
                <w:rFonts w:ascii="Times New Roman"/>
                <w:bCs/>
                <w:szCs w:val="21"/>
              </w:rPr>
            </w:pPr>
            <w:r>
              <w:rPr>
                <w:rFonts w:ascii="Times New Roman"/>
                <w:bCs/>
                <w:kern w:val="0"/>
                <w:szCs w:val="21"/>
              </w:rPr>
              <w:t>damstocktypeno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E28A8C">
            <w:pPr>
              <w:widowControl/>
              <w:ind w:firstLine="0" w:firstLineChars="0"/>
              <w:jc w:val="center"/>
              <w:textAlignment w:val="center"/>
              <w:rPr>
                <w:rFonts w:ascii="Times New Roman"/>
                <w:bCs/>
                <w:szCs w:val="21"/>
              </w:rPr>
            </w:pPr>
            <w:r>
              <w:rPr>
                <w:rFonts w:ascii="Times New Roman"/>
                <w:bCs/>
                <w:kern w:val="0"/>
                <w:szCs w:val="21"/>
              </w:rPr>
              <w:t>筑坝方式</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BEA1903">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ECE878C">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2432B84A">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8D4ABB9">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21CCC4EE">
            <w:pPr>
              <w:widowControl/>
              <w:ind w:firstLine="0" w:firstLineChars="0"/>
              <w:jc w:val="both"/>
              <w:textAlignment w:val="center"/>
              <w:rPr>
                <w:rFonts w:ascii="Times New Roman"/>
                <w:bCs/>
                <w:kern w:val="0"/>
                <w:szCs w:val="21"/>
              </w:rPr>
            </w:pPr>
            <w:r>
              <w:rPr>
                <w:rFonts w:ascii="Times New Roman"/>
                <w:bCs/>
                <w:kern w:val="0"/>
                <w:szCs w:val="21"/>
              </w:rPr>
              <w:t>见附录A“筑坝方式”</w:t>
            </w:r>
          </w:p>
        </w:tc>
      </w:tr>
      <w:tr w14:paraId="28A23CC3">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F4370BF">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4908EE">
            <w:pPr>
              <w:widowControl/>
              <w:ind w:firstLine="0" w:firstLineChars="0"/>
              <w:jc w:val="center"/>
              <w:textAlignment w:val="center"/>
              <w:rPr>
                <w:rFonts w:ascii="Times New Roman"/>
                <w:bCs/>
                <w:szCs w:val="21"/>
              </w:rPr>
            </w:pPr>
            <w:r>
              <w:rPr>
                <w:rFonts w:ascii="Times New Roman"/>
                <w:bCs/>
                <w:kern w:val="0"/>
                <w:szCs w:val="21"/>
              </w:rPr>
              <w:t>floodequipment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E87F7C">
            <w:pPr>
              <w:widowControl/>
              <w:ind w:firstLine="0" w:firstLineChars="0"/>
              <w:jc w:val="center"/>
              <w:textAlignment w:val="center"/>
              <w:rPr>
                <w:rFonts w:ascii="Times New Roman"/>
                <w:bCs/>
                <w:szCs w:val="21"/>
              </w:rPr>
            </w:pPr>
            <w:r>
              <w:rPr>
                <w:rFonts w:ascii="Times New Roman"/>
                <w:bCs/>
                <w:kern w:val="0"/>
                <w:szCs w:val="21"/>
              </w:rPr>
              <w:t>排洪设施型式</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6F769D">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2263238">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0E6135E9">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25DDB87">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25BB9725">
            <w:pPr>
              <w:widowControl/>
              <w:spacing w:before="163" w:after="163"/>
              <w:ind w:firstLine="0" w:firstLineChars="0"/>
              <w:jc w:val="both"/>
              <w:textAlignment w:val="center"/>
              <w:rPr>
                <w:rFonts w:ascii="Times New Roman"/>
                <w:bCs/>
                <w:kern w:val="0"/>
                <w:szCs w:val="21"/>
              </w:rPr>
            </w:pPr>
          </w:p>
        </w:tc>
      </w:tr>
      <w:tr w14:paraId="3D696DCC">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301C1E7">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78BC8C">
            <w:pPr>
              <w:widowControl/>
              <w:ind w:firstLine="0" w:firstLineChars="0"/>
              <w:jc w:val="center"/>
              <w:textAlignment w:val="center"/>
              <w:rPr>
                <w:rFonts w:ascii="Times New Roman"/>
                <w:bCs/>
                <w:szCs w:val="21"/>
              </w:rPr>
            </w:pPr>
            <w:r>
              <w:rPr>
                <w:rFonts w:ascii="Times New Roman"/>
                <w:bCs/>
                <w:kern w:val="0"/>
                <w:szCs w:val="21"/>
              </w:rPr>
              <w:t>floodmethod</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E603A1">
            <w:pPr>
              <w:widowControl/>
              <w:ind w:firstLine="0" w:firstLineChars="0"/>
              <w:jc w:val="center"/>
              <w:textAlignment w:val="center"/>
              <w:rPr>
                <w:rFonts w:ascii="Times New Roman"/>
                <w:bCs/>
                <w:szCs w:val="21"/>
              </w:rPr>
            </w:pPr>
            <w:r>
              <w:rPr>
                <w:rFonts w:ascii="Times New Roman"/>
                <w:bCs/>
                <w:kern w:val="0"/>
                <w:szCs w:val="21"/>
              </w:rPr>
              <w:t>库外排洪型式</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25F6E1">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2D7CE2D7">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2B17286D">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2769AAA">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0B184706">
            <w:pPr>
              <w:widowControl/>
              <w:spacing w:before="163" w:after="163"/>
              <w:ind w:firstLine="0" w:firstLineChars="0"/>
              <w:jc w:val="both"/>
              <w:textAlignment w:val="center"/>
              <w:rPr>
                <w:rFonts w:ascii="Times New Roman"/>
                <w:bCs/>
                <w:kern w:val="0"/>
                <w:szCs w:val="21"/>
              </w:rPr>
            </w:pPr>
          </w:p>
        </w:tc>
      </w:tr>
      <w:tr w14:paraId="0E4FACC9">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0A602EE">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CB1371">
            <w:pPr>
              <w:widowControl/>
              <w:ind w:firstLine="0" w:firstLineChars="0"/>
              <w:jc w:val="center"/>
              <w:textAlignment w:val="center"/>
              <w:rPr>
                <w:rFonts w:ascii="Times New Roman"/>
                <w:bCs/>
                <w:szCs w:val="21"/>
              </w:rPr>
            </w:pPr>
            <w:r>
              <w:rPr>
                <w:rFonts w:ascii="Times New Roman"/>
                <w:bCs/>
                <w:kern w:val="0"/>
                <w:szCs w:val="21"/>
              </w:rPr>
              <w:t>floodfacilitydischarge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8B5AB9E">
            <w:pPr>
              <w:widowControl/>
              <w:ind w:firstLine="0" w:firstLineChars="0"/>
              <w:jc w:val="center"/>
              <w:textAlignment w:val="center"/>
              <w:rPr>
                <w:rFonts w:ascii="Times New Roman"/>
                <w:bCs/>
                <w:szCs w:val="21"/>
              </w:rPr>
            </w:pPr>
            <w:r>
              <w:rPr>
                <w:rFonts w:ascii="Times New Roman"/>
                <w:bCs/>
                <w:kern w:val="0"/>
                <w:szCs w:val="21"/>
              </w:rPr>
              <w:t>排洪设施泄流量</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85B6DE">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30C5671F">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2011EF7F">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B1DAFCE">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6CEE556A">
            <w:pPr>
              <w:widowControl/>
              <w:ind w:firstLine="0" w:firstLineChars="0"/>
              <w:jc w:val="both"/>
              <w:textAlignment w:val="center"/>
              <w:rPr>
                <w:rFonts w:ascii="Times New Roman"/>
                <w:bCs/>
                <w:kern w:val="0"/>
                <w:szCs w:val="21"/>
              </w:rPr>
            </w:pPr>
            <w:r>
              <w:rPr>
                <w:rFonts w:ascii="Times New Roman"/>
                <w:bCs/>
                <w:kern w:val="0"/>
                <w:szCs w:val="21"/>
              </w:rPr>
              <w:t>设计洪水工况下泄流量，单位：立方米/秒</w:t>
            </w:r>
          </w:p>
        </w:tc>
      </w:tr>
      <w:tr w14:paraId="7A3970DD">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1A45671">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94E21A">
            <w:pPr>
              <w:widowControl/>
              <w:ind w:firstLine="0" w:firstLineChars="0"/>
              <w:jc w:val="center"/>
              <w:textAlignment w:val="center"/>
              <w:rPr>
                <w:rFonts w:ascii="Times New Roman"/>
                <w:bCs/>
                <w:szCs w:val="21"/>
              </w:rPr>
            </w:pPr>
            <w:r>
              <w:rPr>
                <w:rFonts w:ascii="Times New Roman"/>
                <w:bCs/>
                <w:kern w:val="0"/>
                <w:szCs w:val="21"/>
              </w:rPr>
              <w:t>waterarea</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2B2CA00">
            <w:pPr>
              <w:widowControl/>
              <w:ind w:firstLine="0" w:firstLineChars="0"/>
              <w:jc w:val="center"/>
              <w:textAlignment w:val="center"/>
              <w:rPr>
                <w:rFonts w:ascii="Times New Roman"/>
                <w:bCs/>
                <w:szCs w:val="21"/>
              </w:rPr>
            </w:pPr>
            <w:r>
              <w:rPr>
                <w:rFonts w:ascii="Times New Roman"/>
                <w:bCs/>
                <w:kern w:val="0"/>
                <w:szCs w:val="21"/>
              </w:rPr>
              <w:t>汇水面积</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FC3192">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6906AA7E">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3FC798A9">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67387305">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7BA168AB">
            <w:pPr>
              <w:widowControl/>
              <w:ind w:firstLine="0" w:firstLineChars="0"/>
              <w:jc w:val="both"/>
              <w:textAlignment w:val="center"/>
              <w:rPr>
                <w:rFonts w:ascii="Times New Roman"/>
                <w:bCs/>
                <w:kern w:val="0"/>
                <w:szCs w:val="21"/>
              </w:rPr>
            </w:pPr>
            <w:r>
              <w:rPr>
                <w:rFonts w:ascii="Times New Roman"/>
                <w:bCs/>
                <w:kern w:val="0"/>
                <w:szCs w:val="21"/>
              </w:rPr>
              <w:t>单位：平方公里</w:t>
            </w:r>
          </w:p>
        </w:tc>
      </w:tr>
      <w:tr w14:paraId="707C9802">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08ABBB29">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37C486">
            <w:pPr>
              <w:widowControl/>
              <w:ind w:firstLine="0" w:firstLineChars="0"/>
              <w:jc w:val="center"/>
              <w:textAlignment w:val="center"/>
              <w:rPr>
                <w:rFonts w:ascii="Times New Roman"/>
                <w:bCs/>
                <w:szCs w:val="21"/>
              </w:rPr>
            </w:pPr>
            <w:r>
              <w:rPr>
                <w:rFonts w:ascii="Times New Roman"/>
                <w:bCs/>
                <w:kern w:val="0"/>
                <w:szCs w:val="21"/>
              </w:rPr>
              <w:t>area</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97B1E19">
            <w:pPr>
              <w:widowControl/>
              <w:ind w:firstLine="0" w:firstLineChars="0"/>
              <w:jc w:val="center"/>
              <w:textAlignment w:val="center"/>
              <w:rPr>
                <w:rFonts w:ascii="Times New Roman"/>
                <w:bCs/>
                <w:szCs w:val="21"/>
              </w:rPr>
            </w:pPr>
            <w:r>
              <w:rPr>
                <w:rFonts w:ascii="Times New Roman"/>
                <w:bCs/>
                <w:kern w:val="0"/>
                <w:szCs w:val="21"/>
              </w:rPr>
              <w:t>尾矿库库区面积</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33E819E">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6FFF70BF">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3595543C">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3CCD5D96">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2D8C0A87">
            <w:pPr>
              <w:widowControl/>
              <w:ind w:firstLine="0" w:firstLineChars="0"/>
              <w:jc w:val="both"/>
              <w:textAlignment w:val="center"/>
              <w:rPr>
                <w:rFonts w:ascii="Times New Roman"/>
                <w:bCs/>
                <w:kern w:val="0"/>
                <w:szCs w:val="21"/>
              </w:rPr>
            </w:pPr>
            <w:r>
              <w:rPr>
                <w:rFonts w:ascii="Times New Roman"/>
                <w:bCs/>
                <w:kern w:val="0"/>
                <w:szCs w:val="21"/>
              </w:rPr>
              <w:t>单位：平方公里</w:t>
            </w:r>
          </w:p>
        </w:tc>
      </w:tr>
      <w:tr w14:paraId="678885E5">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6E0830D">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109385">
            <w:pPr>
              <w:widowControl/>
              <w:ind w:firstLine="0" w:firstLineChars="0"/>
              <w:jc w:val="center"/>
              <w:textAlignment w:val="center"/>
              <w:rPr>
                <w:rFonts w:ascii="Times New Roman"/>
                <w:bCs/>
                <w:szCs w:val="21"/>
              </w:rPr>
            </w:pPr>
            <w:r>
              <w:rPr>
                <w:rFonts w:ascii="Times New Roman"/>
                <w:bCs/>
                <w:kern w:val="0"/>
                <w:szCs w:val="21"/>
              </w:rPr>
              <w:t>floodcontrolstandard</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F80A4A">
            <w:pPr>
              <w:widowControl/>
              <w:ind w:firstLine="0" w:firstLineChars="0"/>
              <w:jc w:val="center"/>
              <w:textAlignment w:val="center"/>
              <w:rPr>
                <w:rFonts w:ascii="Times New Roman"/>
                <w:bCs/>
                <w:szCs w:val="21"/>
              </w:rPr>
            </w:pPr>
            <w:r>
              <w:rPr>
                <w:rFonts w:ascii="Times New Roman"/>
                <w:bCs/>
                <w:kern w:val="0"/>
                <w:szCs w:val="21"/>
              </w:rPr>
              <w:t>设计防洪标准</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AFA2D5">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37069939">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1331035D">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5A5AD097">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69010778">
            <w:pPr>
              <w:widowControl/>
              <w:ind w:firstLine="0" w:firstLineChars="0"/>
              <w:jc w:val="both"/>
              <w:textAlignment w:val="center"/>
              <w:rPr>
                <w:rFonts w:ascii="Times New Roman"/>
                <w:bCs/>
                <w:kern w:val="0"/>
                <w:szCs w:val="21"/>
              </w:rPr>
            </w:pPr>
            <w:r>
              <w:rPr>
                <w:rFonts w:ascii="Times New Roman"/>
                <w:bCs/>
                <w:kern w:val="0"/>
                <w:szCs w:val="21"/>
              </w:rPr>
              <w:t>单位：年</w:t>
            </w:r>
          </w:p>
        </w:tc>
      </w:tr>
      <w:tr w14:paraId="44E94484">
        <w:tblPrEx>
          <w:tblCellMar>
            <w:top w:w="0" w:type="dxa"/>
            <w:left w:w="0" w:type="dxa"/>
            <w:bottom w:w="0" w:type="dxa"/>
            <w:right w:w="0" w:type="dxa"/>
          </w:tblCellMar>
        </w:tblPrEx>
        <w:trPr>
          <w:trHeight w:val="100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B859354">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72085B">
            <w:pPr>
              <w:widowControl/>
              <w:ind w:firstLine="0" w:firstLineChars="0"/>
              <w:jc w:val="center"/>
              <w:textAlignment w:val="center"/>
              <w:rPr>
                <w:rFonts w:ascii="Times New Roman"/>
                <w:bCs/>
                <w:szCs w:val="21"/>
              </w:rPr>
            </w:pPr>
            <w:r>
              <w:rPr>
                <w:rFonts w:ascii="Times New Roman"/>
                <w:bCs/>
                <w:kern w:val="0"/>
                <w:szCs w:val="21"/>
              </w:rPr>
              <w:t>damtype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B77B3B">
            <w:pPr>
              <w:widowControl/>
              <w:ind w:firstLine="0" w:firstLineChars="0"/>
              <w:jc w:val="center"/>
              <w:textAlignment w:val="center"/>
              <w:rPr>
                <w:rFonts w:ascii="Times New Roman"/>
                <w:bCs/>
                <w:szCs w:val="21"/>
              </w:rPr>
            </w:pPr>
            <w:r>
              <w:rPr>
                <w:rFonts w:ascii="Times New Roman"/>
                <w:bCs/>
                <w:kern w:val="0"/>
                <w:szCs w:val="21"/>
              </w:rPr>
              <w:t>初期坝类型</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4FF36B0">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6DE1D6E0">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0BFD4085">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0DA0EC96">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71A0E7CB">
            <w:pPr>
              <w:widowControl/>
              <w:ind w:firstLine="0" w:firstLineChars="0"/>
              <w:jc w:val="both"/>
              <w:textAlignment w:val="center"/>
              <w:rPr>
                <w:rFonts w:ascii="Times New Roman"/>
                <w:bCs/>
                <w:kern w:val="0"/>
                <w:szCs w:val="21"/>
              </w:rPr>
            </w:pPr>
            <w:r>
              <w:rPr>
                <w:rFonts w:ascii="Times New Roman"/>
                <w:bCs/>
                <w:kern w:val="0"/>
                <w:szCs w:val="21"/>
              </w:rPr>
              <w:t>见附录A“初期坝类型”</w:t>
            </w:r>
          </w:p>
        </w:tc>
      </w:tr>
      <w:tr w14:paraId="10857A2E">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3F659D7">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E1576F">
            <w:pPr>
              <w:widowControl/>
              <w:ind w:firstLine="0" w:firstLineChars="0"/>
              <w:jc w:val="center"/>
              <w:textAlignment w:val="center"/>
              <w:rPr>
                <w:rFonts w:ascii="Times New Roman"/>
                <w:bCs/>
                <w:szCs w:val="21"/>
              </w:rPr>
            </w:pPr>
            <w:r>
              <w:rPr>
                <w:rFonts w:ascii="Times New Roman"/>
                <w:bCs/>
                <w:kern w:val="0"/>
                <w:szCs w:val="21"/>
              </w:rPr>
              <w:t>initialdamtype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E41E5B">
            <w:pPr>
              <w:widowControl/>
              <w:ind w:firstLine="0" w:firstLineChars="0"/>
              <w:jc w:val="center"/>
              <w:textAlignment w:val="center"/>
              <w:rPr>
                <w:rFonts w:ascii="Times New Roman"/>
                <w:bCs/>
                <w:szCs w:val="21"/>
              </w:rPr>
            </w:pPr>
            <w:r>
              <w:rPr>
                <w:rFonts w:ascii="Times New Roman"/>
                <w:bCs/>
                <w:kern w:val="0"/>
                <w:szCs w:val="21"/>
              </w:rPr>
              <w:t>初期坝坝型</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6D6B85">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45C2745B">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4FF692E3">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16DE169">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2F6D55E8">
            <w:pPr>
              <w:widowControl/>
              <w:ind w:firstLine="0" w:firstLineChars="0"/>
              <w:jc w:val="both"/>
              <w:textAlignment w:val="center"/>
              <w:rPr>
                <w:rFonts w:ascii="Times New Roman"/>
                <w:bCs/>
                <w:kern w:val="0"/>
                <w:szCs w:val="21"/>
              </w:rPr>
            </w:pPr>
            <w:r>
              <w:rPr>
                <w:rFonts w:ascii="Times New Roman"/>
                <w:bCs/>
                <w:kern w:val="0"/>
                <w:szCs w:val="21"/>
              </w:rPr>
              <w:t>见附录A“初期坝坝型”</w:t>
            </w:r>
          </w:p>
        </w:tc>
      </w:tr>
      <w:tr w14:paraId="771327CA">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BACE277">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78F26E">
            <w:pPr>
              <w:widowControl/>
              <w:ind w:firstLine="0" w:firstLineChars="0"/>
              <w:jc w:val="center"/>
              <w:textAlignment w:val="center"/>
              <w:rPr>
                <w:rFonts w:ascii="Times New Roman"/>
                <w:bCs/>
                <w:szCs w:val="21"/>
              </w:rPr>
            </w:pPr>
            <w:r>
              <w:rPr>
                <w:rFonts w:ascii="Times New Roman"/>
                <w:bCs/>
                <w:kern w:val="0"/>
                <w:szCs w:val="21"/>
              </w:rPr>
              <w:t>designinitialdamheight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4F941E6">
            <w:pPr>
              <w:widowControl/>
              <w:ind w:firstLine="0" w:firstLineChars="0"/>
              <w:jc w:val="center"/>
              <w:textAlignment w:val="center"/>
              <w:rPr>
                <w:rFonts w:ascii="Times New Roman"/>
                <w:bCs/>
                <w:szCs w:val="21"/>
              </w:rPr>
            </w:pPr>
            <w:r>
              <w:rPr>
                <w:rFonts w:ascii="Times New Roman"/>
                <w:bCs/>
                <w:kern w:val="0"/>
                <w:szCs w:val="21"/>
              </w:rPr>
              <w:t>设计初期坝高</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61E985">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3C4892C5">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4733685B">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1A374E44">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56C24D0F">
            <w:pPr>
              <w:widowControl/>
              <w:ind w:firstLine="0" w:firstLineChars="0"/>
              <w:jc w:val="both"/>
              <w:textAlignment w:val="center"/>
              <w:rPr>
                <w:rFonts w:ascii="Times New Roman"/>
                <w:bCs/>
                <w:kern w:val="0"/>
                <w:szCs w:val="21"/>
              </w:rPr>
            </w:pPr>
            <w:r>
              <w:rPr>
                <w:rFonts w:ascii="Times New Roman"/>
                <w:bCs/>
                <w:kern w:val="0"/>
                <w:szCs w:val="21"/>
              </w:rPr>
              <w:t>单位：米</w:t>
            </w:r>
          </w:p>
        </w:tc>
      </w:tr>
      <w:tr w14:paraId="21E494A0">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4EA6D70">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7541AC">
            <w:pPr>
              <w:widowControl/>
              <w:ind w:firstLine="0" w:firstLineChars="0"/>
              <w:jc w:val="center"/>
              <w:textAlignment w:val="center"/>
              <w:rPr>
                <w:rFonts w:ascii="Times New Roman"/>
                <w:bCs/>
                <w:szCs w:val="21"/>
              </w:rPr>
            </w:pPr>
            <w:r>
              <w:rPr>
                <w:rFonts w:ascii="Times New Roman"/>
                <w:bCs/>
                <w:kern w:val="0"/>
                <w:szCs w:val="21"/>
              </w:rPr>
              <w:t>currentinitialdamheight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65311C">
            <w:pPr>
              <w:widowControl/>
              <w:ind w:firstLine="0" w:firstLineChars="0"/>
              <w:jc w:val="center"/>
              <w:textAlignment w:val="center"/>
              <w:rPr>
                <w:rFonts w:ascii="Times New Roman"/>
                <w:bCs/>
                <w:szCs w:val="21"/>
              </w:rPr>
            </w:pPr>
            <w:r>
              <w:rPr>
                <w:rFonts w:ascii="Times New Roman"/>
                <w:bCs/>
                <w:kern w:val="0"/>
                <w:szCs w:val="21"/>
              </w:rPr>
              <w:t>现状初期坝高</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19DFE8">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01AF8DDE">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46E2352C">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6F1EA350">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056C2C1A">
            <w:pPr>
              <w:widowControl/>
              <w:ind w:firstLine="0" w:firstLineChars="0"/>
              <w:jc w:val="both"/>
              <w:textAlignment w:val="center"/>
              <w:rPr>
                <w:rFonts w:ascii="Times New Roman"/>
                <w:bCs/>
                <w:kern w:val="0"/>
                <w:szCs w:val="21"/>
              </w:rPr>
            </w:pPr>
            <w:r>
              <w:rPr>
                <w:rFonts w:ascii="Times New Roman"/>
                <w:bCs/>
                <w:kern w:val="0"/>
                <w:szCs w:val="21"/>
              </w:rPr>
              <w:t>单位：米</w:t>
            </w:r>
          </w:p>
        </w:tc>
      </w:tr>
      <w:tr w14:paraId="06DBFA03">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92673EC">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3A0E9C">
            <w:pPr>
              <w:widowControl/>
              <w:ind w:firstLine="0" w:firstLineChars="0"/>
              <w:jc w:val="center"/>
              <w:textAlignment w:val="center"/>
              <w:rPr>
                <w:rFonts w:ascii="Times New Roman"/>
                <w:bCs/>
                <w:szCs w:val="21"/>
              </w:rPr>
            </w:pPr>
            <w:r>
              <w:rPr>
                <w:rFonts w:ascii="Times New Roman"/>
                <w:bCs/>
                <w:kern w:val="0"/>
                <w:szCs w:val="21"/>
              </w:rPr>
              <w:t>initialdamlongness</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54F4366">
            <w:pPr>
              <w:widowControl/>
              <w:ind w:firstLine="0" w:firstLineChars="0"/>
              <w:jc w:val="center"/>
              <w:textAlignment w:val="center"/>
              <w:rPr>
                <w:rFonts w:ascii="Times New Roman"/>
                <w:bCs/>
                <w:szCs w:val="21"/>
              </w:rPr>
            </w:pPr>
            <w:r>
              <w:rPr>
                <w:rFonts w:ascii="Times New Roman"/>
                <w:bCs/>
                <w:kern w:val="0"/>
                <w:szCs w:val="21"/>
              </w:rPr>
              <w:t>初期坝长</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D979E4">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1E2617DE">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366E52AD">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41668513">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150BF5A8">
            <w:pPr>
              <w:widowControl/>
              <w:ind w:firstLine="0" w:firstLineChars="0"/>
              <w:jc w:val="both"/>
              <w:textAlignment w:val="center"/>
              <w:rPr>
                <w:rFonts w:ascii="Times New Roman"/>
                <w:bCs/>
                <w:kern w:val="0"/>
                <w:szCs w:val="21"/>
              </w:rPr>
            </w:pPr>
            <w:r>
              <w:rPr>
                <w:rFonts w:ascii="Times New Roman"/>
                <w:bCs/>
                <w:kern w:val="0"/>
                <w:szCs w:val="21"/>
              </w:rPr>
              <w:t>单位：米</w:t>
            </w:r>
          </w:p>
        </w:tc>
      </w:tr>
      <w:tr w14:paraId="110A3301">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012FF9C">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E4D831">
            <w:pPr>
              <w:widowControl/>
              <w:ind w:firstLine="0" w:firstLineChars="0"/>
              <w:jc w:val="center"/>
              <w:textAlignment w:val="center"/>
              <w:rPr>
                <w:rFonts w:ascii="Times New Roman"/>
                <w:bCs/>
                <w:szCs w:val="21"/>
              </w:rPr>
            </w:pPr>
            <w:r>
              <w:rPr>
                <w:rFonts w:ascii="Times New Roman"/>
                <w:bCs/>
                <w:kern w:val="0"/>
                <w:szCs w:val="21"/>
              </w:rPr>
              <w:t>initialdamsloperatio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46A571">
            <w:pPr>
              <w:widowControl/>
              <w:ind w:firstLine="0" w:firstLineChars="0"/>
              <w:jc w:val="center"/>
              <w:textAlignment w:val="center"/>
              <w:rPr>
                <w:rFonts w:ascii="Times New Roman"/>
                <w:bCs/>
                <w:szCs w:val="21"/>
              </w:rPr>
            </w:pPr>
            <w:r>
              <w:rPr>
                <w:rFonts w:ascii="Times New Roman"/>
                <w:bCs/>
                <w:kern w:val="0"/>
                <w:szCs w:val="21"/>
              </w:rPr>
              <w:t>设计初期坝坡比，上游：下游</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45D17E">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7382A8E9">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7696E030">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52380DC">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0E132F4C">
            <w:pPr>
              <w:widowControl/>
              <w:ind w:firstLine="0" w:firstLineChars="0"/>
              <w:jc w:val="both"/>
              <w:textAlignment w:val="center"/>
              <w:rPr>
                <w:rFonts w:ascii="Times New Roman"/>
                <w:bCs/>
                <w:kern w:val="0"/>
                <w:szCs w:val="21"/>
              </w:rPr>
            </w:pPr>
            <w:r>
              <w:rPr>
                <w:rFonts w:ascii="Times New Roman"/>
                <w:bCs/>
                <w:kern w:val="0"/>
                <w:szCs w:val="21"/>
              </w:rPr>
              <w:t>例如：1：2</w:t>
            </w:r>
          </w:p>
        </w:tc>
      </w:tr>
      <w:tr w14:paraId="6FAFCF97">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F537046">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070F23">
            <w:pPr>
              <w:widowControl/>
              <w:ind w:firstLine="0" w:firstLineChars="0"/>
              <w:jc w:val="center"/>
              <w:textAlignment w:val="center"/>
              <w:rPr>
                <w:rFonts w:ascii="Times New Roman"/>
                <w:bCs/>
                <w:kern w:val="0"/>
                <w:szCs w:val="21"/>
              </w:rPr>
            </w:pPr>
            <w:r>
              <w:rPr>
                <w:rFonts w:ascii="Times New Roman"/>
                <w:bCs/>
                <w:kern w:val="0"/>
                <w:szCs w:val="21"/>
              </w:rPr>
              <w:t>accumulationdam</w:t>
            </w:r>
          </w:p>
          <w:p w14:paraId="5CDC8628">
            <w:pPr>
              <w:widowControl/>
              <w:ind w:firstLine="0" w:firstLineChars="0"/>
              <w:jc w:val="center"/>
              <w:textAlignment w:val="center"/>
              <w:rPr>
                <w:rFonts w:ascii="Times New Roman"/>
                <w:bCs/>
                <w:szCs w:val="21"/>
              </w:rPr>
            </w:pPr>
            <w:r>
              <w:rPr>
                <w:rFonts w:ascii="Times New Roman"/>
                <w:bCs/>
                <w:kern w:val="0"/>
                <w:szCs w:val="21"/>
              </w:rPr>
              <w:t>ratio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13A193">
            <w:pPr>
              <w:widowControl/>
              <w:ind w:firstLine="0" w:firstLineChars="0"/>
              <w:jc w:val="center"/>
              <w:textAlignment w:val="center"/>
              <w:rPr>
                <w:rFonts w:ascii="Times New Roman"/>
                <w:bCs/>
                <w:szCs w:val="21"/>
              </w:rPr>
            </w:pPr>
            <w:r>
              <w:rPr>
                <w:rFonts w:ascii="Times New Roman"/>
                <w:bCs/>
                <w:kern w:val="0"/>
                <w:szCs w:val="21"/>
              </w:rPr>
              <w:t>设计堆积坝平均外坡比</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32A2D3C">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341656C7">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580BCD0F">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7C69E33">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79AFFDFD">
            <w:pPr>
              <w:widowControl/>
              <w:ind w:firstLine="0" w:firstLineChars="0"/>
              <w:jc w:val="both"/>
              <w:textAlignment w:val="center"/>
              <w:rPr>
                <w:rFonts w:ascii="Times New Roman"/>
                <w:bCs/>
                <w:kern w:val="0"/>
                <w:szCs w:val="21"/>
              </w:rPr>
            </w:pPr>
            <w:r>
              <w:rPr>
                <w:rFonts w:ascii="Times New Roman"/>
                <w:bCs/>
                <w:kern w:val="0"/>
                <w:szCs w:val="21"/>
              </w:rPr>
              <w:t>例如：1：2</w:t>
            </w:r>
          </w:p>
        </w:tc>
      </w:tr>
      <w:tr w14:paraId="1D4C2E75">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6BBB749">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7346DC">
            <w:pPr>
              <w:widowControl/>
              <w:ind w:firstLine="0" w:firstLineChars="0"/>
              <w:jc w:val="center"/>
              <w:textAlignment w:val="center"/>
              <w:rPr>
                <w:rFonts w:ascii="Times New Roman"/>
                <w:bCs/>
                <w:szCs w:val="21"/>
              </w:rPr>
            </w:pPr>
            <w:r>
              <w:rPr>
                <w:rFonts w:ascii="Times New Roman"/>
                <w:bCs/>
                <w:kern w:val="0"/>
                <w:szCs w:val="21"/>
              </w:rPr>
              <w:t>designsubdamheight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722982">
            <w:pPr>
              <w:widowControl/>
              <w:ind w:firstLine="0" w:firstLineChars="0"/>
              <w:jc w:val="center"/>
              <w:textAlignment w:val="center"/>
              <w:rPr>
                <w:rFonts w:ascii="Times New Roman"/>
                <w:bCs/>
                <w:szCs w:val="21"/>
              </w:rPr>
            </w:pPr>
            <w:r>
              <w:rPr>
                <w:rFonts w:ascii="Times New Roman"/>
                <w:bCs/>
                <w:kern w:val="0"/>
                <w:szCs w:val="21"/>
              </w:rPr>
              <w:t>设计子坝高度</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DAF33EB">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7567BA73">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2768C630">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7987F561">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6FDD7130">
            <w:pPr>
              <w:widowControl/>
              <w:ind w:firstLine="0" w:firstLineChars="0"/>
              <w:jc w:val="both"/>
              <w:textAlignment w:val="center"/>
              <w:rPr>
                <w:rFonts w:ascii="Times New Roman"/>
                <w:bCs/>
                <w:kern w:val="0"/>
                <w:szCs w:val="21"/>
              </w:rPr>
            </w:pPr>
            <w:r>
              <w:rPr>
                <w:rFonts w:ascii="Times New Roman"/>
                <w:bCs/>
                <w:kern w:val="0"/>
                <w:szCs w:val="21"/>
              </w:rPr>
              <w:t>单位：米</w:t>
            </w:r>
          </w:p>
        </w:tc>
      </w:tr>
      <w:tr w14:paraId="487EA9DD">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0E9F0743">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5E65721">
            <w:pPr>
              <w:widowControl/>
              <w:ind w:firstLine="0" w:firstLineChars="0"/>
              <w:jc w:val="center"/>
              <w:textAlignment w:val="center"/>
              <w:rPr>
                <w:rFonts w:ascii="Times New Roman"/>
                <w:bCs/>
                <w:szCs w:val="21"/>
              </w:rPr>
            </w:pPr>
            <w:r>
              <w:rPr>
                <w:rFonts w:ascii="Times New Roman"/>
                <w:bCs/>
                <w:kern w:val="0"/>
                <w:szCs w:val="21"/>
              </w:rPr>
              <w:t>designsubdamtopwidth</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A952E5">
            <w:pPr>
              <w:widowControl/>
              <w:ind w:firstLine="0" w:firstLineChars="0"/>
              <w:jc w:val="center"/>
              <w:textAlignment w:val="center"/>
              <w:rPr>
                <w:rFonts w:ascii="Times New Roman"/>
                <w:bCs/>
                <w:szCs w:val="21"/>
              </w:rPr>
            </w:pPr>
            <w:r>
              <w:rPr>
                <w:rFonts w:ascii="Times New Roman"/>
                <w:bCs/>
                <w:kern w:val="0"/>
                <w:szCs w:val="21"/>
              </w:rPr>
              <w:t>设计子坝坝顶宽度</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DE0717">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22C2C66A">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254287CF">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0460C5A1">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0F8A5229">
            <w:pPr>
              <w:widowControl/>
              <w:ind w:firstLine="0" w:firstLineChars="0"/>
              <w:jc w:val="both"/>
              <w:textAlignment w:val="center"/>
              <w:rPr>
                <w:rFonts w:ascii="Times New Roman"/>
                <w:bCs/>
                <w:kern w:val="0"/>
                <w:szCs w:val="21"/>
              </w:rPr>
            </w:pPr>
            <w:r>
              <w:rPr>
                <w:rFonts w:ascii="Times New Roman"/>
                <w:bCs/>
                <w:kern w:val="0"/>
                <w:szCs w:val="21"/>
              </w:rPr>
              <w:t>单位：米</w:t>
            </w:r>
          </w:p>
        </w:tc>
      </w:tr>
      <w:tr w14:paraId="2E8CE49B">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E475B40">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848987">
            <w:pPr>
              <w:widowControl/>
              <w:ind w:firstLine="0" w:firstLineChars="0"/>
              <w:jc w:val="center"/>
              <w:textAlignment w:val="center"/>
              <w:rPr>
                <w:rFonts w:ascii="Times New Roman"/>
                <w:bCs/>
                <w:szCs w:val="21"/>
              </w:rPr>
            </w:pPr>
            <w:r>
              <w:rPr>
                <w:rFonts w:ascii="Times New Roman"/>
                <w:bCs/>
                <w:kern w:val="0"/>
                <w:szCs w:val="21"/>
              </w:rPr>
              <w:t>accumulateddamsnumber</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19CF3BC">
            <w:pPr>
              <w:widowControl/>
              <w:ind w:firstLine="0" w:firstLineChars="0"/>
              <w:jc w:val="center"/>
              <w:textAlignment w:val="center"/>
              <w:rPr>
                <w:rFonts w:ascii="Times New Roman"/>
                <w:bCs/>
                <w:szCs w:val="21"/>
              </w:rPr>
            </w:pPr>
            <w:r>
              <w:rPr>
                <w:rFonts w:ascii="Times New Roman"/>
                <w:bCs/>
                <w:kern w:val="0"/>
                <w:szCs w:val="21"/>
              </w:rPr>
              <w:t>已堆积子坝数</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3F3828">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3D5A2D99">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479422F8">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190E5C83">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56FFCDF4">
            <w:pPr>
              <w:widowControl/>
              <w:spacing w:before="163" w:after="163"/>
              <w:ind w:firstLine="0" w:firstLineChars="0"/>
              <w:jc w:val="both"/>
              <w:textAlignment w:val="center"/>
              <w:rPr>
                <w:rFonts w:ascii="Times New Roman"/>
                <w:bCs/>
                <w:kern w:val="0"/>
                <w:szCs w:val="21"/>
              </w:rPr>
            </w:pPr>
          </w:p>
        </w:tc>
      </w:tr>
      <w:tr w14:paraId="37CAADD9">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E2AD56A">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4A2BCE">
            <w:pPr>
              <w:widowControl/>
              <w:ind w:firstLine="0" w:firstLineChars="0"/>
              <w:jc w:val="center"/>
              <w:textAlignment w:val="center"/>
              <w:rPr>
                <w:rFonts w:ascii="Times New Roman"/>
                <w:bCs/>
                <w:szCs w:val="21"/>
              </w:rPr>
            </w:pPr>
            <w:r>
              <w:rPr>
                <w:rFonts w:ascii="Times New Roman"/>
                <w:bCs/>
                <w:kern w:val="0"/>
                <w:szCs w:val="21"/>
              </w:rPr>
              <w:t>earthquake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47F780B">
            <w:pPr>
              <w:widowControl/>
              <w:ind w:firstLine="0" w:firstLineChars="0"/>
              <w:jc w:val="center"/>
              <w:textAlignment w:val="center"/>
              <w:rPr>
                <w:rFonts w:ascii="Times New Roman"/>
                <w:bCs/>
                <w:szCs w:val="21"/>
              </w:rPr>
            </w:pPr>
            <w:r>
              <w:rPr>
                <w:rFonts w:ascii="Times New Roman"/>
                <w:bCs/>
                <w:kern w:val="0"/>
                <w:szCs w:val="21"/>
              </w:rPr>
              <w:t>抗震设防烈度</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2D21B9">
            <w:pPr>
              <w:widowControl/>
              <w:ind w:firstLine="0" w:firstLineChars="0"/>
              <w:jc w:val="center"/>
              <w:textAlignment w:val="center"/>
              <w:rPr>
                <w:rFonts w:ascii="Times New Roman"/>
                <w:bCs/>
                <w:szCs w:val="21"/>
              </w:rPr>
            </w:pPr>
            <w:r>
              <w:rPr>
                <w:rFonts w:ascii="Times New Roman"/>
                <w:color w:val="000000"/>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0373AD59">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07CDDB78">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7F693D8B">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036AEB1F">
            <w:pPr>
              <w:widowControl/>
              <w:ind w:firstLine="0" w:firstLineChars="0"/>
              <w:jc w:val="both"/>
              <w:textAlignment w:val="center"/>
              <w:rPr>
                <w:rFonts w:ascii="Times New Roman"/>
                <w:bCs/>
                <w:kern w:val="0"/>
                <w:szCs w:val="21"/>
              </w:rPr>
            </w:pPr>
            <w:r>
              <w:rPr>
                <w:rFonts w:ascii="Times New Roman"/>
                <w:bCs/>
                <w:kern w:val="0"/>
                <w:szCs w:val="21"/>
              </w:rPr>
              <w:t>单位：度</w:t>
            </w:r>
          </w:p>
        </w:tc>
      </w:tr>
      <w:tr w14:paraId="0ED3754F">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57C3066">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59BFB4">
            <w:pPr>
              <w:widowControl/>
              <w:ind w:firstLine="0" w:firstLineChars="0"/>
              <w:jc w:val="center"/>
              <w:textAlignment w:val="center"/>
              <w:rPr>
                <w:rFonts w:ascii="Times New Roman"/>
                <w:bCs/>
                <w:szCs w:val="21"/>
              </w:rPr>
            </w:pPr>
            <w:r>
              <w:rPr>
                <w:rFonts w:ascii="Times New Roman"/>
                <w:bCs/>
                <w:kern w:val="0"/>
                <w:szCs w:val="21"/>
              </w:rPr>
              <w:t>tailingsstoragemethod</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1C1F99">
            <w:pPr>
              <w:widowControl/>
              <w:ind w:firstLine="0" w:firstLineChars="0"/>
              <w:jc w:val="center"/>
              <w:textAlignment w:val="center"/>
              <w:rPr>
                <w:rFonts w:ascii="Times New Roman"/>
                <w:bCs/>
                <w:szCs w:val="21"/>
              </w:rPr>
            </w:pPr>
            <w:r>
              <w:rPr>
                <w:rFonts w:ascii="Times New Roman"/>
                <w:bCs/>
                <w:kern w:val="0"/>
                <w:szCs w:val="21"/>
              </w:rPr>
              <w:t>尾矿堆存方式</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FF52E2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5BF8C537">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71B2C584">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7250406D">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0BC48FF6">
            <w:pPr>
              <w:widowControl/>
              <w:ind w:firstLine="0" w:firstLineChars="0"/>
              <w:jc w:val="both"/>
              <w:textAlignment w:val="center"/>
              <w:rPr>
                <w:rFonts w:ascii="Times New Roman"/>
                <w:bCs/>
                <w:kern w:val="0"/>
                <w:szCs w:val="21"/>
              </w:rPr>
            </w:pPr>
            <w:r>
              <w:rPr>
                <w:rFonts w:ascii="Times New Roman"/>
                <w:bCs/>
                <w:kern w:val="0"/>
                <w:szCs w:val="21"/>
              </w:rPr>
              <w:t>见附录A“尾矿堆存方式”</w:t>
            </w:r>
          </w:p>
        </w:tc>
      </w:tr>
      <w:tr w14:paraId="7CD77935">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148203A">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094AAE">
            <w:pPr>
              <w:widowControl/>
              <w:ind w:firstLine="0" w:firstLineChars="0"/>
              <w:jc w:val="center"/>
              <w:textAlignment w:val="center"/>
              <w:rPr>
                <w:rFonts w:ascii="Times New Roman"/>
                <w:bCs/>
                <w:szCs w:val="21"/>
              </w:rPr>
            </w:pPr>
            <w:r>
              <w:rPr>
                <w:rFonts w:ascii="Times New Roman"/>
                <w:bCs/>
                <w:kern w:val="0"/>
                <w:szCs w:val="21"/>
              </w:rPr>
              <w:t>minelaytypeno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82C77C">
            <w:pPr>
              <w:widowControl/>
              <w:ind w:firstLine="0" w:firstLineChars="0"/>
              <w:jc w:val="center"/>
              <w:textAlignment w:val="center"/>
              <w:rPr>
                <w:rFonts w:ascii="Times New Roman"/>
                <w:bCs/>
                <w:szCs w:val="21"/>
              </w:rPr>
            </w:pPr>
            <w:r>
              <w:rPr>
                <w:rFonts w:ascii="Times New Roman"/>
                <w:bCs/>
                <w:kern w:val="0"/>
                <w:szCs w:val="21"/>
              </w:rPr>
              <w:t>湿式放矿位置</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2BA474">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350F021">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5318CA60">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79189B0B">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4000E17E">
            <w:pPr>
              <w:widowControl/>
              <w:ind w:firstLine="0" w:firstLineChars="0"/>
              <w:jc w:val="both"/>
              <w:textAlignment w:val="center"/>
              <w:rPr>
                <w:rFonts w:ascii="Times New Roman"/>
                <w:bCs/>
                <w:kern w:val="0"/>
                <w:szCs w:val="21"/>
              </w:rPr>
            </w:pPr>
            <w:r>
              <w:rPr>
                <w:rFonts w:ascii="Times New Roman"/>
                <w:bCs/>
                <w:kern w:val="0"/>
                <w:szCs w:val="21"/>
              </w:rPr>
              <w:t>见附录A“湿式放矿位置”</w:t>
            </w:r>
          </w:p>
        </w:tc>
      </w:tr>
      <w:tr w14:paraId="2B8A096B">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151EFAB">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64786A">
            <w:pPr>
              <w:widowControl/>
              <w:ind w:firstLine="0" w:firstLineChars="0"/>
              <w:jc w:val="center"/>
              <w:textAlignment w:val="center"/>
              <w:rPr>
                <w:rFonts w:ascii="Times New Roman"/>
                <w:bCs/>
                <w:szCs w:val="21"/>
              </w:rPr>
            </w:pPr>
            <w:r>
              <w:rPr>
                <w:rFonts w:ascii="Times New Roman"/>
                <w:bCs/>
                <w:kern w:val="0"/>
                <w:szCs w:val="21"/>
              </w:rPr>
              <w:t>upstreamtailings</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C6C801A">
            <w:pPr>
              <w:widowControl/>
              <w:ind w:firstLine="0" w:firstLineChars="0"/>
              <w:jc w:val="center"/>
              <w:textAlignment w:val="center"/>
              <w:rPr>
                <w:rFonts w:ascii="Times New Roman"/>
                <w:bCs/>
                <w:szCs w:val="21"/>
              </w:rPr>
            </w:pPr>
            <w:r>
              <w:rPr>
                <w:rFonts w:ascii="Times New Roman"/>
                <w:bCs/>
                <w:kern w:val="0"/>
                <w:szCs w:val="21"/>
              </w:rPr>
              <w:t>上游式尾矿堆筑方法</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7B608D">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3D33EBD9">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0BEBA985">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AD303F1">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3C4B3055">
            <w:pPr>
              <w:widowControl/>
              <w:ind w:firstLine="0" w:firstLineChars="0"/>
              <w:jc w:val="both"/>
              <w:textAlignment w:val="center"/>
              <w:rPr>
                <w:rFonts w:ascii="Times New Roman"/>
                <w:bCs/>
                <w:kern w:val="0"/>
                <w:szCs w:val="21"/>
              </w:rPr>
            </w:pPr>
            <w:r>
              <w:rPr>
                <w:rFonts w:ascii="Times New Roman"/>
                <w:bCs/>
                <w:kern w:val="0"/>
                <w:szCs w:val="21"/>
              </w:rPr>
              <w:t>见附录A“上游式尾矿堆筑方法”</w:t>
            </w:r>
          </w:p>
        </w:tc>
      </w:tr>
      <w:tr w14:paraId="3D0C49B8">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9980DDC">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588F69">
            <w:pPr>
              <w:widowControl/>
              <w:ind w:firstLine="0" w:firstLineChars="0"/>
              <w:jc w:val="center"/>
              <w:textAlignment w:val="center"/>
              <w:rPr>
                <w:rFonts w:ascii="Times New Roman"/>
                <w:bCs/>
                <w:szCs w:val="21"/>
              </w:rPr>
            </w:pPr>
            <w:r>
              <w:rPr>
                <w:rFonts w:ascii="Times New Roman"/>
                <w:bCs/>
                <w:kern w:val="0"/>
                <w:szCs w:val="21"/>
              </w:rPr>
              <w:t>drystorage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582647F">
            <w:pPr>
              <w:widowControl/>
              <w:ind w:firstLine="0" w:firstLineChars="0"/>
              <w:jc w:val="center"/>
              <w:textAlignment w:val="center"/>
              <w:rPr>
                <w:rFonts w:ascii="Times New Roman"/>
                <w:bCs/>
                <w:szCs w:val="21"/>
              </w:rPr>
            </w:pPr>
            <w:r>
              <w:rPr>
                <w:rFonts w:ascii="Times New Roman"/>
                <w:bCs/>
                <w:kern w:val="0"/>
                <w:szCs w:val="21"/>
              </w:rPr>
              <w:t>干式堆存方式</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6561C34">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084B5FC">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7E4635C5">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689D3BB">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508C9A67">
            <w:pPr>
              <w:widowControl/>
              <w:ind w:firstLine="0" w:firstLineChars="0"/>
              <w:jc w:val="both"/>
              <w:textAlignment w:val="center"/>
              <w:rPr>
                <w:rFonts w:ascii="Times New Roman"/>
                <w:bCs/>
                <w:kern w:val="0"/>
                <w:szCs w:val="21"/>
              </w:rPr>
            </w:pPr>
            <w:r>
              <w:rPr>
                <w:rFonts w:ascii="Times New Roman"/>
                <w:bCs/>
                <w:kern w:val="0"/>
                <w:szCs w:val="21"/>
              </w:rPr>
              <w:t>见附录A“干式堆存方式”</w:t>
            </w:r>
          </w:p>
        </w:tc>
      </w:tr>
      <w:tr w14:paraId="206394AD">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B74EBB1">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82A297">
            <w:pPr>
              <w:widowControl/>
              <w:ind w:firstLine="0" w:firstLineChars="0"/>
              <w:jc w:val="center"/>
              <w:textAlignment w:val="center"/>
              <w:rPr>
                <w:rFonts w:ascii="Times New Roman"/>
                <w:bCs/>
                <w:szCs w:val="21"/>
              </w:rPr>
            </w:pPr>
            <w:r>
              <w:rPr>
                <w:rFonts w:ascii="Times New Roman"/>
                <w:bCs/>
                <w:kern w:val="0"/>
                <w:szCs w:val="21"/>
              </w:rPr>
              <w:t>drystoragewaterratio</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A46B07">
            <w:pPr>
              <w:widowControl/>
              <w:ind w:firstLine="0" w:firstLineChars="0"/>
              <w:jc w:val="center"/>
              <w:textAlignment w:val="center"/>
              <w:rPr>
                <w:rFonts w:ascii="Times New Roman"/>
                <w:bCs/>
                <w:szCs w:val="21"/>
              </w:rPr>
            </w:pPr>
            <w:r>
              <w:rPr>
                <w:rFonts w:ascii="Times New Roman"/>
                <w:bCs/>
                <w:kern w:val="0"/>
                <w:szCs w:val="21"/>
              </w:rPr>
              <w:t>干式堆存入库尾矿含水率</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BAA9BE0">
            <w:pPr>
              <w:widowControl/>
              <w:ind w:firstLine="0" w:firstLineChars="0"/>
              <w:jc w:val="center"/>
              <w:textAlignment w:val="center"/>
              <w:rPr>
                <w:rFonts w:ascii="Times New Roman"/>
                <w:bCs/>
                <w:szCs w:val="21"/>
              </w:rPr>
            </w:pPr>
            <w:r>
              <w:rPr>
                <w:rFonts w:ascii="Times New Roman"/>
                <w:bCs/>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7B2A99EB">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2C5FC4E5">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71115271">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40949D4E">
            <w:pPr>
              <w:widowControl/>
              <w:ind w:firstLine="0" w:firstLineChars="0"/>
              <w:jc w:val="both"/>
              <w:textAlignment w:val="center"/>
              <w:rPr>
                <w:rFonts w:ascii="Times New Roman"/>
                <w:bCs/>
                <w:kern w:val="0"/>
                <w:szCs w:val="21"/>
              </w:rPr>
            </w:pPr>
            <w:r>
              <w:rPr>
                <w:rFonts w:ascii="Times New Roman"/>
                <w:bCs/>
                <w:kern w:val="0"/>
                <w:szCs w:val="21"/>
              </w:rPr>
              <w:t>单位：%</w:t>
            </w:r>
          </w:p>
        </w:tc>
      </w:tr>
      <w:tr w14:paraId="2B9BBA87">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74B746F">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4BE9A06">
            <w:pPr>
              <w:widowControl/>
              <w:ind w:firstLine="0" w:firstLineChars="0"/>
              <w:jc w:val="center"/>
              <w:textAlignment w:val="center"/>
              <w:rPr>
                <w:rFonts w:ascii="Times New Roman"/>
                <w:bCs/>
                <w:szCs w:val="21"/>
              </w:rPr>
            </w:pPr>
            <w:r>
              <w:rPr>
                <w:rFonts w:ascii="Times New Roman"/>
                <w:bCs/>
                <w:kern w:val="0"/>
                <w:szCs w:val="21"/>
              </w:rPr>
              <w:t>tailingsparticlesize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F278788">
            <w:pPr>
              <w:widowControl/>
              <w:ind w:firstLine="0" w:firstLineChars="0"/>
              <w:jc w:val="center"/>
              <w:textAlignment w:val="center"/>
              <w:rPr>
                <w:rFonts w:ascii="Times New Roman"/>
                <w:bCs/>
                <w:szCs w:val="21"/>
              </w:rPr>
            </w:pPr>
            <w:r>
              <w:rPr>
                <w:rFonts w:ascii="Times New Roman"/>
                <w:bCs/>
                <w:kern w:val="0"/>
                <w:szCs w:val="21"/>
              </w:rPr>
              <w:t>尾矿粒度</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A8764D1">
            <w:pPr>
              <w:widowControl/>
              <w:ind w:firstLine="0" w:firstLineChars="0"/>
              <w:jc w:val="center"/>
              <w:textAlignment w:val="center"/>
              <w:rPr>
                <w:rFonts w:ascii="Times New Roman"/>
                <w:bCs/>
                <w:szCs w:val="21"/>
              </w:rPr>
            </w:pPr>
            <w:r>
              <w:rPr>
                <w:rFonts w:ascii="Times New Roman"/>
                <w:bCs/>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17337BDF">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2D23DA9A">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53860F73">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590B8FE2">
            <w:pPr>
              <w:widowControl/>
              <w:ind w:firstLine="0" w:firstLineChars="0"/>
              <w:jc w:val="both"/>
              <w:textAlignment w:val="center"/>
              <w:rPr>
                <w:rFonts w:ascii="Times New Roman"/>
                <w:bCs/>
                <w:kern w:val="0"/>
                <w:szCs w:val="21"/>
              </w:rPr>
            </w:pPr>
            <w:r>
              <w:rPr>
                <w:rFonts w:ascii="Times New Roman"/>
                <w:bCs/>
                <w:kern w:val="0"/>
                <w:szCs w:val="21"/>
              </w:rPr>
              <w:t>单位：%（-200目占比）</w:t>
            </w:r>
          </w:p>
        </w:tc>
      </w:tr>
      <w:tr w14:paraId="3F51073D">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04F9653">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46BA5A">
            <w:pPr>
              <w:widowControl/>
              <w:ind w:firstLine="0" w:firstLineChars="0"/>
              <w:jc w:val="center"/>
              <w:textAlignment w:val="center"/>
              <w:rPr>
                <w:rFonts w:ascii="Times New Roman"/>
                <w:bCs/>
                <w:szCs w:val="21"/>
              </w:rPr>
            </w:pPr>
            <w:r>
              <w:rPr>
                <w:rFonts w:ascii="Times New Roman"/>
                <w:bCs/>
                <w:kern w:val="0"/>
                <w:szCs w:val="21"/>
              </w:rPr>
              <w:t>tailingsaveparticlesize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C68047C">
            <w:pPr>
              <w:widowControl/>
              <w:ind w:firstLine="0" w:firstLineChars="0"/>
              <w:jc w:val="center"/>
              <w:textAlignment w:val="center"/>
              <w:rPr>
                <w:rFonts w:ascii="Times New Roman"/>
                <w:bCs/>
                <w:szCs w:val="21"/>
              </w:rPr>
            </w:pPr>
            <w:r>
              <w:rPr>
                <w:rFonts w:ascii="Times New Roman"/>
                <w:bCs/>
                <w:kern w:val="0"/>
                <w:szCs w:val="21"/>
              </w:rPr>
              <w:t>尾矿平均粒度</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D80D134">
            <w:pPr>
              <w:widowControl/>
              <w:ind w:firstLine="0" w:firstLineChars="0"/>
              <w:jc w:val="center"/>
              <w:textAlignment w:val="center"/>
              <w:rPr>
                <w:rFonts w:ascii="Times New Roman"/>
                <w:bCs/>
                <w:szCs w:val="21"/>
              </w:rPr>
            </w:pPr>
            <w:r>
              <w:rPr>
                <w:rFonts w:ascii="Times New Roman"/>
                <w:bCs/>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41E68EA8">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44FBA9E8">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05B2122F">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1B7053F1">
            <w:pPr>
              <w:widowControl/>
              <w:ind w:firstLine="0" w:firstLineChars="0"/>
              <w:jc w:val="both"/>
              <w:textAlignment w:val="center"/>
              <w:rPr>
                <w:rFonts w:ascii="Times New Roman"/>
                <w:bCs/>
                <w:kern w:val="0"/>
                <w:szCs w:val="21"/>
              </w:rPr>
            </w:pPr>
            <w:r>
              <w:rPr>
                <w:rFonts w:ascii="Times New Roman"/>
                <w:bCs/>
                <w:kern w:val="0"/>
                <w:szCs w:val="21"/>
              </w:rPr>
              <w:t>单位：毫米</w:t>
            </w:r>
          </w:p>
        </w:tc>
      </w:tr>
      <w:tr w14:paraId="2029FF83">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28F7BF7">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936D2C">
            <w:pPr>
              <w:widowControl/>
              <w:ind w:firstLine="0" w:firstLineChars="0"/>
              <w:jc w:val="center"/>
              <w:textAlignment w:val="center"/>
              <w:rPr>
                <w:rFonts w:ascii="Times New Roman"/>
                <w:bCs/>
                <w:szCs w:val="21"/>
              </w:rPr>
            </w:pPr>
            <w:r>
              <w:rPr>
                <w:rFonts w:ascii="Times New Roman"/>
                <w:bCs/>
                <w:kern w:val="0"/>
                <w:szCs w:val="21"/>
              </w:rPr>
              <w:t>depositiondrybeachslope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D024E6">
            <w:pPr>
              <w:widowControl/>
              <w:ind w:firstLine="0" w:firstLineChars="0"/>
              <w:jc w:val="center"/>
              <w:textAlignment w:val="center"/>
              <w:rPr>
                <w:rFonts w:ascii="Times New Roman"/>
                <w:bCs/>
                <w:szCs w:val="21"/>
              </w:rPr>
            </w:pPr>
            <w:r>
              <w:rPr>
                <w:rFonts w:ascii="Times New Roman"/>
                <w:bCs/>
                <w:kern w:val="0"/>
                <w:szCs w:val="21"/>
              </w:rPr>
              <w:t>沉积干滩平均坡度</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246565">
            <w:pPr>
              <w:widowControl/>
              <w:ind w:firstLine="0" w:firstLineChars="0"/>
              <w:jc w:val="center"/>
              <w:textAlignment w:val="center"/>
              <w:rPr>
                <w:rFonts w:ascii="Times New Roman"/>
                <w:bCs/>
                <w:szCs w:val="21"/>
              </w:rPr>
            </w:pPr>
            <w:r>
              <w:rPr>
                <w:rFonts w:ascii="Times New Roman"/>
                <w:bCs/>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3652A55D">
            <w:pPr>
              <w:widowControl/>
              <w:ind w:firstLine="0" w:firstLineChars="0"/>
              <w:jc w:val="center"/>
              <w:textAlignment w:val="center"/>
              <w:rPr>
                <w:rFonts w:ascii="Times New Roman"/>
                <w:bCs/>
                <w:kern w:val="0"/>
                <w:szCs w:val="21"/>
              </w:rPr>
            </w:pPr>
            <w:r>
              <w:rPr>
                <w:rFonts w:ascii="Times New Roman"/>
                <w:bCs/>
                <w:kern w:val="0"/>
                <w:szCs w:val="21"/>
              </w:rPr>
              <w:t>12</w:t>
            </w:r>
          </w:p>
        </w:tc>
        <w:tc>
          <w:tcPr>
            <w:tcW w:w="567" w:type="dxa"/>
            <w:tcBorders>
              <w:top w:val="single" w:color="000000" w:sz="4" w:space="0"/>
              <w:left w:val="single" w:color="000000" w:sz="4" w:space="0"/>
              <w:bottom w:val="single" w:color="000000" w:sz="4" w:space="0"/>
              <w:right w:val="single" w:color="000000" w:sz="4" w:space="0"/>
            </w:tcBorders>
            <w:vAlign w:val="center"/>
          </w:tcPr>
          <w:p w14:paraId="1B9EBA2D">
            <w:pPr>
              <w:widowControl/>
              <w:spacing w:before="163" w:after="163"/>
              <w:ind w:firstLine="0" w:firstLineChars="0"/>
              <w:jc w:val="center"/>
              <w:textAlignment w:val="center"/>
              <w:rPr>
                <w:rFonts w:ascii="Times New Roman"/>
                <w:bCs/>
                <w:kern w:val="0"/>
                <w:szCs w:val="21"/>
              </w:rPr>
            </w:pPr>
            <w:r>
              <w:rPr>
                <w:rFonts w:ascii="Times New Roman"/>
                <w:bCs/>
                <w:kern w:val="0"/>
                <w:szCs w:val="21"/>
              </w:rPr>
              <w:t>2</w:t>
            </w:r>
          </w:p>
        </w:tc>
        <w:tc>
          <w:tcPr>
            <w:tcW w:w="850" w:type="dxa"/>
            <w:tcBorders>
              <w:top w:val="single" w:color="000000" w:sz="4" w:space="0"/>
              <w:left w:val="single" w:color="000000" w:sz="4" w:space="0"/>
              <w:bottom w:val="single" w:color="000000" w:sz="4" w:space="0"/>
              <w:right w:val="single" w:color="000000" w:sz="4" w:space="0"/>
            </w:tcBorders>
            <w:vAlign w:val="center"/>
          </w:tcPr>
          <w:p w14:paraId="33591E93">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7CF6B927">
            <w:pPr>
              <w:widowControl/>
              <w:ind w:firstLine="0" w:firstLineChars="0"/>
              <w:jc w:val="both"/>
              <w:textAlignment w:val="center"/>
              <w:rPr>
                <w:rFonts w:ascii="Times New Roman"/>
                <w:bCs/>
                <w:kern w:val="0"/>
                <w:szCs w:val="21"/>
              </w:rPr>
            </w:pPr>
            <w:r>
              <w:rPr>
                <w:rFonts w:ascii="Times New Roman"/>
                <w:bCs/>
                <w:kern w:val="0"/>
                <w:szCs w:val="21"/>
              </w:rPr>
              <w:t>单位：%</w:t>
            </w:r>
          </w:p>
        </w:tc>
      </w:tr>
      <w:tr w14:paraId="3F5C1F7D">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063BFF43">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6BC696F">
            <w:pPr>
              <w:widowControl/>
              <w:ind w:firstLine="0" w:firstLineChars="0"/>
              <w:jc w:val="center"/>
              <w:textAlignment w:val="center"/>
              <w:rPr>
                <w:rFonts w:ascii="Times New Roman"/>
                <w:bCs/>
                <w:szCs w:val="21"/>
              </w:rPr>
            </w:pPr>
            <w:r>
              <w:rPr>
                <w:rFonts w:ascii="Times New Roman"/>
                <w:bCs/>
                <w:kern w:val="0"/>
                <w:szCs w:val="21"/>
              </w:rPr>
              <w:t>personnum</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52594BA">
            <w:pPr>
              <w:widowControl/>
              <w:ind w:firstLine="0" w:firstLineChars="0"/>
              <w:jc w:val="center"/>
              <w:textAlignment w:val="center"/>
              <w:rPr>
                <w:rFonts w:ascii="Times New Roman"/>
                <w:bCs/>
                <w:szCs w:val="21"/>
              </w:rPr>
            </w:pPr>
            <w:r>
              <w:rPr>
                <w:rFonts w:ascii="Times New Roman"/>
                <w:bCs/>
                <w:kern w:val="0"/>
                <w:szCs w:val="21"/>
              </w:rPr>
              <w:t>下游1公里内总人数</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DC76F66">
            <w:pPr>
              <w:widowControl/>
              <w:ind w:firstLine="0" w:firstLineChars="0"/>
              <w:jc w:val="center"/>
              <w:textAlignment w:val="center"/>
              <w:rPr>
                <w:rFonts w:ascii="Times New Roman"/>
                <w:bCs/>
                <w:szCs w:val="21"/>
              </w:rPr>
            </w:pPr>
            <w:r>
              <w:rPr>
                <w:rFonts w:ascii="Times New Roman"/>
                <w:bCs/>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77096EFF">
            <w:pPr>
              <w:widowControl/>
              <w:ind w:firstLine="0" w:firstLineChars="0"/>
              <w:jc w:val="center"/>
              <w:textAlignment w:val="center"/>
              <w:rPr>
                <w:rFonts w:ascii="Times New Roman"/>
                <w:bCs/>
                <w:kern w:val="0"/>
                <w:szCs w:val="21"/>
              </w:rPr>
            </w:pPr>
            <w:r>
              <w:rPr>
                <w:rFonts w:ascii="Times New Roman"/>
                <w:bCs/>
                <w:kern w:val="0"/>
                <w:szCs w:val="21"/>
              </w:rPr>
              <w:t>8</w:t>
            </w:r>
          </w:p>
        </w:tc>
        <w:tc>
          <w:tcPr>
            <w:tcW w:w="567" w:type="dxa"/>
            <w:tcBorders>
              <w:top w:val="single" w:color="000000" w:sz="4" w:space="0"/>
              <w:left w:val="single" w:color="000000" w:sz="4" w:space="0"/>
              <w:bottom w:val="single" w:color="000000" w:sz="4" w:space="0"/>
              <w:right w:val="single" w:color="000000" w:sz="4" w:space="0"/>
            </w:tcBorders>
            <w:vAlign w:val="center"/>
          </w:tcPr>
          <w:p w14:paraId="3FF42FC3">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5D920E3">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45CF5E29">
            <w:pPr>
              <w:widowControl/>
              <w:ind w:firstLine="0" w:firstLineChars="0"/>
              <w:jc w:val="both"/>
              <w:textAlignment w:val="center"/>
              <w:rPr>
                <w:rFonts w:ascii="Times New Roman"/>
                <w:bCs/>
                <w:kern w:val="0"/>
                <w:szCs w:val="21"/>
              </w:rPr>
            </w:pPr>
            <w:r>
              <w:rPr>
                <w:rFonts w:ascii="Times New Roman"/>
                <w:bCs/>
                <w:kern w:val="0"/>
                <w:szCs w:val="21"/>
              </w:rPr>
              <w:t>单位：人</w:t>
            </w:r>
          </w:p>
        </w:tc>
      </w:tr>
      <w:tr w14:paraId="02EBBB04">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C30DB05">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4F3C24">
            <w:pPr>
              <w:widowControl/>
              <w:ind w:firstLine="0" w:firstLineChars="0"/>
              <w:jc w:val="center"/>
              <w:textAlignment w:val="center"/>
              <w:rPr>
                <w:rFonts w:ascii="Times New Roman"/>
                <w:bCs/>
                <w:szCs w:val="21"/>
              </w:rPr>
            </w:pPr>
            <w:r>
              <w:rPr>
                <w:rFonts w:ascii="Times New Roman"/>
                <w:bCs/>
                <w:kern w:val="0"/>
                <w:szCs w:val="21"/>
              </w:rPr>
              <w:t>buildingnum</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C2E514">
            <w:pPr>
              <w:widowControl/>
              <w:ind w:firstLine="0" w:firstLineChars="0"/>
              <w:jc w:val="center"/>
              <w:textAlignment w:val="center"/>
              <w:rPr>
                <w:rFonts w:ascii="Times New Roman"/>
                <w:bCs/>
                <w:szCs w:val="21"/>
              </w:rPr>
            </w:pPr>
            <w:r>
              <w:rPr>
                <w:rFonts w:ascii="Times New Roman"/>
                <w:bCs/>
                <w:kern w:val="0"/>
                <w:szCs w:val="21"/>
              </w:rPr>
              <w:t>下游1公里内建筑物数量</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2DB0C5B">
            <w:pPr>
              <w:widowControl/>
              <w:ind w:firstLine="0" w:firstLineChars="0"/>
              <w:jc w:val="center"/>
              <w:textAlignment w:val="center"/>
              <w:rPr>
                <w:rFonts w:ascii="Times New Roman"/>
                <w:bCs/>
                <w:szCs w:val="21"/>
              </w:rPr>
            </w:pPr>
            <w:r>
              <w:rPr>
                <w:rFonts w:ascii="Times New Roman"/>
                <w:bCs/>
                <w:kern w:val="0"/>
                <w:szCs w:val="21"/>
              </w:rPr>
              <w:t>数字</w:t>
            </w:r>
          </w:p>
        </w:tc>
        <w:tc>
          <w:tcPr>
            <w:tcW w:w="567" w:type="dxa"/>
            <w:tcBorders>
              <w:top w:val="single" w:color="000000" w:sz="4" w:space="0"/>
              <w:left w:val="single" w:color="000000" w:sz="4" w:space="0"/>
              <w:bottom w:val="single" w:color="000000" w:sz="4" w:space="0"/>
              <w:right w:val="single" w:color="000000" w:sz="4" w:space="0"/>
            </w:tcBorders>
            <w:vAlign w:val="center"/>
          </w:tcPr>
          <w:p w14:paraId="1875BB9A">
            <w:pPr>
              <w:widowControl/>
              <w:ind w:firstLine="0" w:firstLineChars="0"/>
              <w:jc w:val="center"/>
              <w:textAlignment w:val="center"/>
              <w:rPr>
                <w:rFonts w:ascii="Times New Roman"/>
                <w:bCs/>
                <w:kern w:val="0"/>
                <w:szCs w:val="21"/>
              </w:rPr>
            </w:pPr>
            <w:r>
              <w:rPr>
                <w:rFonts w:ascii="Times New Roman"/>
                <w:bCs/>
                <w:kern w:val="0"/>
                <w:szCs w:val="21"/>
              </w:rPr>
              <w:t>8</w:t>
            </w:r>
          </w:p>
        </w:tc>
        <w:tc>
          <w:tcPr>
            <w:tcW w:w="567" w:type="dxa"/>
            <w:tcBorders>
              <w:top w:val="single" w:color="000000" w:sz="4" w:space="0"/>
              <w:left w:val="single" w:color="000000" w:sz="4" w:space="0"/>
              <w:bottom w:val="single" w:color="000000" w:sz="4" w:space="0"/>
              <w:right w:val="single" w:color="000000" w:sz="4" w:space="0"/>
            </w:tcBorders>
            <w:vAlign w:val="center"/>
          </w:tcPr>
          <w:p w14:paraId="77AAD3CA">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F8BEC35">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65F1A8F5">
            <w:pPr>
              <w:widowControl/>
              <w:ind w:firstLine="0" w:firstLineChars="0"/>
              <w:jc w:val="both"/>
              <w:textAlignment w:val="center"/>
              <w:rPr>
                <w:rFonts w:ascii="Times New Roman"/>
                <w:bCs/>
                <w:kern w:val="0"/>
                <w:szCs w:val="21"/>
              </w:rPr>
            </w:pPr>
            <w:r>
              <w:rPr>
                <w:rFonts w:ascii="Times New Roman"/>
                <w:bCs/>
                <w:kern w:val="0"/>
                <w:szCs w:val="21"/>
              </w:rPr>
              <w:t>单位：栋</w:t>
            </w:r>
          </w:p>
        </w:tc>
      </w:tr>
      <w:tr w14:paraId="4FD88D16">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8722D2B">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3BA49D">
            <w:pPr>
              <w:widowControl/>
              <w:ind w:firstLine="0" w:firstLineChars="0"/>
              <w:jc w:val="center"/>
              <w:textAlignment w:val="center"/>
              <w:rPr>
                <w:rFonts w:ascii="Times New Roman"/>
                <w:bCs/>
                <w:szCs w:val="21"/>
              </w:rPr>
            </w:pPr>
            <w:r>
              <w:rPr>
                <w:rFonts w:ascii="Times New Roman"/>
                <w:bCs/>
                <w:kern w:val="0"/>
                <w:szCs w:val="21"/>
              </w:rPr>
              <w:t>emergencyplanfiled</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26EB48">
            <w:pPr>
              <w:widowControl/>
              <w:ind w:firstLine="0" w:firstLineChars="0"/>
              <w:jc w:val="center"/>
              <w:textAlignment w:val="center"/>
              <w:rPr>
                <w:rFonts w:ascii="Times New Roman"/>
                <w:bCs/>
                <w:szCs w:val="21"/>
              </w:rPr>
            </w:pPr>
            <w:r>
              <w:rPr>
                <w:rFonts w:ascii="Times New Roman"/>
                <w:bCs/>
                <w:kern w:val="0"/>
                <w:szCs w:val="21"/>
              </w:rPr>
              <w:t>应急预案是否备案</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1D179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51F3EE6">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1ABCA9C4">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2C97E1F">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16F854C3">
            <w:pPr>
              <w:widowControl/>
              <w:ind w:firstLine="0" w:firstLineChars="0"/>
              <w:jc w:val="both"/>
              <w:textAlignment w:val="center"/>
              <w:rPr>
                <w:rFonts w:ascii="Times New Roman"/>
                <w:bCs/>
                <w:kern w:val="0"/>
                <w:szCs w:val="21"/>
              </w:rPr>
            </w:pPr>
            <w:r>
              <w:rPr>
                <w:rFonts w:ascii="Times New Roman"/>
                <w:bCs/>
                <w:kern w:val="0"/>
                <w:szCs w:val="21"/>
              </w:rPr>
              <w:t>是/否</w:t>
            </w:r>
          </w:p>
        </w:tc>
      </w:tr>
      <w:tr w14:paraId="106AFACA">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41A97370">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BE5F7D">
            <w:pPr>
              <w:widowControl/>
              <w:ind w:firstLine="0" w:firstLineChars="0"/>
              <w:jc w:val="center"/>
              <w:textAlignment w:val="center"/>
              <w:rPr>
                <w:rFonts w:ascii="Times New Roman"/>
                <w:bCs/>
                <w:szCs w:val="21"/>
              </w:rPr>
            </w:pPr>
            <w:r>
              <w:rPr>
                <w:rFonts w:ascii="Times New Roman"/>
                <w:bCs/>
                <w:kern w:val="0"/>
                <w:szCs w:val="21"/>
              </w:rPr>
              <w:t>primarysafetyunit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62030B">
            <w:pPr>
              <w:widowControl/>
              <w:ind w:firstLine="0" w:firstLineChars="0"/>
              <w:jc w:val="center"/>
              <w:textAlignment w:val="center"/>
              <w:rPr>
                <w:rFonts w:ascii="Times New Roman"/>
                <w:bCs/>
                <w:szCs w:val="21"/>
              </w:rPr>
            </w:pPr>
            <w:r>
              <w:rPr>
                <w:rFonts w:ascii="Times New Roman"/>
                <w:bCs/>
                <w:kern w:val="0"/>
                <w:szCs w:val="21"/>
              </w:rPr>
              <w:t>安全预评价单位</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11BA586">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3CA9C811">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586D0B77">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A5DC585">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2A6F71BC">
            <w:pPr>
              <w:widowControl/>
              <w:spacing w:before="163" w:after="163"/>
              <w:ind w:firstLine="0" w:firstLineChars="0"/>
              <w:jc w:val="both"/>
              <w:textAlignment w:val="center"/>
              <w:rPr>
                <w:rFonts w:ascii="Times New Roman"/>
                <w:bCs/>
                <w:kern w:val="0"/>
                <w:szCs w:val="21"/>
              </w:rPr>
            </w:pPr>
          </w:p>
        </w:tc>
      </w:tr>
      <w:tr w14:paraId="3AC62E76">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323C16A">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BFFBE4">
            <w:pPr>
              <w:widowControl/>
              <w:ind w:firstLine="0" w:firstLineChars="0"/>
              <w:jc w:val="center"/>
              <w:textAlignment w:val="center"/>
              <w:rPr>
                <w:rFonts w:ascii="Times New Roman"/>
                <w:bCs/>
                <w:szCs w:val="21"/>
              </w:rPr>
            </w:pPr>
            <w:r>
              <w:rPr>
                <w:rFonts w:ascii="Times New Roman"/>
                <w:bCs/>
                <w:kern w:val="0"/>
                <w:szCs w:val="21"/>
              </w:rPr>
              <w:t>primarysafetylevel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2F2163">
            <w:pPr>
              <w:widowControl/>
              <w:ind w:firstLine="0" w:firstLineChars="0"/>
              <w:jc w:val="center"/>
              <w:textAlignment w:val="center"/>
              <w:rPr>
                <w:rFonts w:ascii="Times New Roman"/>
                <w:bCs/>
                <w:szCs w:val="21"/>
              </w:rPr>
            </w:pPr>
            <w:r>
              <w:rPr>
                <w:rFonts w:ascii="Times New Roman"/>
                <w:bCs/>
                <w:kern w:val="0"/>
                <w:szCs w:val="21"/>
              </w:rPr>
              <w:t>安全预评价单位资质</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020985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2D816FD1">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59AB648A">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F3CE424">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7E090307">
            <w:pPr>
              <w:widowControl/>
              <w:spacing w:before="163" w:after="163"/>
              <w:ind w:firstLine="0" w:firstLineChars="0"/>
              <w:jc w:val="both"/>
              <w:textAlignment w:val="center"/>
              <w:rPr>
                <w:rFonts w:ascii="Times New Roman"/>
                <w:bCs/>
                <w:kern w:val="0"/>
                <w:szCs w:val="21"/>
              </w:rPr>
            </w:pPr>
          </w:p>
        </w:tc>
      </w:tr>
      <w:tr w14:paraId="1E101464">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FF135B7">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3A686F2">
            <w:pPr>
              <w:widowControl/>
              <w:ind w:firstLine="0" w:firstLineChars="0"/>
              <w:jc w:val="center"/>
              <w:textAlignment w:val="center"/>
              <w:rPr>
                <w:rFonts w:ascii="Times New Roman"/>
                <w:bCs/>
                <w:szCs w:val="21"/>
              </w:rPr>
            </w:pPr>
            <w:r>
              <w:rPr>
                <w:rFonts w:ascii="Times New Roman"/>
                <w:bCs/>
                <w:kern w:val="0"/>
                <w:szCs w:val="21"/>
              </w:rPr>
              <w:t>designunit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93C71B">
            <w:pPr>
              <w:widowControl/>
              <w:ind w:firstLine="0" w:firstLineChars="0"/>
              <w:jc w:val="center"/>
              <w:textAlignment w:val="center"/>
              <w:rPr>
                <w:rFonts w:ascii="Times New Roman"/>
                <w:bCs/>
                <w:szCs w:val="21"/>
              </w:rPr>
            </w:pPr>
            <w:r>
              <w:rPr>
                <w:rFonts w:ascii="Times New Roman"/>
                <w:bCs/>
                <w:kern w:val="0"/>
                <w:szCs w:val="21"/>
              </w:rPr>
              <w:t>安全设施设计单位</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4A44CE">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123E5F31">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7DD691CB">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BA42563">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533B1E8E">
            <w:pPr>
              <w:widowControl/>
              <w:spacing w:before="163" w:after="163"/>
              <w:ind w:firstLine="0" w:firstLineChars="0"/>
              <w:jc w:val="both"/>
              <w:textAlignment w:val="center"/>
              <w:rPr>
                <w:rFonts w:ascii="Times New Roman"/>
                <w:bCs/>
                <w:kern w:val="0"/>
                <w:szCs w:val="21"/>
              </w:rPr>
            </w:pPr>
          </w:p>
        </w:tc>
      </w:tr>
      <w:tr w14:paraId="0CBEDDCC">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9EAFBE5">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6CE698A">
            <w:pPr>
              <w:widowControl/>
              <w:ind w:firstLine="0" w:firstLineChars="0"/>
              <w:jc w:val="center"/>
              <w:textAlignment w:val="center"/>
              <w:rPr>
                <w:rFonts w:ascii="Times New Roman"/>
                <w:bCs/>
                <w:szCs w:val="21"/>
              </w:rPr>
            </w:pPr>
            <w:r>
              <w:rPr>
                <w:rFonts w:ascii="Times New Roman"/>
                <w:bCs/>
                <w:kern w:val="0"/>
                <w:szCs w:val="21"/>
              </w:rPr>
              <w:t>designunitlevel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B3BBCE">
            <w:pPr>
              <w:widowControl/>
              <w:ind w:firstLine="0" w:firstLineChars="0"/>
              <w:jc w:val="center"/>
              <w:textAlignment w:val="center"/>
              <w:rPr>
                <w:rFonts w:ascii="Times New Roman"/>
                <w:bCs/>
                <w:szCs w:val="21"/>
              </w:rPr>
            </w:pPr>
            <w:r>
              <w:rPr>
                <w:rFonts w:ascii="Times New Roman"/>
                <w:bCs/>
                <w:kern w:val="0"/>
                <w:szCs w:val="21"/>
              </w:rPr>
              <w:t>安全设施设计单位资质</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538C498">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1DDAF79A">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74599680">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BEF9840">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21B08A85">
            <w:pPr>
              <w:widowControl/>
              <w:spacing w:before="163" w:after="163"/>
              <w:ind w:firstLine="0" w:firstLineChars="0"/>
              <w:jc w:val="both"/>
              <w:textAlignment w:val="center"/>
              <w:rPr>
                <w:rFonts w:ascii="Times New Roman"/>
                <w:bCs/>
                <w:kern w:val="0"/>
                <w:szCs w:val="21"/>
              </w:rPr>
            </w:pPr>
          </w:p>
        </w:tc>
      </w:tr>
      <w:tr w14:paraId="48AD4E81">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14F878C">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0FAE52">
            <w:pPr>
              <w:widowControl/>
              <w:ind w:firstLine="0" w:firstLineChars="0"/>
              <w:jc w:val="center"/>
              <w:textAlignment w:val="center"/>
              <w:rPr>
                <w:rFonts w:ascii="Times New Roman"/>
                <w:bCs/>
                <w:szCs w:val="21"/>
              </w:rPr>
            </w:pPr>
            <w:r>
              <w:rPr>
                <w:rFonts w:ascii="Times New Roman"/>
                <w:bCs/>
                <w:kern w:val="0"/>
                <w:szCs w:val="21"/>
              </w:rPr>
              <w:t>constructionunit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B9F5CEC">
            <w:pPr>
              <w:widowControl/>
              <w:ind w:firstLine="0" w:firstLineChars="0"/>
              <w:jc w:val="center"/>
              <w:textAlignment w:val="center"/>
              <w:rPr>
                <w:rFonts w:ascii="Times New Roman"/>
                <w:bCs/>
                <w:szCs w:val="21"/>
              </w:rPr>
            </w:pPr>
            <w:r>
              <w:rPr>
                <w:rFonts w:ascii="Times New Roman"/>
                <w:bCs/>
                <w:kern w:val="0"/>
                <w:szCs w:val="21"/>
              </w:rPr>
              <w:t>施工单位名称</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BCC17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356FCA1">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3B264C69">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74E1A28">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1A4E4B59">
            <w:pPr>
              <w:widowControl/>
              <w:spacing w:before="163" w:after="163"/>
              <w:ind w:firstLine="0" w:firstLineChars="0"/>
              <w:jc w:val="both"/>
              <w:textAlignment w:val="center"/>
              <w:rPr>
                <w:rFonts w:ascii="Times New Roman"/>
                <w:bCs/>
                <w:kern w:val="0"/>
                <w:szCs w:val="21"/>
              </w:rPr>
            </w:pPr>
          </w:p>
        </w:tc>
      </w:tr>
      <w:tr w14:paraId="74A1E7C5">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BA9750B">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FBFA17">
            <w:pPr>
              <w:widowControl/>
              <w:ind w:firstLine="0" w:firstLineChars="0"/>
              <w:jc w:val="center"/>
              <w:textAlignment w:val="center"/>
              <w:rPr>
                <w:rFonts w:ascii="Times New Roman"/>
                <w:bCs/>
                <w:szCs w:val="21"/>
              </w:rPr>
            </w:pPr>
            <w:r>
              <w:rPr>
                <w:rFonts w:ascii="Times New Roman"/>
                <w:bCs/>
                <w:kern w:val="0"/>
                <w:szCs w:val="21"/>
              </w:rPr>
              <w:t>constructionlevel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B62F0D">
            <w:pPr>
              <w:widowControl/>
              <w:ind w:firstLine="0" w:firstLineChars="0"/>
              <w:jc w:val="center"/>
              <w:textAlignment w:val="center"/>
              <w:rPr>
                <w:rFonts w:ascii="Times New Roman"/>
                <w:bCs/>
                <w:szCs w:val="21"/>
              </w:rPr>
            </w:pPr>
            <w:r>
              <w:rPr>
                <w:rFonts w:ascii="Times New Roman"/>
                <w:bCs/>
                <w:kern w:val="0"/>
                <w:szCs w:val="21"/>
              </w:rPr>
              <w:t>施工单位资质等级</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F37F8BE">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714E3D87">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619B6033">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0C65D9F">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75024F1C">
            <w:pPr>
              <w:widowControl/>
              <w:spacing w:before="163" w:after="163"/>
              <w:ind w:firstLine="0" w:firstLineChars="0"/>
              <w:jc w:val="both"/>
              <w:textAlignment w:val="center"/>
              <w:rPr>
                <w:rFonts w:ascii="Times New Roman"/>
                <w:bCs/>
                <w:kern w:val="0"/>
                <w:szCs w:val="21"/>
              </w:rPr>
            </w:pPr>
          </w:p>
        </w:tc>
      </w:tr>
      <w:tr w14:paraId="3604B2C3">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0245617D">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B9A1B2">
            <w:pPr>
              <w:widowControl/>
              <w:ind w:firstLine="0" w:firstLineChars="0"/>
              <w:jc w:val="center"/>
              <w:textAlignment w:val="center"/>
              <w:rPr>
                <w:rFonts w:ascii="Times New Roman"/>
                <w:bCs/>
                <w:szCs w:val="21"/>
              </w:rPr>
            </w:pPr>
            <w:r>
              <w:rPr>
                <w:rFonts w:ascii="Times New Roman"/>
                <w:bCs/>
                <w:kern w:val="0"/>
                <w:szCs w:val="21"/>
              </w:rPr>
              <w:t>supervisoryunit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E7D06B9">
            <w:pPr>
              <w:widowControl/>
              <w:ind w:firstLine="0" w:firstLineChars="0"/>
              <w:jc w:val="center"/>
              <w:textAlignment w:val="center"/>
              <w:rPr>
                <w:rFonts w:ascii="Times New Roman"/>
                <w:bCs/>
                <w:szCs w:val="21"/>
              </w:rPr>
            </w:pPr>
            <w:r>
              <w:rPr>
                <w:rFonts w:ascii="Times New Roman"/>
                <w:bCs/>
                <w:kern w:val="0"/>
                <w:szCs w:val="21"/>
              </w:rPr>
              <w:t>工程监理单位名称</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D77EEFB">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1D17CBC2">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34F08A46">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0AF56D22">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046872B1">
            <w:pPr>
              <w:widowControl/>
              <w:spacing w:before="163" w:after="163"/>
              <w:ind w:firstLine="0" w:firstLineChars="0"/>
              <w:jc w:val="both"/>
              <w:textAlignment w:val="center"/>
              <w:rPr>
                <w:rFonts w:ascii="Times New Roman"/>
                <w:bCs/>
                <w:kern w:val="0"/>
                <w:szCs w:val="21"/>
              </w:rPr>
            </w:pPr>
          </w:p>
        </w:tc>
      </w:tr>
      <w:tr w14:paraId="7C39F414">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6D4AC119">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7DEC940">
            <w:pPr>
              <w:widowControl/>
              <w:ind w:firstLine="0" w:firstLineChars="0"/>
              <w:jc w:val="center"/>
              <w:textAlignment w:val="center"/>
              <w:rPr>
                <w:rFonts w:ascii="Times New Roman"/>
                <w:bCs/>
                <w:szCs w:val="21"/>
              </w:rPr>
            </w:pPr>
            <w:r>
              <w:rPr>
                <w:rFonts w:ascii="Times New Roman"/>
                <w:bCs/>
                <w:kern w:val="0"/>
                <w:szCs w:val="21"/>
              </w:rPr>
              <w:t>supervisorylevel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DB8F1D">
            <w:pPr>
              <w:widowControl/>
              <w:ind w:firstLine="0" w:firstLineChars="0"/>
              <w:jc w:val="center"/>
              <w:textAlignment w:val="center"/>
              <w:rPr>
                <w:rFonts w:ascii="Times New Roman"/>
                <w:bCs/>
                <w:szCs w:val="21"/>
              </w:rPr>
            </w:pPr>
            <w:r>
              <w:rPr>
                <w:rFonts w:ascii="Times New Roman"/>
                <w:bCs/>
                <w:kern w:val="0"/>
                <w:szCs w:val="21"/>
              </w:rPr>
              <w:t>工程监理单位资质等级</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0E36D5">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1E5A676B">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0D3E25C7">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243BF5B9">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2B4E770D">
            <w:pPr>
              <w:widowControl/>
              <w:spacing w:before="163" w:after="163"/>
              <w:ind w:firstLine="0" w:firstLineChars="0"/>
              <w:jc w:val="both"/>
              <w:textAlignment w:val="center"/>
              <w:rPr>
                <w:rFonts w:ascii="Times New Roman"/>
                <w:bCs/>
                <w:kern w:val="0"/>
                <w:szCs w:val="21"/>
              </w:rPr>
            </w:pPr>
          </w:p>
        </w:tc>
      </w:tr>
      <w:tr w14:paraId="0505343B">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5655929C">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E64184">
            <w:pPr>
              <w:widowControl/>
              <w:ind w:firstLine="0" w:firstLineChars="0"/>
              <w:jc w:val="center"/>
              <w:textAlignment w:val="center"/>
              <w:rPr>
                <w:rFonts w:ascii="Times New Roman"/>
                <w:bCs/>
                <w:szCs w:val="21"/>
              </w:rPr>
            </w:pPr>
            <w:r>
              <w:rPr>
                <w:rFonts w:ascii="Times New Roman"/>
                <w:bCs/>
                <w:kern w:val="0"/>
                <w:szCs w:val="21"/>
              </w:rPr>
              <w:t>safetycheckunit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6C2C6F">
            <w:pPr>
              <w:widowControl/>
              <w:ind w:firstLine="0" w:firstLineChars="0"/>
              <w:jc w:val="center"/>
              <w:textAlignment w:val="center"/>
              <w:rPr>
                <w:rFonts w:ascii="Times New Roman"/>
                <w:bCs/>
                <w:szCs w:val="21"/>
              </w:rPr>
            </w:pPr>
            <w:r>
              <w:rPr>
                <w:rFonts w:ascii="Times New Roman"/>
                <w:bCs/>
                <w:kern w:val="0"/>
                <w:szCs w:val="21"/>
              </w:rPr>
              <w:t>安全验收评价单位</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FF1831A">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2F3F620D">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2DA14BE3">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FE92207">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4DCB22DC">
            <w:pPr>
              <w:widowControl/>
              <w:spacing w:before="163" w:after="163"/>
              <w:ind w:firstLine="0" w:firstLineChars="0"/>
              <w:jc w:val="both"/>
              <w:textAlignment w:val="center"/>
              <w:rPr>
                <w:rFonts w:ascii="Times New Roman"/>
                <w:bCs/>
                <w:kern w:val="0"/>
                <w:szCs w:val="21"/>
              </w:rPr>
            </w:pPr>
          </w:p>
        </w:tc>
      </w:tr>
      <w:tr w14:paraId="2646BC9D">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3B17AE6">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AC49DA0">
            <w:pPr>
              <w:widowControl/>
              <w:ind w:firstLine="0" w:firstLineChars="0"/>
              <w:jc w:val="center"/>
              <w:textAlignment w:val="center"/>
              <w:rPr>
                <w:rFonts w:ascii="Times New Roman"/>
                <w:bCs/>
                <w:szCs w:val="21"/>
              </w:rPr>
            </w:pPr>
            <w:r>
              <w:rPr>
                <w:rFonts w:ascii="Times New Roman"/>
                <w:bCs/>
                <w:kern w:val="0"/>
                <w:szCs w:val="21"/>
              </w:rPr>
              <w:t>safetychecklevel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DFD553">
            <w:pPr>
              <w:widowControl/>
              <w:ind w:firstLine="0" w:firstLineChars="0"/>
              <w:jc w:val="center"/>
              <w:textAlignment w:val="center"/>
              <w:rPr>
                <w:rFonts w:ascii="Times New Roman"/>
                <w:bCs/>
                <w:szCs w:val="21"/>
              </w:rPr>
            </w:pPr>
            <w:r>
              <w:rPr>
                <w:rFonts w:ascii="Times New Roman"/>
                <w:bCs/>
                <w:kern w:val="0"/>
                <w:szCs w:val="21"/>
              </w:rPr>
              <w:t>安全验收评价单位资质</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078E98">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5F634F7">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515A8FBE">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A4945B7">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08044138">
            <w:pPr>
              <w:widowControl/>
              <w:spacing w:before="163" w:after="163"/>
              <w:ind w:firstLine="0" w:firstLineChars="0"/>
              <w:jc w:val="both"/>
              <w:textAlignment w:val="center"/>
              <w:rPr>
                <w:rFonts w:ascii="Times New Roman"/>
                <w:bCs/>
                <w:kern w:val="0"/>
                <w:szCs w:val="21"/>
              </w:rPr>
            </w:pPr>
          </w:p>
        </w:tc>
      </w:tr>
      <w:tr w14:paraId="62749CEF">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02BEA084">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209462">
            <w:pPr>
              <w:widowControl/>
              <w:ind w:firstLine="0" w:firstLineChars="0"/>
              <w:jc w:val="center"/>
              <w:textAlignment w:val="center"/>
              <w:rPr>
                <w:rFonts w:ascii="Times New Roman"/>
                <w:bCs/>
                <w:szCs w:val="21"/>
              </w:rPr>
            </w:pPr>
            <w:r>
              <w:rPr>
                <w:rFonts w:ascii="Times New Roman"/>
                <w:bCs/>
                <w:kern w:val="0"/>
                <w:szCs w:val="21"/>
              </w:rPr>
              <w:t>safetyacceptancetime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E968CC">
            <w:pPr>
              <w:widowControl/>
              <w:ind w:firstLine="0" w:firstLineChars="0"/>
              <w:jc w:val="center"/>
              <w:textAlignment w:val="center"/>
              <w:rPr>
                <w:rFonts w:ascii="Times New Roman"/>
                <w:bCs/>
                <w:szCs w:val="21"/>
              </w:rPr>
            </w:pPr>
            <w:r>
              <w:rPr>
                <w:rFonts w:ascii="Times New Roman"/>
                <w:bCs/>
                <w:kern w:val="0"/>
                <w:szCs w:val="21"/>
              </w:rPr>
              <w:t>安全设施竣工验收时间</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660186">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5F5539FC">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639E5D40">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4D6C3EE2">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4CB54DC0">
            <w:pPr>
              <w:widowControl/>
              <w:ind w:firstLine="0" w:firstLineChars="0"/>
              <w:jc w:val="both"/>
              <w:textAlignment w:val="center"/>
              <w:rPr>
                <w:rFonts w:ascii="Times New Roman"/>
                <w:bCs/>
                <w:kern w:val="0"/>
                <w:szCs w:val="21"/>
              </w:rPr>
            </w:pPr>
            <w:r>
              <w:rPr>
                <w:rFonts w:ascii="Times New Roman"/>
                <w:bCs/>
                <w:kern w:val="0"/>
                <w:szCs w:val="21"/>
              </w:rPr>
              <w:t>录入格式：yyyy-MM-dd</w:t>
            </w:r>
          </w:p>
        </w:tc>
      </w:tr>
      <w:tr w14:paraId="54E97F5D">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EB56307">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A4D416">
            <w:pPr>
              <w:widowControl/>
              <w:ind w:firstLine="0" w:firstLineChars="0"/>
              <w:jc w:val="center"/>
              <w:textAlignment w:val="center"/>
              <w:rPr>
                <w:rFonts w:ascii="Times New Roman"/>
                <w:bCs/>
                <w:szCs w:val="21"/>
              </w:rPr>
            </w:pPr>
            <w:r>
              <w:rPr>
                <w:rFonts w:ascii="Times New Roman"/>
                <w:bCs/>
                <w:kern w:val="0"/>
                <w:szCs w:val="21"/>
              </w:rPr>
              <w:t>safetyevaluationunit</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695A4F">
            <w:pPr>
              <w:widowControl/>
              <w:ind w:firstLine="0" w:firstLineChars="0"/>
              <w:jc w:val="center"/>
              <w:textAlignment w:val="center"/>
              <w:rPr>
                <w:rFonts w:ascii="Times New Roman"/>
                <w:bCs/>
                <w:szCs w:val="21"/>
              </w:rPr>
            </w:pPr>
            <w:r>
              <w:rPr>
                <w:rFonts w:ascii="Times New Roman"/>
                <w:bCs/>
                <w:kern w:val="0"/>
                <w:szCs w:val="21"/>
              </w:rPr>
              <w:t>安全现状评价单位</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1BA6E86">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182F0531">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5EE6DBAD">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9866280">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137D9C7F">
            <w:pPr>
              <w:widowControl/>
              <w:spacing w:before="163" w:after="163"/>
              <w:ind w:firstLine="0" w:firstLineChars="0"/>
              <w:jc w:val="both"/>
              <w:textAlignment w:val="center"/>
              <w:rPr>
                <w:rFonts w:ascii="Times New Roman"/>
                <w:bCs/>
                <w:kern w:val="0"/>
                <w:szCs w:val="21"/>
              </w:rPr>
            </w:pPr>
          </w:p>
        </w:tc>
      </w:tr>
      <w:tr w14:paraId="3F4936EA">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1CC7FAB7">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EE9EF7C">
            <w:pPr>
              <w:widowControl/>
              <w:ind w:firstLine="0" w:firstLineChars="0"/>
              <w:jc w:val="center"/>
              <w:textAlignment w:val="center"/>
              <w:rPr>
                <w:rFonts w:ascii="Times New Roman"/>
                <w:bCs/>
                <w:szCs w:val="21"/>
              </w:rPr>
            </w:pPr>
            <w:r>
              <w:rPr>
                <w:rFonts w:ascii="Times New Roman"/>
                <w:bCs/>
                <w:kern w:val="0"/>
                <w:szCs w:val="21"/>
              </w:rPr>
              <w:t>safetyevaluationlevel</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F9539F2">
            <w:pPr>
              <w:widowControl/>
              <w:ind w:firstLine="0" w:firstLineChars="0"/>
              <w:jc w:val="center"/>
              <w:textAlignment w:val="center"/>
              <w:rPr>
                <w:rFonts w:ascii="Times New Roman"/>
                <w:bCs/>
                <w:szCs w:val="21"/>
              </w:rPr>
            </w:pPr>
            <w:r>
              <w:rPr>
                <w:rFonts w:ascii="Times New Roman"/>
                <w:bCs/>
                <w:kern w:val="0"/>
                <w:szCs w:val="21"/>
              </w:rPr>
              <w:t>安全现状评价单位资质等级</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ADCC0D9">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51DF06B1">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7410A78A">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DF840E9">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77DEF425">
            <w:pPr>
              <w:widowControl/>
              <w:spacing w:before="163" w:after="163"/>
              <w:ind w:firstLine="0" w:firstLineChars="0"/>
              <w:jc w:val="both"/>
              <w:textAlignment w:val="center"/>
              <w:rPr>
                <w:rFonts w:ascii="Times New Roman"/>
                <w:bCs/>
                <w:kern w:val="0"/>
                <w:szCs w:val="21"/>
              </w:rPr>
            </w:pPr>
          </w:p>
        </w:tc>
      </w:tr>
      <w:tr w14:paraId="19A21A19">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6CC7211">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C40E5D2">
            <w:pPr>
              <w:widowControl/>
              <w:ind w:firstLine="0" w:firstLineChars="0"/>
              <w:jc w:val="center"/>
              <w:textAlignment w:val="center"/>
              <w:rPr>
                <w:rFonts w:ascii="Times New Roman"/>
                <w:bCs/>
                <w:szCs w:val="21"/>
              </w:rPr>
            </w:pPr>
            <w:r>
              <w:rPr>
                <w:rFonts w:ascii="Times New Roman"/>
                <w:bCs/>
                <w:kern w:val="0"/>
                <w:szCs w:val="21"/>
              </w:rPr>
              <w:t>filingperson</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0BD75A5">
            <w:pPr>
              <w:widowControl/>
              <w:ind w:firstLine="0" w:firstLineChars="0"/>
              <w:jc w:val="center"/>
              <w:textAlignment w:val="center"/>
              <w:rPr>
                <w:rFonts w:ascii="Times New Roman"/>
                <w:bCs/>
                <w:szCs w:val="21"/>
              </w:rPr>
            </w:pPr>
            <w:r>
              <w:rPr>
                <w:rFonts w:ascii="Times New Roman"/>
                <w:bCs/>
                <w:kern w:val="0"/>
                <w:szCs w:val="21"/>
              </w:rPr>
              <w:t>填写企业（填写人）</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F56F1EF">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458C6A77">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36DD3A5D">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014C12C">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1743A874">
            <w:pPr>
              <w:widowControl/>
              <w:ind w:firstLine="0" w:firstLineChars="0"/>
              <w:jc w:val="both"/>
              <w:textAlignment w:val="center"/>
              <w:rPr>
                <w:rFonts w:ascii="Times New Roman"/>
                <w:bCs/>
                <w:kern w:val="0"/>
                <w:szCs w:val="21"/>
              </w:rPr>
            </w:pPr>
            <w:r>
              <w:rPr>
                <w:rFonts w:ascii="Times New Roman"/>
                <w:bCs/>
                <w:kern w:val="0"/>
                <w:szCs w:val="21"/>
              </w:rPr>
              <w:t>例如：XXX公司（张三）</w:t>
            </w:r>
          </w:p>
        </w:tc>
      </w:tr>
      <w:tr w14:paraId="7EF590C9">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7ACFEE25">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5F00312">
            <w:pPr>
              <w:widowControl/>
              <w:ind w:firstLine="0" w:firstLineChars="0"/>
              <w:jc w:val="center"/>
              <w:textAlignment w:val="center"/>
              <w:rPr>
                <w:rFonts w:ascii="Times New Roman"/>
                <w:bCs/>
                <w:szCs w:val="21"/>
              </w:rPr>
            </w:pPr>
            <w:r>
              <w:rPr>
                <w:rFonts w:ascii="Times New Roman"/>
                <w:bCs/>
                <w:kern w:val="0"/>
                <w:szCs w:val="21"/>
              </w:rPr>
              <w:t>filingdate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B2864F">
            <w:pPr>
              <w:widowControl/>
              <w:ind w:firstLine="0" w:firstLineChars="0"/>
              <w:jc w:val="center"/>
              <w:textAlignment w:val="center"/>
              <w:rPr>
                <w:rFonts w:ascii="Times New Roman"/>
                <w:bCs/>
                <w:szCs w:val="21"/>
              </w:rPr>
            </w:pPr>
            <w:r>
              <w:rPr>
                <w:rFonts w:ascii="Times New Roman"/>
                <w:bCs/>
                <w:kern w:val="0"/>
                <w:szCs w:val="21"/>
              </w:rPr>
              <w:t>填报日期</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2D74416">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775BF374">
            <w:pPr>
              <w:widowControl/>
              <w:ind w:firstLine="0" w:firstLineChars="0"/>
              <w:jc w:val="center"/>
              <w:textAlignment w:val="center"/>
              <w:rPr>
                <w:rFonts w:ascii="Times New Roman"/>
                <w:bCs/>
                <w:kern w:val="0"/>
                <w:szCs w:val="21"/>
              </w:rPr>
            </w:pPr>
            <w:r>
              <w:rPr>
                <w:rFonts w:ascii="Times New Roman"/>
                <w:bCs/>
                <w:kern w:val="0"/>
                <w:szCs w:val="21"/>
              </w:rPr>
              <w:t>10</w:t>
            </w:r>
          </w:p>
        </w:tc>
        <w:tc>
          <w:tcPr>
            <w:tcW w:w="567" w:type="dxa"/>
            <w:tcBorders>
              <w:top w:val="single" w:color="000000" w:sz="4" w:space="0"/>
              <w:left w:val="single" w:color="000000" w:sz="4" w:space="0"/>
              <w:bottom w:val="single" w:color="000000" w:sz="4" w:space="0"/>
              <w:right w:val="single" w:color="000000" w:sz="4" w:space="0"/>
            </w:tcBorders>
            <w:vAlign w:val="center"/>
          </w:tcPr>
          <w:p w14:paraId="1D97A5D3">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DC14CB8">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5BA90A1B">
            <w:pPr>
              <w:widowControl/>
              <w:ind w:firstLine="0" w:firstLineChars="0"/>
              <w:jc w:val="both"/>
              <w:textAlignment w:val="center"/>
              <w:rPr>
                <w:rFonts w:ascii="Times New Roman"/>
                <w:bCs/>
                <w:kern w:val="0"/>
                <w:szCs w:val="21"/>
              </w:rPr>
            </w:pPr>
            <w:r>
              <w:rPr>
                <w:rFonts w:ascii="Times New Roman"/>
                <w:bCs/>
                <w:kern w:val="0"/>
                <w:szCs w:val="21"/>
              </w:rPr>
              <w:t>录入格式：yyyy-MM-dd</w:t>
            </w:r>
          </w:p>
        </w:tc>
      </w:tr>
      <w:tr w14:paraId="11F3527A">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DC06D33">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A2A12DF">
            <w:pPr>
              <w:widowControl/>
              <w:ind w:firstLine="0" w:firstLineChars="0"/>
              <w:jc w:val="center"/>
              <w:textAlignment w:val="center"/>
              <w:rPr>
                <w:rFonts w:ascii="Times New Roman"/>
                <w:bCs/>
                <w:szCs w:val="21"/>
              </w:rPr>
            </w:pPr>
            <w:r>
              <w:rPr>
                <w:rFonts w:ascii="Times New Roman"/>
                <w:bCs/>
                <w:kern w:val="0"/>
                <w:szCs w:val="21"/>
              </w:rPr>
              <w:t>fillerphone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B22CA94">
            <w:pPr>
              <w:widowControl/>
              <w:ind w:firstLine="0" w:firstLineChars="0"/>
              <w:jc w:val="center"/>
              <w:textAlignment w:val="center"/>
              <w:rPr>
                <w:rFonts w:ascii="Times New Roman"/>
                <w:bCs/>
                <w:szCs w:val="21"/>
              </w:rPr>
            </w:pPr>
            <w:r>
              <w:rPr>
                <w:rFonts w:ascii="Times New Roman"/>
                <w:bCs/>
                <w:kern w:val="0"/>
                <w:szCs w:val="21"/>
              </w:rPr>
              <w:t>填表人电话</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C27A3E">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0FD85446">
            <w:pPr>
              <w:widowControl/>
              <w:ind w:firstLine="0" w:firstLineChars="0"/>
              <w:jc w:val="center"/>
              <w:textAlignment w:val="center"/>
              <w:rPr>
                <w:rFonts w:ascii="Times New Roman"/>
                <w:bCs/>
                <w:kern w:val="0"/>
                <w:szCs w:val="21"/>
              </w:rPr>
            </w:pPr>
            <w:r>
              <w:rPr>
                <w:rFonts w:ascii="Times New Roman"/>
                <w:bCs/>
                <w:kern w:val="0"/>
                <w:szCs w:val="21"/>
              </w:rPr>
              <w:t>50</w:t>
            </w:r>
          </w:p>
        </w:tc>
        <w:tc>
          <w:tcPr>
            <w:tcW w:w="567" w:type="dxa"/>
            <w:tcBorders>
              <w:top w:val="single" w:color="000000" w:sz="4" w:space="0"/>
              <w:left w:val="single" w:color="000000" w:sz="4" w:space="0"/>
              <w:bottom w:val="single" w:color="000000" w:sz="4" w:space="0"/>
              <w:right w:val="single" w:color="000000" w:sz="4" w:space="0"/>
            </w:tcBorders>
            <w:vAlign w:val="center"/>
          </w:tcPr>
          <w:p w14:paraId="7925BA4C">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3768F0A4">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4FE4A74F">
            <w:pPr>
              <w:widowControl/>
              <w:spacing w:before="163" w:after="163"/>
              <w:ind w:firstLine="0" w:firstLineChars="0"/>
              <w:jc w:val="both"/>
              <w:textAlignment w:val="center"/>
              <w:rPr>
                <w:rFonts w:ascii="Times New Roman"/>
                <w:bCs/>
                <w:kern w:val="0"/>
                <w:szCs w:val="21"/>
              </w:rPr>
            </w:pPr>
          </w:p>
        </w:tc>
      </w:tr>
      <w:tr w14:paraId="163C9471">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3EAFBE74">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2A4174">
            <w:pPr>
              <w:widowControl/>
              <w:ind w:firstLine="0" w:firstLineChars="0"/>
              <w:jc w:val="center"/>
              <w:textAlignment w:val="center"/>
              <w:rPr>
                <w:rFonts w:ascii="Times New Roman"/>
                <w:bCs/>
                <w:szCs w:val="21"/>
              </w:rPr>
            </w:pPr>
            <w:r>
              <w:rPr>
                <w:rFonts w:ascii="Times New Roman"/>
                <w:bCs/>
                <w:kern w:val="0"/>
                <w:szCs w:val="21"/>
              </w:rPr>
              <w:t>note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B1DECC3">
            <w:pPr>
              <w:widowControl/>
              <w:ind w:firstLine="0" w:firstLineChars="0"/>
              <w:jc w:val="center"/>
              <w:textAlignment w:val="center"/>
              <w:rPr>
                <w:rFonts w:ascii="Times New Roman"/>
                <w:bCs/>
                <w:szCs w:val="21"/>
              </w:rPr>
            </w:pPr>
            <w:r>
              <w:rPr>
                <w:rFonts w:ascii="Times New Roman"/>
                <w:bCs/>
                <w:kern w:val="0"/>
                <w:szCs w:val="21"/>
              </w:rPr>
              <w:t>备注</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10C4CA">
            <w:pPr>
              <w:widowControl/>
              <w:ind w:firstLine="0" w:firstLineChars="0"/>
              <w:jc w:val="center"/>
              <w:textAlignment w:val="center"/>
              <w:rPr>
                <w:rFonts w:ascii="Times New Roman"/>
                <w:bCs/>
                <w:szCs w:val="21"/>
              </w:rPr>
            </w:pPr>
            <w:r>
              <w:rPr>
                <w:rFonts w:ascii="Times New Roman"/>
                <w:bCs/>
                <w:kern w:val="0"/>
                <w:szCs w:val="21"/>
              </w:rPr>
              <w:t>字符串</w:t>
            </w:r>
          </w:p>
        </w:tc>
        <w:tc>
          <w:tcPr>
            <w:tcW w:w="567" w:type="dxa"/>
            <w:tcBorders>
              <w:top w:val="single" w:color="000000" w:sz="4" w:space="0"/>
              <w:left w:val="single" w:color="000000" w:sz="4" w:space="0"/>
              <w:bottom w:val="single" w:color="000000" w:sz="4" w:space="0"/>
              <w:right w:val="single" w:color="000000" w:sz="4" w:space="0"/>
            </w:tcBorders>
            <w:vAlign w:val="center"/>
          </w:tcPr>
          <w:p w14:paraId="3C5A4BF4">
            <w:pPr>
              <w:widowControl/>
              <w:ind w:firstLine="0" w:firstLineChars="0"/>
              <w:jc w:val="center"/>
              <w:textAlignment w:val="center"/>
              <w:rPr>
                <w:rFonts w:ascii="Times New Roman"/>
                <w:bCs/>
                <w:kern w:val="0"/>
                <w:szCs w:val="21"/>
              </w:rPr>
            </w:pPr>
            <w:r>
              <w:rPr>
                <w:rFonts w:ascii="Times New Roman"/>
                <w:bCs/>
                <w:kern w:val="0"/>
                <w:szCs w:val="21"/>
              </w:rPr>
              <w:t>1000</w:t>
            </w:r>
          </w:p>
        </w:tc>
        <w:tc>
          <w:tcPr>
            <w:tcW w:w="567" w:type="dxa"/>
            <w:tcBorders>
              <w:top w:val="single" w:color="000000" w:sz="4" w:space="0"/>
              <w:left w:val="single" w:color="000000" w:sz="4" w:space="0"/>
              <w:bottom w:val="single" w:color="000000" w:sz="4" w:space="0"/>
              <w:right w:val="single" w:color="000000" w:sz="4" w:space="0"/>
            </w:tcBorders>
            <w:vAlign w:val="center"/>
          </w:tcPr>
          <w:p w14:paraId="6F20AFEC">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5409DA3C">
            <w:pPr>
              <w:widowControl/>
              <w:spacing w:before="163" w:after="163"/>
              <w:ind w:firstLine="0" w:firstLineChars="0"/>
              <w:jc w:val="center"/>
              <w:textAlignment w:val="center"/>
              <w:rPr>
                <w:rFonts w:ascii="Times New Roman"/>
                <w:bCs/>
                <w:kern w:val="0"/>
                <w:szCs w:val="21"/>
              </w:rPr>
            </w:pPr>
          </w:p>
        </w:tc>
        <w:tc>
          <w:tcPr>
            <w:tcW w:w="2110" w:type="dxa"/>
            <w:tcBorders>
              <w:top w:val="single" w:color="000000" w:sz="4" w:space="0"/>
              <w:left w:val="single" w:color="000000" w:sz="4" w:space="0"/>
              <w:bottom w:val="single" w:color="000000" w:sz="4" w:space="0"/>
              <w:right w:val="single" w:color="000000" w:sz="4" w:space="0"/>
            </w:tcBorders>
            <w:vAlign w:val="center"/>
          </w:tcPr>
          <w:p w14:paraId="1906000C">
            <w:pPr>
              <w:widowControl/>
              <w:spacing w:before="163" w:after="163"/>
              <w:ind w:firstLine="0" w:firstLineChars="0"/>
              <w:jc w:val="both"/>
              <w:textAlignment w:val="center"/>
              <w:rPr>
                <w:rFonts w:ascii="Times New Roman"/>
                <w:bCs/>
                <w:kern w:val="0"/>
                <w:szCs w:val="21"/>
              </w:rPr>
            </w:pPr>
          </w:p>
        </w:tc>
      </w:tr>
      <w:tr w14:paraId="4E65912E">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D1782DA">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A03A9D4">
            <w:pPr>
              <w:widowControl/>
              <w:ind w:firstLine="0" w:firstLineChars="0"/>
              <w:jc w:val="center"/>
              <w:textAlignment w:val="center"/>
              <w:rPr>
                <w:rFonts w:ascii="Times New Roman"/>
                <w:bCs/>
                <w:kern w:val="0"/>
                <w:szCs w:val="21"/>
              </w:rPr>
            </w:pPr>
            <w:r>
              <w:rPr>
                <w:rFonts w:ascii="Times New Roman"/>
                <w:bCs/>
                <w:kern w:val="0"/>
                <w:szCs w:val="21"/>
              </w:rPr>
              <w:t>in_use</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97128A">
            <w:pPr>
              <w:widowControl/>
              <w:ind w:firstLine="0" w:firstLineChars="0"/>
              <w:jc w:val="center"/>
              <w:textAlignment w:val="center"/>
              <w:rPr>
                <w:rFonts w:ascii="Times New Roman"/>
                <w:bCs/>
                <w:kern w:val="0"/>
                <w:szCs w:val="21"/>
              </w:rPr>
            </w:pPr>
            <w:r>
              <w:rPr>
                <w:rFonts w:ascii="Times New Roman"/>
                <w:kern w:val="0"/>
                <w:szCs w:val="21"/>
              </w:rPr>
              <w:t>在用状态</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AF20F5">
            <w:pPr>
              <w:widowControl/>
              <w:ind w:firstLine="0" w:firstLineChars="0"/>
              <w:jc w:val="center"/>
              <w:textAlignment w:val="center"/>
              <w:rPr>
                <w:rFonts w:ascii="Times New Roman"/>
                <w:bCs/>
                <w:kern w:val="0"/>
                <w:szCs w:val="21"/>
              </w:rPr>
            </w:pPr>
            <w:r>
              <w:rPr>
                <w:rFonts w:ascii="Times New Roman"/>
                <w:szCs w:val="21"/>
              </w:rPr>
              <w:t>字符</w:t>
            </w:r>
          </w:p>
        </w:tc>
        <w:tc>
          <w:tcPr>
            <w:tcW w:w="567" w:type="dxa"/>
            <w:tcBorders>
              <w:top w:val="single" w:color="000000" w:sz="4" w:space="0"/>
              <w:left w:val="single" w:color="000000" w:sz="4" w:space="0"/>
              <w:bottom w:val="single" w:color="000000" w:sz="4" w:space="0"/>
              <w:right w:val="single" w:color="000000" w:sz="4" w:space="0"/>
            </w:tcBorders>
            <w:vAlign w:val="center"/>
          </w:tcPr>
          <w:p w14:paraId="60903556">
            <w:pPr>
              <w:widowControl/>
              <w:ind w:firstLine="0" w:firstLineChars="0"/>
              <w:jc w:val="center"/>
              <w:textAlignment w:val="center"/>
              <w:rPr>
                <w:rFonts w:ascii="Times New Roman"/>
                <w:bCs/>
                <w:kern w:val="0"/>
                <w:szCs w:val="21"/>
              </w:rPr>
            </w:pPr>
            <w:r>
              <w:rPr>
                <w:rFonts w:ascii="Times New Roman"/>
                <w:szCs w:val="21"/>
              </w:rPr>
              <w:t>1</w:t>
            </w:r>
          </w:p>
        </w:tc>
        <w:tc>
          <w:tcPr>
            <w:tcW w:w="567" w:type="dxa"/>
            <w:tcBorders>
              <w:top w:val="single" w:color="000000" w:sz="4" w:space="0"/>
              <w:left w:val="single" w:color="000000" w:sz="4" w:space="0"/>
              <w:bottom w:val="single" w:color="000000" w:sz="4" w:space="0"/>
              <w:right w:val="single" w:color="000000" w:sz="4" w:space="0"/>
            </w:tcBorders>
            <w:vAlign w:val="center"/>
          </w:tcPr>
          <w:p w14:paraId="175B1862">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1CC32FE9">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0711BBFD">
            <w:pPr>
              <w:widowControl/>
              <w:ind w:firstLine="0" w:firstLineChars="0"/>
              <w:jc w:val="both"/>
              <w:textAlignment w:val="center"/>
              <w:rPr>
                <w:rFonts w:ascii="Times New Roman"/>
                <w:bCs/>
                <w:kern w:val="0"/>
                <w:szCs w:val="21"/>
              </w:rPr>
            </w:pPr>
            <w:r>
              <w:rPr>
                <w:rFonts w:ascii="Times New Roman"/>
                <w:bCs/>
                <w:kern w:val="0"/>
                <w:szCs w:val="21"/>
              </w:rPr>
              <w:t>默认为1，</w:t>
            </w:r>
            <w:r>
              <w:rPr>
                <w:rFonts w:ascii="Times New Roman"/>
                <w:kern w:val="0"/>
                <w:szCs w:val="21"/>
              </w:rPr>
              <w:t>在用：1，</w:t>
            </w:r>
            <w:r>
              <w:rPr>
                <w:rFonts w:ascii="Times New Roman"/>
                <w:szCs w:val="21"/>
              </w:rPr>
              <w:t>不在用：0</w:t>
            </w:r>
          </w:p>
        </w:tc>
      </w:tr>
      <w:tr w14:paraId="1582C785">
        <w:tblPrEx>
          <w:tblCellMar>
            <w:top w:w="0" w:type="dxa"/>
            <w:left w:w="0" w:type="dxa"/>
            <w:bottom w:w="0" w:type="dxa"/>
            <w:right w:w="0" w:type="dxa"/>
          </w:tblCellMar>
        </w:tblPrEx>
        <w:trPr>
          <w:trHeight w:val="499" w:hRule="atLeast"/>
          <w:jc w:val="center"/>
        </w:trPr>
        <w:tc>
          <w:tcPr>
            <w:tcW w:w="660" w:type="dxa"/>
            <w:tcBorders>
              <w:top w:val="single" w:color="000000" w:sz="4" w:space="0"/>
              <w:left w:val="single" w:color="000000" w:sz="4" w:space="0"/>
              <w:bottom w:val="single" w:color="000000" w:sz="4" w:space="0"/>
              <w:right w:val="single" w:color="000000" w:sz="4" w:space="0"/>
            </w:tcBorders>
            <w:vAlign w:val="center"/>
          </w:tcPr>
          <w:p w14:paraId="297F7B5D">
            <w:pPr>
              <w:pStyle w:val="387"/>
              <w:widowControl/>
              <w:numPr>
                <w:ilvl w:val="0"/>
                <w:numId w:val="33"/>
              </w:numPr>
              <w:ind w:firstLineChars="0"/>
              <w:jc w:val="center"/>
              <w:textAlignment w:val="center"/>
              <w:rPr>
                <w:rFonts w:ascii="Times New Roman"/>
                <w:bCs/>
                <w:kern w:val="0"/>
                <w:szCs w:val="21"/>
              </w:rPr>
            </w:pPr>
          </w:p>
        </w:tc>
        <w:tc>
          <w:tcPr>
            <w:tcW w:w="176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AAC569C">
            <w:pPr>
              <w:widowControl/>
              <w:ind w:firstLine="0" w:firstLineChars="0"/>
              <w:jc w:val="center"/>
              <w:textAlignment w:val="center"/>
              <w:rPr>
                <w:rFonts w:ascii="Times New Roman"/>
                <w:bCs/>
                <w:kern w:val="0"/>
                <w:szCs w:val="21"/>
              </w:rPr>
            </w:pPr>
            <w:r>
              <w:rPr>
                <w:rFonts w:ascii="Times New Roman"/>
                <w:color w:val="000000"/>
                <w:kern w:val="0"/>
                <w:szCs w:val="21"/>
              </w:rPr>
              <w:t>is_sync</w:t>
            </w:r>
          </w:p>
        </w:tc>
        <w:tc>
          <w:tcPr>
            <w:tcW w:w="136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0835E82">
            <w:pPr>
              <w:widowControl/>
              <w:ind w:firstLine="0" w:firstLineChars="0"/>
              <w:jc w:val="center"/>
              <w:textAlignment w:val="center"/>
              <w:rPr>
                <w:rFonts w:ascii="Times New Roman"/>
                <w:kern w:val="0"/>
                <w:szCs w:val="21"/>
              </w:rPr>
            </w:pPr>
            <w:r>
              <w:rPr>
                <w:rFonts w:ascii="Times New Roman"/>
                <w:kern w:val="0"/>
                <w:szCs w:val="21"/>
              </w:rPr>
              <w:t>同步状态</w:t>
            </w:r>
          </w:p>
        </w:tc>
        <w:tc>
          <w:tcPr>
            <w:tcW w:w="118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ACD9824">
            <w:pPr>
              <w:widowControl/>
              <w:ind w:firstLine="0" w:firstLineChars="0"/>
              <w:jc w:val="center"/>
              <w:textAlignment w:val="center"/>
              <w:rPr>
                <w:rFonts w:ascii="Times New Roman"/>
                <w:szCs w:val="21"/>
              </w:rPr>
            </w:pPr>
            <w:r>
              <w:rPr>
                <w:rFonts w:ascii="Times New Roman"/>
                <w:bCs/>
                <w:kern w:val="0"/>
                <w:szCs w:val="21"/>
              </w:rPr>
              <w:t>字符</w:t>
            </w:r>
          </w:p>
        </w:tc>
        <w:tc>
          <w:tcPr>
            <w:tcW w:w="567" w:type="dxa"/>
            <w:tcBorders>
              <w:top w:val="single" w:color="000000" w:sz="4" w:space="0"/>
              <w:left w:val="single" w:color="000000" w:sz="4" w:space="0"/>
              <w:bottom w:val="single" w:color="000000" w:sz="4" w:space="0"/>
              <w:right w:val="single" w:color="000000" w:sz="4" w:space="0"/>
            </w:tcBorders>
            <w:vAlign w:val="center"/>
          </w:tcPr>
          <w:p w14:paraId="2C525AAC">
            <w:pPr>
              <w:widowControl/>
              <w:ind w:firstLine="0" w:firstLineChars="0"/>
              <w:jc w:val="center"/>
              <w:textAlignment w:val="center"/>
              <w:rPr>
                <w:rFonts w:ascii="Times New Roman"/>
                <w:szCs w:val="21"/>
              </w:rPr>
            </w:pPr>
            <w:r>
              <w:rPr>
                <w:rFonts w:ascii="Times New Roman"/>
                <w:szCs w:val="21"/>
              </w:rPr>
              <w:t>1</w:t>
            </w:r>
          </w:p>
        </w:tc>
        <w:tc>
          <w:tcPr>
            <w:tcW w:w="567" w:type="dxa"/>
            <w:tcBorders>
              <w:top w:val="single" w:color="000000" w:sz="4" w:space="0"/>
              <w:left w:val="single" w:color="000000" w:sz="4" w:space="0"/>
              <w:bottom w:val="single" w:color="000000" w:sz="4" w:space="0"/>
              <w:right w:val="single" w:color="000000" w:sz="4" w:space="0"/>
            </w:tcBorders>
            <w:vAlign w:val="center"/>
          </w:tcPr>
          <w:p w14:paraId="6E6D37CC">
            <w:pPr>
              <w:widowControl/>
              <w:spacing w:before="163" w:after="163"/>
              <w:ind w:firstLine="0" w:firstLineChars="0"/>
              <w:jc w:val="center"/>
              <w:textAlignment w:val="center"/>
              <w:rPr>
                <w:rFonts w:ascii="Times New Roman"/>
                <w:bCs/>
                <w:kern w:val="0"/>
                <w:szCs w:val="21"/>
              </w:rPr>
            </w:pPr>
          </w:p>
        </w:tc>
        <w:tc>
          <w:tcPr>
            <w:tcW w:w="850" w:type="dxa"/>
            <w:tcBorders>
              <w:top w:val="single" w:color="000000" w:sz="4" w:space="0"/>
              <w:left w:val="single" w:color="000000" w:sz="4" w:space="0"/>
              <w:bottom w:val="single" w:color="000000" w:sz="4" w:space="0"/>
              <w:right w:val="single" w:color="000000" w:sz="4" w:space="0"/>
            </w:tcBorders>
            <w:vAlign w:val="center"/>
          </w:tcPr>
          <w:p w14:paraId="6F02799A">
            <w:pPr>
              <w:widowControl/>
              <w:spacing w:before="163" w:after="163"/>
              <w:ind w:firstLine="0" w:firstLineChars="0"/>
              <w:jc w:val="center"/>
              <w:textAlignment w:val="center"/>
              <w:rPr>
                <w:rFonts w:ascii="Times New Roman"/>
                <w:bCs/>
                <w:kern w:val="0"/>
                <w:szCs w:val="21"/>
              </w:rPr>
            </w:pPr>
            <w:r>
              <w:rPr>
                <w:rFonts w:ascii="Times New Roman"/>
                <w:bCs/>
                <w:kern w:val="0"/>
                <w:szCs w:val="21"/>
              </w:rPr>
              <w:t>是</w:t>
            </w:r>
          </w:p>
        </w:tc>
        <w:tc>
          <w:tcPr>
            <w:tcW w:w="2110" w:type="dxa"/>
            <w:tcBorders>
              <w:top w:val="single" w:color="000000" w:sz="4" w:space="0"/>
              <w:left w:val="single" w:color="000000" w:sz="4" w:space="0"/>
              <w:bottom w:val="single" w:color="000000" w:sz="4" w:space="0"/>
              <w:right w:val="single" w:color="000000" w:sz="4" w:space="0"/>
            </w:tcBorders>
            <w:vAlign w:val="center"/>
          </w:tcPr>
          <w:p w14:paraId="4D0009BF">
            <w:pPr>
              <w:widowControl/>
              <w:ind w:firstLine="0" w:firstLineChars="0"/>
              <w:jc w:val="both"/>
              <w:textAlignment w:val="center"/>
              <w:rPr>
                <w:rFonts w:ascii="Times New Roman"/>
                <w:kern w:val="0"/>
                <w:szCs w:val="21"/>
              </w:rPr>
            </w:pPr>
            <w:r>
              <w:rPr>
                <w:rFonts w:ascii="Times New Roman"/>
                <w:bCs/>
                <w:kern w:val="0"/>
                <w:szCs w:val="21"/>
              </w:rPr>
              <w:t>默认为0,交换平台抽取后数值修改为1.如果数据修改后需重新抽取需将数据重新置为0</w:t>
            </w:r>
          </w:p>
        </w:tc>
      </w:tr>
    </w:tbl>
    <w:p w14:paraId="552CF8B4">
      <w:pPr>
        <w:ind w:firstLine="422"/>
        <w:rPr>
          <w:rFonts w:ascii="Times New Roman"/>
          <w:b/>
          <w:bCs/>
        </w:rPr>
      </w:pPr>
    </w:p>
    <w:p w14:paraId="394E04DB">
      <w:pPr>
        <w:pStyle w:val="5"/>
        <w:spacing w:before="163" w:beforeLines="50" w:after="163" w:afterLines="50"/>
      </w:pPr>
      <w:r>
        <w:t>干滩设备信息</w:t>
      </w:r>
    </w:p>
    <w:p w14:paraId="011D1BE1">
      <w:pPr>
        <w:ind w:firstLine="420"/>
        <w:jc w:val="both"/>
        <w:rPr>
          <w:rFonts w:ascii="Times New Roman"/>
          <w:szCs w:val="21"/>
        </w:rPr>
      </w:pPr>
      <w:r>
        <w:rPr>
          <w:rFonts w:ascii="Times New Roman"/>
          <w:szCs w:val="21"/>
        </w:rPr>
        <w:t>干滩设备信息包括干滩设备名称、安装日期、安装位置、生产厂家、设备在用状态等，具体数据项见表6-2。</w:t>
      </w:r>
    </w:p>
    <w:p w14:paraId="54C343CE">
      <w:pPr>
        <w:ind w:firstLine="420"/>
        <w:jc w:val="center"/>
        <w:rPr>
          <w:rFonts w:ascii="Times New Roman" w:eastAsia="黑体"/>
          <w:szCs w:val="21"/>
        </w:rPr>
      </w:pPr>
      <w:r>
        <w:rPr>
          <w:rFonts w:ascii="Times New Roman" w:eastAsia="黑体"/>
          <w:szCs w:val="21"/>
        </w:rPr>
        <w:t>表6-2干滩设备信息表（DryBeachEquipInfor）</w:t>
      </w:r>
    </w:p>
    <w:tbl>
      <w:tblPr>
        <w:tblStyle w:val="88"/>
        <w:tblW w:w="0" w:type="auto"/>
        <w:tblInd w:w="-459" w:type="dxa"/>
        <w:tblLayout w:type="fixed"/>
        <w:tblCellMar>
          <w:top w:w="0" w:type="dxa"/>
          <w:left w:w="108" w:type="dxa"/>
          <w:bottom w:w="0" w:type="dxa"/>
          <w:right w:w="108" w:type="dxa"/>
        </w:tblCellMar>
      </w:tblPr>
      <w:tblGrid>
        <w:gridCol w:w="1276"/>
        <w:gridCol w:w="1701"/>
        <w:gridCol w:w="1276"/>
        <w:gridCol w:w="850"/>
        <w:gridCol w:w="851"/>
        <w:gridCol w:w="992"/>
        <w:gridCol w:w="2552"/>
      </w:tblGrid>
      <w:tr w14:paraId="19E986C5">
        <w:tblPrEx>
          <w:tblCellMar>
            <w:top w:w="0" w:type="dxa"/>
            <w:left w:w="108" w:type="dxa"/>
            <w:bottom w:w="0" w:type="dxa"/>
            <w:right w:w="108" w:type="dxa"/>
          </w:tblCellMar>
        </w:tblPrEx>
        <w:trPr>
          <w:trHeight w:val="346" w:hRule="atLeast"/>
          <w:tblHeader/>
        </w:trPr>
        <w:tc>
          <w:tcPr>
            <w:tcW w:w="1276" w:type="dxa"/>
            <w:tcBorders>
              <w:top w:val="single" w:color="auto" w:sz="4" w:space="0"/>
              <w:left w:val="single" w:color="auto" w:sz="4" w:space="0"/>
              <w:bottom w:val="single" w:color="auto" w:sz="4" w:space="0"/>
              <w:right w:val="single" w:color="auto" w:sz="4" w:space="0"/>
            </w:tcBorders>
            <w:shd w:val="pct25" w:color="auto" w:fill="auto"/>
            <w:vAlign w:val="center"/>
          </w:tcPr>
          <w:p w14:paraId="620D1119">
            <w:pPr>
              <w:widowControl/>
              <w:ind w:firstLine="0" w:firstLineChars="0"/>
              <w:jc w:val="center"/>
              <w:rPr>
                <w:rFonts w:ascii="Times New Roman"/>
                <w:b/>
                <w:color w:val="000000"/>
                <w:kern w:val="0"/>
                <w:szCs w:val="21"/>
              </w:rPr>
            </w:pPr>
            <w:bookmarkStart w:id="65" w:name="OLE_LINK15"/>
            <w:r>
              <w:rPr>
                <w:rFonts w:ascii="Times New Roman"/>
                <w:b/>
                <w:color w:val="000000"/>
                <w:kern w:val="0"/>
                <w:szCs w:val="21"/>
              </w:rPr>
              <w:t>字段名</w:t>
            </w:r>
          </w:p>
        </w:tc>
        <w:tc>
          <w:tcPr>
            <w:tcW w:w="1701" w:type="dxa"/>
            <w:tcBorders>
              <w:top w:val="single" w:color="auto" w:sz="4" w:space="0"/>
              <w:left w:val="nil"/>
              <w:bottom w:val="single" w:color="auto" w:sz="4" w:space="0"/>
              <w:right w:val="single" w:color="auto" w:sz="4" w:space="0"/>
            </w:tcBorders>
            <w:shd w:val="pct25" w:color="auto" w:fill="auto"/>
            <w:vAlign w:val="center"/>
          </w:tcPr>
          <w:p w14:paraId="2A55DA87">
            <w:pPr>
              <w:widowControl/>
              <w:ind w:firstLine="0" w:firstLineChars="0"/>
              <w:jc w:val="center"/>
              <w:rPr>
                <w:rFonts w:ascii="Times New Roman"/>
                <w:b/>
                <w:color w:val="000000"/>
                <w:kern w:val="0"/>
                <w:szCs w:val="21"/>
              </w:rPr>
            </w:pPr>
            <w:r>
              <w:rPr>
                <w:rFonts w:ascii="Times New Roman"/>
                <w:b/>
                <w:color w:val="000000"/>
                <w:kern w:val="0"/>
                <w:szCs w:val="21"/>
              </w:rPr>
              <w:t>中文字段名</w:t>
            </w:r>
          </w:p>
        </w:tc>
        <w:tc>
          <w:tcPr>
            <w:tcW w:w="1276" w:type="dxa"/>
            <w:tcBorders>
              <w:top w:val="single" w:color="auto" w:sz="4" w:space="0"/>
              <w:left w:val="nil"/>
              <w:bottom w:val="single" w:color="auto" w:sz="4" w:space="0"/>
              <w:right w:val="single" w:color="auto" w:sz="4" w:space="0"/>
            </w:tcBorders>
            <w:shd w:val="pct25" w:color="auto" w:fill="auto"/>
            <w:vAlign w:val="center"/>
          </w:tcPr>
          <w:p w14:paraId="3AAD3CD8">
            <w:pPr>
              <w:widowControl/>
              <w:ind w:firstLine="0" w:firstLineChars="0"/>
              <w:jc w:val="center"/>
              <w:rPr>
                <w:rFonts w:ascii="Times New Roman"/>
                <w:b/>
                <w:color w:val="000000"/>
                <w:kern w:val="0"/>
                <w:szCs w:val="21"/>
              </w:rPr>
            </w:pPr>
            <w:r>
              <w:rPr>
                <w:rFonts w:ascii="Times New Roman"/>
                <w:b/>
                <w:color w:val="000000"/>
                <w:kern w:val="0"/>
                <w:szCs w:val="21"/>
              </w:rPr>
              <w:t>数据类型</w:t>
            </w:r>
          </w:p>
        </w:tc>
        <w:tc>
          <w:tcPr>
            <w:tcW w:w="850" w:type="dxa"/>
            <w:tcBorders>
              <w:top w:val="single" w:color="auto" w:sz="4" w:space="0"/>
              <w:left w:val="nil"/>
              <w:bottom w:val="single" w:color="auto" w:sz="4" w:space="0"/>
              <w:right w:val="single" w:color="auto" w:sz="4" w:space="0"/>
            </w:tcBorders>
            <w:shd w:val="pct25" w:color="auto" w:fill="auto"/>
            <w:vAlign w:val="center"/>
          </w:tcPr>
          <w:p w14:paraId="2303EF1B">
            <w:pPr>
              <w:widowControl/>
              <w:ind w:firstLine="0" w:firstLineChars="0"/>
              <w:jc w:val="center"/>
              <w:rPr>
                <w:rFonts w:ascii="Times New Roman"/>
                <w:b/>
                <w:color w:val="000000"/>
                <w:kern w:val="0"/>
                <w:szCs w:val="21"/>
              </w:rPr>
            </w:pPr>
            <w:r>
              <w:rPr>
                <w:rFonts w:ascii="Times New Roman"/>
                <w:b/>
                <w:color w:val="000000"/>
                <w:kern w:val="0"/>
                <w:szCs w:val="21"/>
              </w:rPr>
              <w:t>长度</w:t>
            </w:r>
          </w:p>
        </w:tc>
        <w:tc>
          <w:tcPr>
            <w:tcW w:w="851" w:type="dxa"/>
            <w:tcBorders>
              <w:top w:val="single" w:color="auto" w:sz="4" w:space="0"/>
              <w:left w:val="nil"/>
              <w:bottom w:val="single" w:color="auto" w:sz="4" w:space="0"/>
              <w:right w:val="single" w:color="auto" w:sz="4" w:space="0"/>
            </w:tcBorders>
            <w:shd w:val="pct25" w:color="auto" w:fill="auto"/>
            <w:vAlign w:val="center"/>
          </w:tcPr>
          <w:p w14:paraId="68F8A0F8">
            <w:pPr>
              <w:widowControl/>
              <w:ind w:firstLine="0" w:firstLineChars="0"/>
              <w:jc w:val="center"/>
              <w:rPr>
                <w:rFonts w:ascii="Times New Roman"/>
                <w:b/>
                <w:color w:val="000000"/>
                <w:kern w:val="0"/>
                <w:szCs w:val="21"/>
              </w:rPr>
            </w:pPr>
            <w:r>
              <w:rPr>
                <w:rFonts w:ascii="Times New Roman"/>
                <w:b/>
                <w:color w:val="000000"/>
                <w:kern w:val="0"/>
                <w:szCs w:val="21"/>
              </w:rPr>
              <w:t>精度</w:t>
            </w:r>
          </w:p>
        </w:tc>
        <w:tc>
          <w:tcPr>
            <w:tcW w:w="992" w:type="dxa"/>
            <w:tcBorders>
              <w:top w:val="single" w:color="auto" w:sz="4" w:space="0"/>
              <w:left w:val="nil"/>
              <w:bottom w:val="single" w:color="auto" w:sz="4" w:space="0"/>
              <w:right w:val="single" w:color="auto" w:sz="4" w:space="0"/>
            </w:tcBorders>
            <w:shd w:val="pct25" w:color="auto" w:fill="auto"/>
            <w:vAlign w:val="center"/>
          </w:tcPr>
          <w:p w14:paraId="254432D8">
            <w:pPr>
              <w:widowControl/>
              <w:ind w:firstLine="0" w:firstLineChars="0"/>
              <w:jc w:val="center"/>
              <w:rPr>
                <w:rFonts w:ascii="Times New Roman"/>
                <w:b/>
                <w:color w:val="000000"/>
                <w:kern w:val="0"/>
                <w:szCs w:val="21"/>
              </w:rPr>
            </w:pPr>
            <w:r>
              <w:rPr>
                <w:rFonts w:ascii="Times New Roman"/>
                <w:b/>
                <w:color w:val="000000"/>
                <w:kern w:val="0"/>
                <w:szCs w:val="21"/>
              </w:rPr>
              <w:t>必填项</w:t>
            </w:r>
          </w:p>
        </w:tc>
        <w:tc>
          <w:tcPr>
            <w:tcW w:w="2552" w:type="dxa"/>
            <w:tcBorders>
              <w:top w:val="single" w:color="auto" w:sz="4" w:space="0"/>
              <w:left w:val="single" w:color="auto" w:sz="4" w:space="0"/>
              <w:bottom w:val="single" w:color="auto" w:sz="4" w:space="0"/>
              <w:right w:val="single" w:color="auto" w:sz="4" w:space="0"/>
            </w:tcBorders>
            <w:shd w:val="pct25" w:color="auto" w:fill="auto"/>
            <w:vAlign w:val="center"/>
          </w:tcPr>
          <w:p w14:paraId="445F5FC3">
            <w:pPr>
              <w:widowControl/>
              <w:ind w:firstLine="0" w:firstLineChars="0"/>
              <w:jc w:val="center"/>
              <w:rPr>
                <w:rFonts w:ascii="Times New Roman"/>
                <w:b/>
                <w:color w:val="000000"/>
                <w:kern w:val="0"/>
                <w:szCs w:val="21"/>
              </w:rPr>
            </w:pPr>
            <w:r>
              <w:rPr>
                <w:rFonts w:ascii="Times New Roman"/>
                <w:b/>
                <w:color w:val="000000"/>
                <w:kern w:val="0"/>
                <w:szCs w:val="21"/>
              </w:rPr>
              <w:t>备注</w:t>
            </w:r>
          </w:p>
        </w:tc>
      </w:tr>
      <w:tr w14:paraId="0224EC76">
        <w:tblPrEx>
          <w:tblCellMar>
            <w:top w:w="0" w:type="dxa"/>
            <w:left w:w="108" w:type="dxa"/>
            <w:bottom w:w="0" w:type="dxa"/>
            <w:right w:w="108" w:type="dxa"/>
          </w:tblCellMar>
        </w:tblPrEx>
        <w:trPr>
          <w:trHeight w:val="560" w:hRule="atLeast"/>
        </w:trPr>
        <w:tc>
          <w:tcPr>
            <w:tcW w:w="1276" w:type="dxa"/>
            <w:tcBorders>
              <w:top w:val="nil"/>
              <w:left w:val="single" w:color="auto" w:sz="4" w:space="0"/>
              <w:bottom w:val="single" w:color="auto" w:sz="4" w:space="0"/>
              <w:right w:val="single" w:color="auto" w:sz="4" w:space="0"/>
            </w:tcBorders>
            <w:vAlign w:val="center"/>
          </w:tcPr>
          <w:p w14:paraId="2EE3FF9F">
            <w:pPr>
              <w:widowControl/>
              <w:ind w:firstLine="0" w:firstLineChars="0"/>
              <w:jc w:val="center"/>
              <w:rPr>
                <w:rFonts w:ascii="Times New Roman"/>
                <w:color w:val="000000"/>
                <w:kern w:val="0"/>
                <w:szCs w:val="21"/>
              </w:rPr>
            </w:pPr>
            <w:r>
              <w:rPr>
                <w:rFonts w:ascii="Times New Roman"/>
                <w:color w:val="000000"/>
                <w:kern w:val="0"/>
                <w:szCs w:val="21"/>
              </w:rPr>
              <w:t>equipno</w:t>
            </w:r>
          </w:p>
        </w:tc>
        <w:tc>
          <w:tcPr>
            <w:tcW w:w="1701" w:type="dxa"/>
            <w:tcBorders>
              <w:top w:val="nil"/>
              <w:left w:val="nil"/>
              <w:bottom w:val="single" w:color="auto" w:sz="4" w:space="0"/>
              <w:right w:val="single" w:color="auto" w:sz="4" w:space="0"/>
            </w:tcBorders>
            <w:vAlign w:val="center"/>
          </w:tcPr>
          <w:p w14:paraId="7BD2383F">
            <w:pPr>
              <w:widowControl/>
              <w:ind w:firstLine="0" w:firstLineChars="0"/>
              <w:jc w:val="center"/>
              <w:rPr>
                <w:rFonts w:ascii="Times New Roman"/>
                <w:color w:val="000000"/>
                <w:kern w:val="0"/>
                <w:szCs w:val="21"/>
              </w:rPr>
            </w:pPr>
            <w:r>
              <w:rPr>
                <w:rFonts w:ascii="Times New Roman"/>
                <w:color w:val="000000"/>
                <w:kern w:val="0"/>
                <w:szCs w:val="21"/>
              </w:rPr>
              <w:t>设备编号</w:t>
            </w:r>
          </w:p>
        </w:tc>
        <w:tc>
          <w:tcPr>
            <w:tcW w:w="1276" w:type="dxa"/>
            <w:tcBorders>
              <w:top w:val="nil"/>
              <w:left w:val="nil"/>
              <w:bottom w:val="single" w:color="auto" w:sz="4" w:space="0"/>
              <w:right w:val="single" w:color="auto" w:sz="4" w:space="0"/>
            </w:tcBorders>
            <w:vAlign w:val="center"/>
          </w:tcPr>
          <w:p w14:paraId="4AC4BFA6">
            <w:pPr>
              <w:widowControl/>
              <w:ind w:firstLine="0" w:firstLineChars="0"/>
              <w:jc w:val="center"/>
              <w:rPr>
                <w:rFonts w:ascii="Times New Roman"/>
                <w:color w:val="000000"/>
                <w:kern w:val="0"/>
                <w:szCs w:val="21"/>
              </w:rPr>
            </w:pPr>
            <w:r>
              <w:rPr>
                <w:rFonts w:ascii="Times New Roman"/>
                <w:color w:val="000000"/>
                <w:kern w:val="0"/>
                <w:szCs w:val="21"/>
              </w:rPr>
              <w:t>字符</w:t>
            </w:r>
          </w:p>
        </w:tc>
        <w:tc>
          <w:tcPr>
            <w:tcW w:w="850" w:type="dxa"/>
            <w:tcBorders>
              <w:top w:val="nil"/>
              <w:left w:val="nil"/>
              <w:bottom w:val="single" w:color="auto" w:sz="4" w:space="0"/>
              <w:right w:val="single" w:color="auto" w:sz="4" w:space="0"/>
            </w:tcBorders>
            <w:vAlign w:val="center"/>
          </w:tcPr>
          <w:p w14:paraId="78F91965">
            <w:pPr>
              <w:widowControl/>
              <w:ind w:firstLine="0" w:firstLineChars="0"/>
              <w:jc w:val="center"/>
              <w:rPr>
                <w:rFonts w:ascii="Times New Roman"/>
                <w:color w:val="000000"/>
                <w:kern w:val="0"/>
                <w:szCs w:val="21"/>
              </w:rPr>
            </w:pPr>
            <w:r>
              <w:rPr>
                <w:rFonts w:ascii="Times New Roman"/>
                <w:color w:val="000000"/>
                <w:kern w:val="0"/>
                <w:szCs w:val="21"/>
              </w:rPr>
              <w:t>20</w:t>
            </w:r>
          </w:p>
        </w:tc>
        <w:tc>
          <w:tcPr>
            <w:tcW w:w="851" w:type="dxa"/>
            <w:tcBorders>
              <w:top w:val="nil"/>
              <w:left w:val="nil"/>
              <w:bottom w:val="single" w:color="auto" w:sz="4" w:space="0"/>
              <w:right w:val="single" w:color="auto" w:sz="4" w:space="0"/>
            </w:tcBorders>
            <w:vAlign w:val="center"/>
          </w:tcPr>
          <w:p w14:paraId="07502C95">
            <w:pPr>
              <w:widowControl/>
              <w:ind w:firstLine="0" w:firstLineChars="0"/>
              <w:jc w:val="center"/>
              <w:rPr>
                <w:rFonts w:ascii="Times New Roman"/>
                <w:bCs/>
                <w:color w:val="000000"/>
                <w:kern w:val="0"/>
                <w:szCs w:val="21"/>
              </w:rPr>
            </w:pPr>
          </w:p>
        </w:tc>
        <w:tc>
          <w:tcPr>
            <w:tcW w:w="992" w:type="dxa"/>
            <w:tcBorders>
              <w:top w:val="single" w:color="auto" w:sz="4" w:space="0"/>
              <w:left w:val="nil"/>
              <w:bottom w:val="single" w:color="auto" w:sz="4" w:space="0"/>
              <w:right w:val="single" w:color="auto" w:sz="4" w:space="0"/>
            </w:tcBorders>
            <w:vAlign w:val="center"/>
          </w:tcPr>
          <w:p w14:paraId="29CB1165">
            <w:pPr>
              <w:widowControl/>
              <w:ind w:firstLine="0" w:firstLineChars="0"/>
              <w:jc w:val="center"/>
              <w:rPr>
                <w:rFonts w:ascii="Times New Roman"/>
                <w:color w:val="000000"/>
                <w:kern w:val="0"/>
                <w:szCs w:val="21"/>
              </w:rPr>
            </w:pPr>
            <w:r>
              <w:rPr>
                <w:rFonts w:ascii="Times New Roman"/>
                <w:color w:val="000000"/>
                <w:kern w:val="0"/>
                <w:szCs w:val="21"/>
              </w:rPr>
              <w:t>是</w:t>
            </w:r>
          </w:p>
        </w:tc>
        <w:tc>
          <w:tcPr>
            <w:tcW w:w="2552" w:type="dxa"/>
            <w:tcBorders>
              <w:top w:val="nil"/>
              <w:left w:val="single" w:color="auto" w:sz="4" w:space="0"/>
              <w:bottom w:val="single" w:color="auto" w:sz="4" w:space="0"/>
              <w:right w:val="single" w:color="auto" w:sz="4" w:space="0"/>
            </w:tcBorders>
            <w:vAlign w:val="center"/>
          </w:tcPr>
          <w:p w14:paraId="6E670B2F">
            <w:pPr>
              <w:widowControl/>
              <w:ind w:firstLine="0" w:firstLineChars="0"/>
              <w:rPr>
                <w:rFonts w:ascii="Times New Roman"/>
                <w:color w:val="000000"/>
                <w:kern w:val="0"/>
                <w:szCs w:val="21"/>
              </w:rPr>
            </w:pPr>
            <w:r>
              <w:rPr>
                <w:rFonts w:ascii="Times New Roman"/>
                <w:color w:val="000000"/>
                <w:kern w:val="0"/>
                <w:szCs w:val="21"/>
              </w:rPr>
              <w:t>Key，规则：AABBCCDDDDEEFF</w:t>
            </w:r>
          </w:p>
        </w:tc>
      </w:tr>
      <w:tr w14:paraId="0183C7B0">
        <w:tblPrEx>
          <w:tblCellMar>
            <w:top w:w="0" w:type="dxa"/>
            <w:left w:w="108" w:type="dxa"/>
            <w:bottom w:w="0" w:type="dxa"/>
            <w:right w:w="108" w:type="dxa"/>
          </w:tblCellMar>
        </w:tblPrEx>
        <w:trPr>
          <w:trHeight w:val="640" w:hRule="atLeast"/>
        </w:trPr>
        <w:tc>
          <w:tcPr>
            <w:tcW w:w="1276" w:type="dxa"/>
            <w:tcBorders>
              <w:top w:val="nil"/>
              <w:left w:val="single" w:color="auto" w:sz="4" w:space="0"/>
              <w:bottom w:val="single" w:color="auto" w:sz="4" w:space="0"/>
              <w:right w:val="single" w:color="auto" w:sz="4" w:space="0"/>
            </w:tcBorders>
            <w:vAlign w:val="center"/>
          </w:tcPr>
          <w:p w14:paraId="5D900B03">
            <w:pPr>
              <w:widowControl/>
              <w:ind w:firstLine="0" w:firstLineChars="0"/>
              <w:jc w:val="center"/>
              <w:rPr>
                <w:rFonts w:ascii="Times New Roman"/>
                <w:color w:val="000000"/>
                <w:kern w:val="0"/>
                <w:szCs w:val="21"/>
              </w:rPr>
            </w:pPr>
            <w:r>
              <w:rPr>
                <w:rFonts w:ascii="Times New Roman"/>
                <w:color w:val="000000"/>
                <w:kern w:val="0"/>
                <w:szCs w:val="21"/>
              </w:rPr>
              <w:t>equipname</w:t>
            </w:r>
          </w:p>
        </w:tc>
        <w:tc>
          <w:tcPr>
            <w:tcW w:w="1701" w:type="dxa"/>
            <w:tcBorders>
              <w:top w:val="nil"/>
              <w:left w:val="nil"/>
              <w:bottom w:val="single" w:color="auto" w:sz="4" w:space="0"/>
              <w:right w:val="single" w:color="auto" w:sz="4" w:space="0"/>
            </w:tcBorders>
            <w:vAlign w:val="center"/>
          </w:tcPr>
          <w:p w14:paraId="7A034901">
            <w:pPr>
              <w:widowControl/>
              <w:ind w:firstLine="0" w:firstLineChars="0"/>
              <w:jc w:val="center"/>
              <w:rPr>
                <w:rFonts w:ascii="Times New Roman"/>
                <w:color w:val="000000"/>
                <w:kern w:val="0"/>
                <w:szCs w:val="21"/>
              </w:rPr>
            </w:pPr>
            <w:r>
              <w:rPr>
                <w:rFonts w:ascii="Times New Roman"/>
                <w:color w:val="000000"/>
                <w:kern w:val="0"/>
                <w:szCs w:val="21"/>
              </w:rPr>
              <w:t>干滩设备名称</w:t>
            </w:r>
          </w:p>
        </w:tc>
        <w:tc>
          <w:tcPr>
            <w:tcW w:w="1276" w:type="dxa"/>
            <w:tcBorders>
              <w:top w:val="nil"/>
              <w:left w:val="nil"/>
              <w:bottom w:val="single" w:color="auto" w:sz="4" w:space="0"/>
              <w:right w:val="single" w:color="auto" w:sz="4" w:space="0"/>
            </w:tcBorders>
            <w:vAlign w:val="center"/>
          </w:tcPr>
          <w:p w14:paraId="6B14B72D">
            <w:pPr>
              <w:widowControl/>
              <w:ind w:firstLine="0" w:firstLineChars="0"/>
              <w:jc w:val="center"/>
              <w:rPr>
                <w:rFonts w:ascii="Times New Roman"/>
                <w:color w:val="000000"/>
                <w:kern w:val="0"/>
                <w:szCs w:val="21"/>
              </w:rPr>
            </w:pPr>
            <w:r>
              <w:rPr>
                <w:rFonts w:ascii="Times New Roman"/>
                <w:color w:val="000000"/>
                <w:kern w:val="0"/>
                <w:szCs w:val="21"/>
              </w:rPr>
              <w:t>字符</w:t>
            </w:r>
          </w:p>
        </w:tc>
        <w:tc>
          <w:tcPr>
            <w:tcW w:w="850" w:type="dxa"/>
            <w:tcBorders>
              <w:top w:val="nil"/>
              <w:left w:val="nil"/>
              <w:bottom w:val="single" w:color="auto" w:sz="4" w:space="0"/>
              <w:right w:val="single" w:color="auto" w:sz="4" w:space="0"/>
            </w:tcBorders>
            <w:vAlign w:val="center"/>
          </w:tcPr>
          <w:p w14:paraId="14C43774">
            <w:pPr>
              <w:widowControl/>
              <w:ind w:firstLine="0" w:firstLineChars="0"/>
              <w:jc w:val="center"/>
              <w:rPr>
                <w:rFonts w:ascii="Times New Roman"/>
                <w:color w:val="000000"/>
                <w:kern w:val="0"/>
                <w:szCs w:val="21"/>
              </w:rPr>
            </w:pPr>
            <w:r>
              <w:rPr>
                <w:rFonts w:ascii="Times New Roman"/>
                <w:color w:val="000000"/>
                <w:kern w:val="0"/>
                <w:szCs w:val="21"/>
              </w:rPr>
              <w:t>50</w:t>
            </w:r>
          </w:p>
        </w:tc>
        <w:tc>
          <w:tcPr>
            <w:tcW w:w="851" w:type="dxa"/>
            <w:tcBorders>
              <w:top w:val="nil"/>
              <w:left w:val="nil"/>
              <w:bottom w:val="single" w:color="auto" w:sz="4" w:space="0"/>
              <w:right w:val="single" w:color="auto" w:sz="4" w:space="0"/>
            </w:tcBorders>
            <w:vAlign w:val="center"/>
          </w:tcPr>
          <w:p w14:paraId="46902B97">
            <w:pPr>
              <w:widowControl/>
              <w:ind w:firstLine="0" w:firstLineChars="0"/>
              <w:jc w:val="center"/>
              <w:rPr>
                <w:rFonts w:ascii="Times New Roman"/>
                <w:bCs/>
                <w:color w:val="000000"/>
                <w:kern w:val="0"/>
                <w:szCs w:val="21"/>
              </w:rPr>
            </w:pPr>
          </w:p>
        </w:tc>
        <w:tc>
          <w:tcPr>
            <w:tcW w:w="992" w:type="dxa"/>
            <w:tcBorders>
              <w:top w:val="single" w:color="auto" w:sz="4" w:space="0"/>
              <w:left w:val="nil"/>
              <w:bottom w:val="single" w:color="auto" w:sz="4" w:space="0"/>
              <w:right w:val="single" w:color="auto" w:sz="4" w:space="0"/>
            </w:tcBorders>
            <w:vAlign w:val="center"/>
          </w:tcPr>
          <w:p w14:paraId="23E52084">
            <w:pPr>
              <w:widowControl/>
              <w:ind w:firstLine="0" w:firstLineChars="0"/>
              <w:jc w:val="center"/>
              <w:rPr>
                <w:rFonts w:ascii="Times New Roman"/>
                <w:color w:val="000000"/>
                <w:kern w:val="0"/>
                <w:szCs w:val="21"/>
              </w:rPr>
            </w:pPr>
            <w:r>
              <w:rPr>
                <w:rFonts w:ascii="Times New Roman"/>
                <w:color w:val="000000"/>
                <w:kern w:val="0"/>
                <w:szCs w:val="21"/>
              </w:rPr>
              <w:t>是</w:t>
            </w:r>
          </w:p>
        </w:tc>
        <w:tc>
          <w:tcPr>
            <w:tcW w:w="2552" w:type="dxa"/>
            <w:tcBorders>
              <w:top w:val="nil"/>
              <w:left w:val="single" w:color="auto" w:sz="4" w:space="0"/>
              <w:bottom w:val="single" w:color="auto" w:sz="4" w:space="0"/>
              <w:right w:val="single" w:color="auto" w:sz="4" w:space="0"/>
            </w:tcBorders>
            <w:vAlign w:val="center"/>
          </w:tcPr>
          <w:p w14:paraId="281D2792">
            <w:pPr>
              <w:widowControl/>
              <w:ind w:firstLine="0" w:firstLineChars="0"/>
              <w:jc w:val="both"/>
              <w:rPr>
                <w:rFonts w:ascii="Times New Roman"/>
                <w:bCs/>
                <w:color w:val="000000"/>
                <w:kern w:val="0"/>
                <w:szCs w:val="21"/>
              </w:rPr>
            </w:pPr>
          </w:p>
        </w:tc>
      </w:tr>
      <w:tr w14:paraId="41104B09">
        <w:tblPrEx>
          <w:tblCellMar>
            <w:top w:w="0" w:type="dxa"/>
            <w:left w:w="108" w:type="dxa"/>
            <w:bottom w:w="0" w:type="dxa"/>
            <w:right w:w="108" w:type="dxa"/>
          </w:tblCellMar>
        </w:tblPrEx>
        <w:trPr>
          <w:trHeight w:val="640" w:hRule="atLeast"/>
        </w:trPr>
        <w:tc>
          <w:tcPr>
            <w:tcW w:w="1276" w:type="dxa"/>
            <w:tcBorders>
              <w:top w:val="nil"/>
              <w:left w:val="single" w:color="auto" w:sz="4" w:space="0"/>
              <w:bottom w:val="single" w:color="auto" w:sz="4" w:space="0"/>
              <w:right w:val="single" w:color="auto" w:sz="4" w:space="0"/>
            </w:tcBorders>
            <w:vAlign w:val="center"/>
          </w:tcPr>
          <w:p w14:paraId="37904E87">
            <w:pPr>
              <w:widowControl/>
              <w:ind w:firstLine="0" w:firstLineChars="0"/>
              <w:jc w:val="center"/>
              <w:rPr>
                <w:rFonts w:ascii="Times New Roman"/>
                <w:color w:val="000000"/>
                <w:kern w:val="0"/>
                <w:szCs w:val="21"/>
              </w:rPr>
            </w:pPr>
            <w:r>
              <w:rPr>
                <w:rFonts w:ascii="Times New Roman"/>
                <w:color w:val="000000"/>
                <w:kern w:val="0"/>
                <w:szCs w:val="21"/>
              </w:rPr>
              <w:t>installationdate</w:t>
            </w:r>
          </w:p>
        </w:tc>
        <w:tc>
          <w:tcPr>
            <w:tcW w:w="1701" w:type="dxa"/>
            <w:tcBorders>
              <w:top w:val="nil"/>
              <w:left w:val="nil"/>
              <w:bottom w:val="single" w:color="auto" w:sz="4" w:space="0"/>
              <w:right w:val="single" w:color="auto" w:sz="4" w:space="0"/>
            </w:tcBorders>
            <w:vAlign w:val="center"/>
          </w:tcPr>
          <w:p w14:paraId="36217599">
            <w:pPr>
              <w:widowControl/>
              <w:ind w:firstLine="0" w:firstLineChars="0"/>
              <w:jc w:val="center"/>
              <w:rPr>
                <w:rFonts w:ascii="Times New Roman"/>
                <w:color w:val="000000"/>
                <w:kern w:val="0"/>
                <w:szCs w:val="21"/>
              </w:rPr>
            </w:pPr>
            <w:r>
              <w:rPr>
                <w:rFonts w:ascii="Times New Roman"/>
                <w:color w:val="000000"/>
                <w:kern w:val="0"/>
                <w:szCs w:val="21"/>
              </w:rPr>
              <w:t>安装日期</w:t>
            </w:r>
          </w:p>
        </w:tc>
        <w:tc>
          <w:tcPr>
            <w:tcW w:w="1276" w:type="dxa"/>
            <w:tcBorders>
              <w:top w:val="nil"/>
              <w:left w:val="nil"/>
              <w:bottom w:val="single" w:color="auto" w:sz="4" w:space="0"/>
              <w:right w:val="single" w:color="auto" w:sz="4" w:space="0"/>
            </w:tcBorders>
            <w:vAlign w:val="center"/>
          </w:tcPr>
          <w:p w14:paraId="3CA94ABF">
            <w:pPr>
              <w:widowControl/>
              <w:ind w:firstLine="0" w:firstLineChars="0"/>
              <w:jc w:val="center"/>
              <w:rPr>
                <w:rFonts w:ascii="Times New Roman"/>
                <w:color w:val="000000"/>
                <w:kern w:val="0"/>
                <w:szCs w:val="21"/>
              </w:rPr>
            </w:pPr>
            <w:r>
              <w:rPr>
                <w:rFonts w:ascii="Times New Roman"/>
                <w:color w:val="000000"/>
                <w:kern w:val="0"/>
                <w:szCs w:val="21"/>
              </w:rPr>
              <w:t>字符</w:t>
            </w:r>
          </w:p>
        </w:tc>
        <w:tc>
          <w:tcPr>
            <w:tcW w:w="850" w:type="dxa"/>
            <w:tcBorders>
              <w:top w:val="nil"/>
              <w:left w:val="nil"/>
              <w:bottom w:val="single" w:color="auto" w:sz="4" w:space="0"/>
              <w:right w:val="single" w:color="auto" w:sz="4" w:space="0"/>
            </w:tcBorders>
            <w:vAlign w:val="center"/>
          </w:tcPr>
          <w:p w14:paraId="45A544E6">
            <w:pPr>
              <w:widowControl/>
              <w:ind w:firstLine="0" w:firstLineChars="0"/>
              <w:jc w:val="center"/>
              <w:rPr>
                <w:rFonts w:ascii="Times New Roman"/>
                <w:color w:val="000000"/>
                <w:kern w:val="0"/>
                <w:szCs w:val="21"/>
              </w:rPr>
            </w:pPr>
            <w:r>
              <w:rPr>
                <w:rFonts w:ascii="Times New Roman"/>
                <w:color w:val="000000"/>
                <w:kern w:val="0"/>
                <w:szCs w:val="21"/>
              </w:rPr>
              <w:t>10</w:t>
            </w:r>
          </w:p>
        </w:tc>
        <w:tc>
          <w:tcPr>
            <w:tcW w:w="851" w:type="dxa"/>
            <w:tcBorders>
              <w:top w:val="nil"/>
              <w:left w:val="nil"/>
              <w:bottom w:val="single" w:color="auto" w:sz="4" w:space="0"/>
              <w:right w:val="single" w:color="auto" w:sz="4" w:space="0"/>
            </w:tcBorders>
            <w:vAlign w:val="center"/>
          </w:tcPr>
          <w:p w14:paraId="7050F847">
            <w:pPr>
              <w:widowControl/>
              <w:ind w:firstLine="0" w:firstLineChars="0"/>
              <w:jc w:val="center"/>
              <w:rPr>
                <w:rFonts w:ascii="Times New Roman"/>
                <w:color w:val="000000"/>
                <w:kern w:val="0"/>
                <w:szCs w:val="21"/>
              </w:rPr>
            </w:pPr>
          </w:p>
        </w:tc>
        <w:tc>
          <w:tcPr>
            <w:tcW w:w="992" w:type="dxa"/>
            <w:tcBorders>
              <w:top w:val="single" w:color="auto" w:sz="4" w:space="0"/>
              <w:left w:val="nil"/>
              <w:bottom w:val="single" w:color="auto" w:sz="4" w:space="0"/>
              <w:right w:val="single" w:color="auto" w:sz="4" w:space="0"/>
            </w:tcBorders>
            <w:vAlign w:val="center"/>
          </w:tcPr>
          <w:p w14:paraId="6D51BBFE">
            <w:pPr>
              <w:widowControl/>
              <w:ind w:firstLine="0" w:firstLineChars="0"/>
              <w:jc w:val="center"/>
              <w:rPr>
                <w:rFonts w:ascii="Times New Roman"/>
                <w:color w:val="000000"/>
                <w:kern w:val="0"/>
                <w:szCs w:val="21"/>
              </w:rPr>
            </w:pPr>
          </w:p>
        </w:tc>
        <w:tc>
          <w:tcPr>
            <w:tcW w:w="2552" w:type="dxa"/>
            <w:tcBorders>
              <w:top w:val="nil"/>
              <w:left w:val="single" w:color="auto" w:sz="4" w:space="0"/>
              <w:bottom w:val="single" w:color="auto" w:sz="4" w:space="0"/>
              <w:right w:val="single" w:color="auto" w:sz="4" w:space="0"/>
            </w:tcBorders>
            <w:vAlign w:val="center"/>
          </w:tcPr>
          <w:p w14:paraId="73A5F761">
            <w:pPr>
              <w:widowControl/>
              <w:ind w:firstLine="0" w:firstLineChars="0"/>
              <w:jc w:val="both"/>
              <w:rPr>
                <w:rFonts w:ascii="Times New Roman"/>
                <w:color w:val="000000"/>
                <w:kern w:val="0"/>
                <w:szCs w:val="21"/>
              </w:rPr>
            </w:pPr>
            <w:r>
              <w:rPr>
                <w:rFonts w:ascii="Times New Roman"/>
                <w:color w:val="000000"/>
                <w:kern w:val="0"/>
                <w:szCs w:val="21"/>
              </w:rPr>
              <w:t>日期（yyyy-MM-dd）</w:t>
            </w:r>
          </w:p>
        </w:tc>
      </w:tr>
      <w:tr w14:paraId="26933CAA">
        <w:tblPrEx>
          <w:tblCellMar>
            <w:top w:w="0" w:type="dxa"/>
            <w:left w:w="108" w:type="dxa"/>
            <w:bottom w:w="0" w:type="dxa"/>
            <w:right w:w="108" w:type="dxa"/>
          </w:tblCellMar>
        </w:tblPrEx>
        <w:trPr>
          <w:trHeight w:val="880" w:hRule="exact"/>
        </w:trPr>
        <w:tc>
          <w:tcPr>
            <w:tcW w:w="1276" w:type="dxa"/>
            <w:tcBorders>
              <w:top w:val="nil"/>
              <w:left w:val="single" w:color="auto" w:sz="4" w:space="0"/>
              <w:bottom w:val="single" w:color="auto" w:sz="4" w:space="0"/>
              <w:right w:val="single" w:color="auto" w:sz="4" w:space="0"/>
            </w:tcBorders>
            <w:vAlign w:val="center"/>
          </w:tcPr>
          <w:p w14:paraId="291B696B">
            <w:pPr>
              <w:widowControl/>
              <w:ind w:firstLine="0" w:firstLineChars="0"/>
              <w:jc w:val="center"/>
              <w:rPr>
                <w:rFonts w:ascii="Times New Roman"/>
                <w:color w:val="000000"/>
                <w:kern w:val="0"/>
                <w:szCs w:val="21"/>
              </w:rPr>
            </w:pPr>
            <w:r>
              <w:rPr>
                <w:rFonts w:ascii="Times New Roman"/>
                <w:color w:val="000000"/>
                <w:kern w:val="0"/>
                <w:szCs w:val="21"/>
              </w:rPr>
              <w:t>installationlocate</w:t>
            </w:r>
          </w:p>
        </w:tc>
        <w:tc>
          <w:tcPr>
            <w:tcW w:w="1701" w:type="dxa"/>
            <w:tcBorders>
              <w:top w:val="nil"/>
              <w:left w:val="nil"/>
              <w:bottom w:val="single" w:color="auto" w:sz="4" w:space="0"/>
              <w:right w:val="single" w:color="auto" w:sz="4" w:space="0"/>
            </w:tcBorders>
            <w:vAlign w:val="center"/>
          </w:tcPr>
          <w:p w14:paraId="1BA7FCD9">
            <w:pPr>
              <w:widowControl/>
              <w:ind w:firstLine="0" w:firstLineChars="0"/>
              <w:jc w:val="center"/>
              <w:rPr>
                <w:rFonts w:ascii="Times New Roman"/>
                <w:color w:val="000000"/>
                <w:kern w:val="0"/>
                <w:szCs w:val="21"/>
              </w:rPr>
            </w:pPr>
            <w:r>
              <w:rPr>
                <w:rFonts w:ascii="Times New Roman"/>
                <w:color w:val="000000"/>
                <w:kern w:val="0"/>
                <w:szCs w:val="21"/>
              </w:rPr>
              <w:t>安装位置</w:t>
            </w:r>
          </w:p>
        </w:tc>
        <w:tc>
          <w:tcPr>
            <w:tcW w:w="1276" w:type="dxa"/>
            <w:tcBorders>
              <w:top w:val="nil"/>
              <w:left w:val="nil"/>
              <w:bottom w:val="single" w:color="auto" w:sz="4" w:space="0"/>
              <w:right w:val="single" w:color="auto" w:sz="4" w:space="0"/>
            </w:tcBorders>
            <w:vAlign w:val="center"/>
          </w:tcPr>
          <w:p w14:paraId="169BD58B">
            <w:pPr>
              <w:widowControl/>
              <w:ind w:firstLine="0" w:firstLineChars="0"/>
              <w:jc w:val="center"/>
              <w:rPr>
                <w:rFonts w:ascii="Times New Roman"/>
                <w:color w:val="000000"/>
                <w:kern w:val="0"/>
                <w:szCs w:val="21"/>
              </w:rPr>
            </w:pPr>
            <w:r>
              <w:rPr>
                <w:rFonts w:ascii="Times New Roman"/>
                <w:color w:val="000000"/>
                <w:kern w:val="0"/>
                <w:szCs w:val="21"/>
              </w:rPr>
              <w:t>字符</w:t>
            </w:r>
          </w:p>
        </w:tc>
        <w:tc>
          <w:tcPr>
            <w:tcW w:w="850" w:type="dxa"/>
            <w:tcBorders>
              <w:top w:val="nil"/>
              <w:left w:val="nil"/>
              <w:bottom w:val="single" w:color="auto" w:sz="4" w:space="0"/>
              <w:right w:val="single" w:color="auto" w:sz="4" w:space="0"/>
            </w:tcBorders>
            <w:vAlign w:val="center"/>
          </w:tcPr>
          <w:p w14:paraId="735BFEA0">
            <w:pPr>
              <w:widowControl/>
              <w:ind w:firstLine="0" w:firstLineChars="0"/>
              <w:jc w:val="center"/>
              <w:rPr>
                <w:rFonts w:ascii="Times New Roman"/>
                <w:color w:val="000000"/>
                <w:kern w:val="0"/>
                <w:szCs w:val="21"/>
              </w:rPr>
            </w:pPr>
            <w:r>
              <w:rPr>
                <w:rFonts w:ascii="Times New Roman"/>
                <w:color w:val="000000"/>
                <w:kern w:val="0"/>
                <w:szCs w:val="21"/>
              </w:rPr>
              <w:t>100</w:t>
            </w:r>
          </w:p>
        </w:tc>
        <w:tc>
          <w:tcPr>
            <w:tcW w:w="851" w:type="dxa"/>
            <w:tcBorders>
              <w:top w:val="nil"/>
              <w:left w:val="nil"/>
              <w:bottom w:val="single" w:color="auto" w:sz="4" w:space="0"/>
              <w:right w:val="single" w:color="auto" w:sz="4" w:space="0"/>
            </w:tcBorders>
            <w:vAlign w:val="center"/>
          </w:tcPr>
          <w:p w14:paraId="2B4424C1">
            <w:pPr>
              <w:widowControl/>
              <w:ind w:firstLine="0" w:firstLineChars="0"/>
              <w:jc w:val="center"/>
              <w:rPr>
                <w:rFonts w:ascii="Times New Roman"/>
                <w:bCs/>
                <w:color w:val="000000"/>
                <w:kern w:val="0"/>
                <w:szCs w:val="21"/>
              </w:rPr>
            </w:pPr>
          </w:p>
        </w:tc>
        <w:tc>
          <w:tcPr>
            <w:tcW w:w="992" w:type="dxa"/>
            <w:tcBorders>
              <w:top w:val="single" w:color="auto" w:sz="4" w:space="0"/>
              <w:left w:val="nil"/>
              <w:bottom w:val="single" w:color="auto" w:sz="4" w:space="0"/>
              <w:right w:val="single" w:color="auto" w:sz="4" w:space="0"/>
            </w:tcBorders>
            <w:vAlign w:val="center"/>
          </w:tcPr>
          <w:p w14:paraId="7042D7DA">
            <w:pPr>
              <w:widowControl/>
              <w:ind w:firstLine="0" w:firstLineChars="0"/>
              <w:jc w:val="center"/>
              <w:rPr>
                <w:rFonts w:ascii="Times New Roman"/>
                <w:bCs/>
                <w:color w:val="000000"/>
                <w:kern w:val="0"/>
                <w:szCs w:val="21"/>
              </w:rPr>
            </w:pPr>
          </w:p>
        </w:tc>
        <w:tc>
          <w:tcPr>
            <w:tcW w:w="2552" w:type="dxa"/>
            <w:tcBorders>
              <w:top w:val="nil"/>
              <w:left w:val="single" w:color="auto" w:sz="4" w:space="0"/>
              <w:bottom w:val="single" w:color="auto" w:sz="4" w:space="0"/>
              <w:right w:val="single" w:color="auto" w:sz="4" w:space="0"/>
            </w:tcBorders>
            <w:vAlign w:val="center"/>
          </w:tcPr>
          <w:p w14:paraId="4F5FBAEF">
            <w:pPr>
              <w:widowControl/>
              <w:ind w:firstLine="0" w:firstLineChars="0"/>
              <w:jc w:val="both"/>
              <w:rPr>
                <w:rFonts w:ascii="Times New Roman"/>
                <w:bCs/>
                <w:color w:val="000000"/>
                <w:kern w:val="0"/>
                <w:szCs w:val="21"/>
              </w:rPr>
            </w:pPr>
          </w:p>
        </w:tc>
      </w:tr>
      <w:tr w14:paraId="61539E3E">
        <w:tblPrEx>
          <w:tblCellMar>
            <w:top w:w="0" w:type="dxa"/>
            <w:left w:w="108" w:type="dxa"/>
            <w:bottom w:w="0" w:type="dxa"/>
            <w:right w:w="108" w:type="dxa"/>
          </w:tblCellMar>
        </w:tblPrEx>
        <w:trPr>
          <w:trHeight w:val="320" w:hRule="atLeast"/>
        </w:trPr>
        <w:tc>
          <w:tcPr>
            <w:tcW w:w="1276" w:type="dxa"/>
            <w:tcBorders>
              <w:top w:val="nil"/>
              <w:left w:val="single" w:color="auto" w:sz="4" w:space="0"/>
              <w:bottom w:val="single" w:color="auto" w:sz="4" w:space="0"/>
              <w:right w:val="single" w:color="auto" w:sz="4" w:space="0"/>
            </w:tcBorders>
            <w:vAlign w:val="center"/>
          </w:tcPr>
          <w:p w14:paraId="798B176D">
            <w:pPr>
              <w:widowControl/>
              <w:ind w:firstLine="0" w:firstLineChars="0"/>
              <w:jc w:val="center"/>
              <w:rPr>
                <w:rFonts w:ascii="Times New Roman"/>
                <w:color w:val="000000"/>
                <w:kern w:val="0"/>
                <w:szCs w:val="21"/>
              </w:rPr>
            </w:pPr>
            <w:r>
              <w:rPr>
                <w:rFonts w:ascii="Times New Roman"/>
                <w:color w:val="000000"/>
                <w:kern w:val="0"/>
                <w:szCs w:val="21"/>
              </w:rPr>
              <w:t>manufacture</w:t>
            </w:r>
          </w:p>
        </w:tc>
        <w:tc>
          <w:tcPr>
            <w:tcW w:w="1701" w:type="dxa"/>
            <w:tcBorders>
              <w:top w:val="nil"/>
              <w:left w:val="nil"/>
              <w:bottom w:val="single" w:color="auto" w:sz="4" w:space="0"/>
              <w:right w:val="single" w:color="auto" w:sz="4" w:space="0"/>
            </w:tcBorders>
            <w:vAlign w:val="center"/>
          </w:tcPr>
          <w:p w14:paraId="680EB059">
            <w:pPr>
              <w:widowControl/>
              <w:ind w:firstLine="0" w:firstLineChars="0"/>
              <w:jc w:val="center"/>
              <w:rPr>
                <w:rFonts w:ascii="Times New Roman"/>
                <w:color w:val="000000"/>
                <w:kern w:val="0"/>
                <w:szCs w:val="21"/>
              </w:rPr>
            </w:pPr>
            <w:r>
              <w:rPr>
                <w:rFonts w:ascii="Times New Roman"/>
                <w:color w:val="000000"/>
                <w:kern w:val="0"/>
                <w:szCs w:val="21"/>
              </w:rPr>
              <w:t>生产厂家</w:t>
            </w:r>
          </w:p>
        </w:tc>
        <w:tc>
          <w:tcPr>
            <w:tcW w:w="1276" w:type="dxa"/>
            <w:tcBorders>
              <w:top w:val="nil"/>
              <w:left w:val="nil"/>
              <w:bottom w:val="single" w:color="auto" w:sz="4" w:space="0"/>
              <w:right w:val="single" w:color="auto" w:sz="4" w:space="0"/>
            </w:tcBorders>
            <w:vAlign w:val="center"/>
          </w:tcPr>
          <w:p w14:paraId="16903B00">
            <w:pPr>
              <w:widowControl/>
              <w:ind w:firstLine="0" w:firstLineChars="0"/>
              <w:jc w:val="center"/>
              <w:rPr>
                <w:rFonts w:ascii="Times New Roman"/>
                <w:color w:val="000000"/>
                <w:kern w:val="0"/>
                <w:szCs w:val="21"/>
              </w:rPr>
            </w:pPr>
            <w:r>
              <w:rPr>
                <w:rFonts w:ascii="Times New Roman"/>
                <w:color w:val="000000"/>
                <w:kern w:val="0"/>
                <w:szCs w:val="21"/>
              </w:rPr>
              <w:t>字符</w:t>
            </w:r>
          </w:p>
        </w:tc>
        <w:tc>
          <w:tcPr>
            <w:tcW w:w="850" w:type="dxa"/>
            <w:tcBorders>
              <w:top w:val="nil"/>
              <w:left w:val="nil"/>
              <w:bottom w:val="single" w:color="auto" w:sz="4" w:space="0"/>
              <w:right w:val="single" w:color="auto" w:sz="4" w:space="0"/>
            </w:tcBorders>
            <w:vAlign w:val="center"/>
          </w:tcPr>
          <w:p w14:paraId="36341B5C">
            <w:pPr>
              <w:widowControl/>
              <w:ind w:firstLine="0" w:firstLineChars="0"/>
              <w:jc w:val="center"/>
              <w:rPr>
                <w:rFonts w:ascii="Times New Roman"/>
                <w:color w:val="000000"/>
                <w:kern w:val="0"/>
                <w:szCs w:val="21"/>
              </w:rPr>
            </w:pPr>
            <w:r>
              <w:rPr>
                <w:rFonts w:ascii="Times New Roman"/>
                <w:color w:val="000000"/>
                <w:kern w:val="0"/>
                <w:szCs w:val="21"/>
              </w:rPr>
              <w:t>100</w:t>
            </w:r>
          </w:p>
        </w:tc>
        <w:tc>
          <w:tcPr>
            <w:tcW w:w="851" w:type="dxa"/>
            <w:tcBorders>
              <w:top w:val="nil"/>
              <w:left w:val="nil"/>
              <w:bottom w:val="single" w:color="auto" w:sz="4" w:space="0"/>
              <w:right w:val="single" w:color="auto" w:sz="4" w:space="0"/>
            </w:tcBorders>
            <w:vAlign w:val="center"/>
          </w:tcPr>
          <w:p w14:paraId="080A6048">
            <w:pPr>
              <w:widowControl/>
              <w:ind w:firstLine="0" w:firstLineChars="0"/>
              <w:jc w:val="center"/>
              <w:rPr>
                <w:rFonts w:ascii="Times New Roman"/>
                <w:bCs/>
                <w:color w:val="000000"/>
                <w:kern w:val="0"/>
                <w:szCs w:val="21"/>
              </w:rPr>
            </w:pPr>
          </w:p>
        </w:tc>
        <w:tc>
          <w:tcPr>
            <w:tcW w:w="992" w:type="dxa"/>
            <w:tcBorders>
              <w:top w:val="single" w:color="auto" w:sz="4" w:space="0"/>
              <w:left w:val="nil"/>
              <w:bottom w:val="single" w:color="auto" w:sz="4" w:space="0"/>
              <w:right w:val="single" w:color="auto" w:sz="4" w:space="0"/>
            </w:tcBorders>
            <w:vAlign w:val="center"/>
          </w:tcPr>
          <w:p w14:paraId="111C650E">
            <w:pPr>
              <w:widowControl/>
              <w:ind w:firstLine="0" w:firstLineChars="0"/>
              <w:jc w:val="center"/>
              <w:rPr>
                <w:rFonts w:ascii="Times New Roman"/>
                <w:bCs/>
                <w:color w:val="000000"/>
                <w:kern w:val="0"/>
                <w:szCs w:val="21"/>
              </w:rPr>
            </w:pPr>
          </w:p>
        </w:tc>
        <w:tc>
          <w:tcPr>
            <w:tcW w:w="2552" w:type="dxa"/>
            <w:tcBorders>
              <w:top w:val="nil"/>
              <w:left w:val="single" w:color="auto" w:sz="4" w:space="0"/>
              <w:bottom w:val="single" w:color="auto" w:sz="4" w:space="0"/>
              <w:right w:val="single" w:color="auto" w:sz="4" w:space="0"/>
            </w:tcBorders>
            <w:vAlign w:val="center"/>
          </w:tcPr>
          <w:p w14:paraId="095D74B9">
            <w:pPr>
              <w:widowControl/>
              <w:ind w:firstLine="0" w:firstLineChars="0"/>
              <w:jc w:val="both"/>
              <w:rPr>
                <w:rFonts w:ascii="Times New Roman"/>
                <w:bCs/>
                <w:color w:val="000000"/>
                <w:kern w:val="0"/>
                <w:szCs w:val="21"/>
              </w:rPr>
            </w:pPr>
          </w:p>
        </w:tc>
      </w:tr>
      <w:tr w14:paraId="5D31E3E3">
        <w:tblPrEx>
          <w:tblCellMar>
            <w:top w:w="0" w:type="dxa"/>
            <w:left w:w="108" w:type="dxa"/>
            <w:bottom w:w="0" w:type="dxa"/>
            <w:right w:w="108" w:type="dxa"/>
          </w:tblCellMar>
        </w:tblPrEx>
        <w:trPr>
          <w:trHeight w:val="320" w:hRule="atLeast"/>
        </w:trPr>
        <w:tc>
          <w:tcPr>
            <w:tcW w:w="1276" w:type="dxa"/>
            <w:tcBorders>
              <w:top w:val="nil"/>
              <w:left w:val="single" w:color="auto" w:sz="4" w:space="0"/>
              <w:bottom w:val="single" w:color="auto" w:sz="4" w:space="0"/>
              <w:right w:val="single" w:color="auto" w:sz="4" w:space="0"/>
            </w:tcBorders>
            <w:vAlign w:val="center"/>
          </w:tcPr>
          <w:p w14:paraId="5FEAA3D6">
            <w:pPr>
              <w:widowControl/>
              <w:ind w:firstLine="0" w:firstLineChars="0"/>
              <w:jc w:val="center"/>
              <w:rPr>
                <w:rFonts w:ascii="Times New Roman"/>
                <w:color w:val="000000"/>
                <w:kern w:val="0"/>
                <w:szCs w:val="21"/>
              </w:rPr>
            </w:pPr>
            <w:r>
              <w:rPr>
                <w:rFonts w:ascii="Times New Roman"/>
                <w:bCs/>
                <w:kern w:val="0"/>
              </w:rPr>
              <w:t>longitude</w:t>
            </w:r>
          </w:p>
        </w:tc>
        <w:tc>
          <w:tcPr>
            <w:tcW w:w="1701" w:type="dxa"/>
            <w:tcBorders>
              <w:top w:val="nil"/>
              <w:left w:val="nil"/>
              <w:bottom w:val="single" w:color="auto" w:sz="4" w:space="0"/>
              <w:right w:val="single" w:color="auto" w:sz="4" w:space="0"/>
            </w:tcBorders>
            <w:vAlign w:val="center"/>
          </w:tcPr>
          <w:p w14:paraId="479C377C">
            <w:pPr>
              <w:widowControl/>
              <w:ind w:firstLine="0" w:firstLineChars="0"/>
              <w:jc w:val="center"/>
              <w:rPr>
                <w:rFonts w:ascii="Times New Roman"/>
                <w:color w:val="000000"/>
                <w:kern w:val="0"/>
                <w:szCs w:val="21"/>
              </w:rPr>
            </w:pPr>
            <w:r>
              <w:rPr>
                <w:rFonts w:ascii="Times New Roman"/>
                <w:color w:val="000000"/>
                <w:kern w:val="0"/>
                <w:szCs w:val="21"/>
              </w:rPr>
              <w:t>经度</w:t>
            </w:r>
          </w:p>
        </w:tc>
        <w:tc>
          <w:tcPr>
            <w:tcW w:w="1276" w:type="dxa"/>
            <w:tcBorders>
              <w:top w:val="nil"/>
              <w:left w:val="nil"/>
              <w:bottom w:val="single" w:color="auto" w:sz="4" w:space="0"/>
              <w:right w:val="single" w:color="auto" w:sz="4" w:space="0"/>
            </w:tcBorders>
            <w:vAlign w:val="center"/>
          </w:tcPr>
          <w:p w14:paraId="4F097BB8">
            <w:pPr>
              <w:widowControl/>
              <w:ind w:firstLine="0" w:firstLineChars="0"/>
              <w:jc w:val="center"/>
              <w:rPr>
                <w:rFonts w:ascii="Times New Roman"/>
                <w:color w:val="000000"/>
                <w:kern w:val="0"/>
                <w:szCs w:val="21"/>
              </w:rPr>
            </w:pPr>
            <w:r>
              <w:rPr>
                <w:rFonts w:ascii="Times New Roman"/>
                <w:color w:val="000000"/>
                <w:kern w:val="0"/>
                <w:szCs w:val="21"/>
              </w:rPr>
              <w:t>数字</w:t>
            </w:r>
          </w:p>
        </w:tc>
        <w:tc>
          <w:tcPr>
            <w:tcW w:w="850" w:type="dxa"/>
            <w:tcBorders>
              <w:top w:val="nil"/>
              <w:left w:val="nil"/>
              <w:bottom w:val="single" w:color="auto" w:sz="4" w:space="0"/>
              <w:right w:val="single" w:color="auto" w:sz="4" w:space="0"/>
            </w:tcBorders>
            <w:vAlign w:val="center"/>
          </w:tcPr>
          <w:p w14:paraId="39DC1C5C">
            <w:pPr>
              <w:widowControl/>
              <w:ind w:firstLine="0" w:firstLineChars="0"/>
              <w:jc w:val="center"/>
              <w:rPr>
                <w:rFonts w:ascii="Times New Roman"/>
                <w:color w:val="000000"/>
                <w:kern w:val="0"/>
                <w:szCs w:val="21"/>
              </w:rPr>
            </w:pPr>
            <w:r>
              <w:rPr>
                <w:rFonts w:ascii="Times New Roman"/>
                <w:color w:val="000000"/>
                <w:kern w:val="0"/>
                <w:szCs w:val="21"/>
              </w:rPr>
              <w:t>9</w:t>
            </w:r>
          </w:p>
        </w:tc>
        <w:tc>
          <w:tcPr>
            <w:tcW w:w="851" w:type="dxa"/>
            <w:tcBorders>
              <w:top w:val="nil"/>
              <w:left w:val="nil"/>
              <w:bottom w:val="single" w:color="auto" w:sz="4" w:space="0"/>
              <w:right w:val="single" w:color="auto" w:sz="4" w:space="0"/>
            </w:tcBorders>
            <w:vAlign w:val="center"/>
          </w:tcPr>
          <w:p w14:paraId="4C38B915">
            <w:pPr>
              <w:widowControl/>
              <w:ind w:firstLine="0" w:firstLineChars="0"/>
              <w:jc w:val="center"/>
              <w:rPr>
                <w:rFonts w:ascii="Times New Roman"/>
                <w:color w:val="000000"/>
                <w:kern w:val="0"/>
                <w:szCs w:val="21"/>
              </w:rPr>
            </w:pPr>
            <w:r>
              <w:rPr>
                <w:rFonts w:ascii="Times New Roman"/>
                <w:color w:val="000000"/>
                <w:kern w:val="0"/>
                <w:szCs w:val="21"/>
              </w:rPr>
              <w:t>6</w:t>
            </w:r>
          </w:p>
        </w:tc>
        <w:tc>
          <w:tcPr>
            <w:tcW w:w="992" w:type="dxa"/>
            <w:tcBorders>
              <w:top w:val="single" w:color="auto" w:sz="4" w:space="0"/>
              <w:left w:val="nil"/>
              <w:bottom w:val="single" w:color="auto" w:sz="4" w:space="0"/>
              <w:right w:val="single" w:color="auto" w:sz="4" w:space="0"/>
            </w:tcBorders>
            <w:vAlign w:val="center"/>
          </w:tcPr>
          <w:p w14:paraId="3721354B">
            <w:pPr>
              <w:widowControl/>
              <w:ind w:firstLine="0" w:firstLineChars="0"/>
              <w:jc w:val="center"/>
              <w:rPr>
                <w:rFonts w:ascii="Times New Roman"/>
                <w:color w:val="000000"/>
                <w:kern w:val="0"/>
                <w:szCs w:val="21"/>
              </w:rPr>
            </w:pPr>
            <w:r>
              <w:rPr>
                <w:rFonts w:ascii="Times New Roman"/>
                <w:color w:val="000000"/>
                <w:kern w:val="0"/>
                <w:szCs w:val="21"/>
              </w:rPr>
              <w:t>是</w:t>
            </w:r>
          </w:p>
        </w:tc>
        <w:tc>
          <w:tcPr>
            <w:tcW w:w="2552" w:type="dxa"/>
            <w:tcBorders>
              <w:top w:val="nil"/>
              <w:left w:val="single" w:color="auto" w:sz="4" w:space="0"/>
              <w:bottom w:val="single" w:color="auto" w:sz="4" w:space="0"/>
              <w:right w:val="single" w:color="auto" w:sz="4" w:space="0"/>
            </w:tcBorders>
            <w:vAlign w:val="center"/>
          </w:tcPr>
          <w:p w14:paraId="10064FD9">
            <w:pPr>
              <w:widowControl/>
              <w:ind w:firstLine="0" w:firstLineChars="0"/>
              <w:jc w:val="both"/>
              <w:rPr>
                <w:rFonts w:ascii="Times New Roman"/>
                <w:color w:val="000000"/>
                <w:kern w:val="0"/>
                <w:szCs w:val="21"/>
              </w:rPr>
            </w:pPr>
            <w:r>
              <w:rPr>
                <w:rFonts w:ascii="Times New Roman"/>
                <w:color w:val="000000"/>
                <w:kern w:val="0"/>
                <w:szCs w:val="21"/>
              </w:rPr>
              <w:t>CGCS2000</w:t>
            </w:r>
          </w:p>
        </w:tc>
      </w:tr>
      <w:tr w14:paraId="1C848B33">
        <w:tblPrEx>
          <w:tblCellMar>
            <w:top w:w="0" w:type="dxa"/>
            <w:left w:w="108" w:type="dxa"/>
            <w:bottom w:w="0" w:type="dxa"/>
            <w:right w:w="108" w:type="dxa"/>
          </w:tblCellMar>
        </w:tblPrEx>
        <w:trPr>
          <w:trHeight w:val="320" w:hRule="atLeast"/>
        </w:trPr>
        <w:tc>
          <w:tcPr>
            <w:tcW w:w="1276" w:type="dxa"/>
            <w:tcBorders>
              <w:top w:val="nil"/>
              <w:left w:val="single" w:color="auto" w:sz="4" w:space="0"/>
              <w:bottom w:val="single" w:color="auto" w:sz="4" w:space="0"/>
              <w:right w:val="single" w:color="auto" w:sz="4" w:space="0"/>
            </w:tcBorders>
            <w:vAlign w:val="center"/>
          </w:tcPr>
          <w:p w14:paraId="5E00742C">
            <w:pPr>
              <w:widowControl/>
              <w:ind w:firstLine="0" w:firstLineChars="0"/>
              <w:jc w:val="center"/>
              <w:rPr>
                <w:rFonts w:ascii="Times New Roman"/>
                <w:color w:val="000000"/>
                <w:kern w:val="0"/>
                <w:szCs w:val="21"/>
              </w:rPr>
            </w:pPr>
            <w:r>
              <w:rPr>
                <w:rFonts w:ascii="Times New Roman"/>
                <w:bCs/>
                <w:kern w:val="0"/>
                <w:szCs w:val="21"/>
              </w:rPr>
              <w:t>latitude</w:t>
            </w:r>
          </w:p>
        </w:tc>
        <w:tc>
          <w:tcPr>
            <w:tcW w:w="1701" w:type="dxa"/>
            <w:tcBorders>
              <w:top w:val="nil"/>
              <w:left w:val="nil"/>
              <w:bottom w:val="single" w:color="auto" w:sz="4" w:space="0"/>
              <w:right w:val="single" w:color="auto" w:sz="4" w:space="0"/>
            </w:tcBorders>
            <w:vAlign w:val="center"/>
          </w:tcPr>
          <w:p w14:paraId="5275ADBA">
            <w:pPr>
              <w:widowControl/>
              <w:ind w:firstLine="0" w:firstLineChars="0"/>
              <w:jc w:val="center"/>
              <w:rPr>
                <w:rFonts w:ascii="Times New Roman"/>
                <w:color w:val="000000"/>
                <w:kern w:val="0"/>
                <w:szCs w:val="21"/>
              </w:rPr>
            </w:pPr>
            <w:r>
              <w:rPr>
                <w:rFonts w:ascii="Times New Roman"/>
                <w:color w:val="000000"/>
                <w:kern w:val="0"/>
                <w:szCs w:val="21"/>
              </w:rPr>
              <w:t>纬度</w:t>
            </w:r>
          </w:p>
        </w:tc>
        <w:tc>
          <w:tcPr>
            <w:tcW w:w="1276" w:type="dxa"/>
            <w:tcBorders>
              <w:top w:val="nil"/>
              <w:left w:val="nil"/>
              <w:bottom w:val="single" w:color="auto" w:sz="4" w:space="0"/>
              <w:right w:val="single" w:color="auto" w:sz="4" w:space="0"/>
            </w:tcBorders>
            <w:vAlign w:val="center"/>
          </w:tcPr>
          <w:p w14:paraId="07968813">
            <w:pPr>
              <w:widowControl/>
              <w:ind w:firstLine="0" w:firstLineChars="0"/>
              <w:jc w:val="center"/>
              <w:rPr>
                <w:rFonts w:ascii="Times New Roman"/>
                <w:color w:val="000000"/>
                <w:kern w:val="0"/>
                <w:szCs w:val="21"/>
              </w:rPr>
            </w:pPr>
            <w:r>
              <w:rPr>
                <w:rFonts w:ascii="Times New Roman"/>
                <w:color w:val="000000"/>
                <w:kern w:val="0"/>
                <w:szCs w:val="21"/>
              </w:rPr>
              <w:t>数字</w:t>
            </w:r>
          </w:p>
        </w:tc>
        <w:tc>
          <w:tcPr>
            <w:tcW w:w="850" w:type="dxa"/>
            <w:tcBorders>
              <w:top w:val="nil"/>
              <w:left w:val="nil"/>
              <w:bottom w:val="single" w:color="auto" w:sz="4" w:space="0"/>
              <w:right w:val="single" w:color="auto" w:sz="4" w:space="0"/>
            </w:tcBorders>
            <w:vAlign w:val="center"/>
          </w:tcPr>
          <w:p w14:paraId="34EEE9AA">
            <w:pPr>
              <w:widowControl/>
              <w:ind w:firstLine="0" w:firstLineChars="0"/>
              <w:jc w:val="center"/>
              <w:rPr>
                <w:rFonts w:ascii="Times New Roman"/>
                <w:color w:val="000000"/>
                <w:kern w:val="0"/>
                <w:szCs w:val="21"/>
              </w:rPr>
            </w:pPr>
            <w:r>
              <w:rPr>
                <w:rFonts w:ascii="Times New Roman"/>
                <w:color w:val="000000"/>
                <w:kern w:val="0"/>
                <w:szCs w:val="21"/>
              </w:rPr>
              <w:t>9</w:t>
            </w:r>
          </w:p>
        </w:tc>
        <w:tc>
          <w:tcPr>
            <w:tcW w:w="851" w:type="dxa"/>
            <w:tcBorders>
              <w:top w:val="nil"/>
              <w:left w:val="nil"/>
              <w:bottom w:val="single" w:color="auto" w:sz="4" w:space="0"/>
              <w:right w:val="single" w:color="auto" w:sz="4" w:space="0"/>
            </w:tcBorders>
            <w:vAlign w:val="center"/>
          </w:tcPr>
          <w:p w14:paraId="4C86F167">
            <w:pPr>
              <w:widowControl/>
              <w:ind w:firstLine="0" w:firstLineChars="0"/>
              <w:jc w:val="center"/>
              <w:rPr>
                <w:rFonts w:ascii="Times New Roman"/>
                <w:color w:val="000000"/>
                <w:kern w:val="0"/>
                <w:szCs w:val="21"/>
              </w:rPr>
            </w:pPr>
            <w:r>
              <w:rPr>
                <w:rFonts w:ascii="Times New Roman"/>
                <w:color w:val="000000"/>
                <w:kern w:val="0"/>
                <w:szCs w:val="21"/>
              </w:rPr>
              <w:t>6</w:t>
            </w:r>
          </w:p>
        </w:tc>
        <w:tc>
          <w:tcPr>
            <w:tcW w:w="992" w:type="dxa"/>
            <w:tcBorders>
              <w:top w:val="single" w:color="auto" w:sz="4" w:space="0"/>
              <w:left w:val="nil"/>
              <w:bottom w:val="single" w:color="auto" w:sz="4" w:space="0"/>
              <w:right w:val="single" w:color="auto" w:sz="4" w:space="0"/>
            </w:tcBorders>
            <w:vAlign w:val="center"/>
          </w:tcPr>
          <w:p w14:paraId="6FE7E3AB">
            <w:pPr>
              <w:widowControl/>
              <w:ind w:firstLine="0" w:firstLineChars="0"/>
              <w:jc w:val="center"/>
              <w:rPr>
                <w:rFonts w:ascii="Times New Roman"/>
                <w:color w:val="000000"/>
                <w:kern w:val="0"/>
                <w:szCs w:val="21"/>
              </w:rPr>
            </w:pPr>
            <w:r>
              <w:rPr>
                <w:rFonts w:ascii="Times New Roman"/>
                <w:color w:val="000000"/>
                <w:kern w:val="0"/>
                <w:szCs w:val="21"/>
              </w:rPr>
              <w:t>是</w:t>
            </w:r>
          </w:p>
        </w:tc>
        <w:tc>
          <w:tcPr>
            <w:tcW w:w="2552" w:type="dxa"/>
            <w:tcBorders>
              <w:top w:val="nil"/>
              <w:left w:val="single" w:color="auto" w:sz="4" w:space="0"/>
              <w:bottom w:val="single" w:color="auto" w:sz="4" w:space="0"/>
              <w:right w:val="single" w:color="auto" w:sz="4" w:space="0"/>
            </w:tcBorders>
            <w:vAlign w:val="center"/>
          </w:tcPr>
          <w:p w14:paraId="2E15FC80">
            <w:pPr>
              <w:widowControl/>
              <w:ind w:firstLine="0" w:firstLineChars="0"/>
              <w:jc w:val="both"/>
              <w:rPr>
                <w:rFonts w:ascii="Times New Roman"/>
                <w:color w:val="000000"/>
                <w:kern w:val="0"/>
                <w:szCs w:val="21"/>
              </w:rPr>
            </w:pPr>
            <w:r>
              <w:rPr>
                <w:rFonts w:ascii="Times New Roman"/>
                <w:color w:val="000000"/>
                <w:kern w:val="0"/>
                <w:szCs w:val="21"/>
              </w:rPr>
              <w:t>CGCS2000</w:t>
            </w:r>
          </w:p>
        </w:tc>
      </w:tr>
      <w:tr w14:paraId="235D7653">
        <w:tblPrEx>
          <w:tblCellMar>
            <w:top w:w="0" w:type="dxa"/>
            <w:left w:w="108" w:type="dxa"/>
            <w:bottom w:w="0" w:type="dxa"/>
            <w:right w:w="108" w:type="dxa"/>
          </w:tblCellMar>
        </w:tblPrEx>
        <w:trPr>
          <w:trHeight w:val="320" w:hRule="atLeast"/>
        </w:trPr>
        <w:tc>
          <w:tcPr>
            <w:tcW w:w="1276" w:type="dxa"/>
            <w:tcBorders>
              <w:top w:val="nil"/>
              <w:left w:val="single" w:color="auto" w:sz="4" w:space="0"/>
              <w:bottom w:val="single" w:color="auto" w:sz="4" w:space="0"/>
              <w:right w:val="single" w:color="auto" w:sz="4" w:space="0"/>
            </w:tcBorders>
            <w:vAlign w:val="center"/>
          </w:tcPr>
          <w:p w14:paraId="23DCEF0F">
            <w:pPr>
              <w:widowControl/>
              <w:ind w:firstLine="0" w:firstLineChars="0"/>
              <w:jc w:val="center"/>
              <w:rPr>
                <w:rFonts w:ascii="Times New Roman"/>
                <w:color w:val="000000"/>
                <w:kern w:val="0"/>
                <w:szCs w:val="21"/>
              </w:rPr>
            </w:pPr>
            <w:r>
              <w:rPr>
                <w:rFonts w:ascii="Times New Roman"/>
                <w:color w:val="000000"/>
                <w:kern w:val="0"/>
                <w:szCs w:val="21"/>
              </w:rPr>
              <w:t>altitude</w:t>
            </w:r>
          </w:p>
        </w:tc>
        <w:tc>
          <w:tcPr>
            <w:tcW w:w="1701" w:type="dxa"/>
            <w:tcBorders>
              <w:top w:val="nil"/>
              <w:left w:val="nil"/>
              <w:bottom w:val="single" w:color="auto" w:sz="4" w:space="0"/>
              <w:right w:val="single" w:color="auto" w:sz="4" w:space="0"/>
            </w:tcBorders>
            <w:vAlign w:val="center"/>
          </w:tcPr>
          <w:p w14:paraId="6DCBC985">
            <w:pPr>
              <w:widowControl/>
              <w:ind w:firstLine="0" w:firstLineChars="0"/>
              <w:jc w:val="center"/>
              <w:rPr>
                <w:rFonts w:ascii="Times New Roman"/>
                <w:color w:val="000000"/>
                <w:kern w:val="0"/>
                <w:szCs w:val="21"/>
              </w:rPr>
            </w:pPr>
            <w:r>
              <w:rPr>
                <w:rFonts w:ascii="Times New Roman"/>
                <w:color w:val="000000"/>
                <w:kern w:val="0"/>
                <w:szCs w:val="21"/>
              </w:rPr>
              <w:t>高程</w:t>
            </w:r>
          </w:p>
        </w:tc>
        <w:tc>
          <w:tcPr>
            <w:tcW w:w="1276" w:type="dxa"/>
            <w:tcBorders>
              <w:top w:val="nil"/>
              <w:left w:val="nil"/>
              <w:bottom w:val="single" w:color="auto" w:sz="4" w:space="0"/>
              <w:right w:val="single" w:color="auto" w:sz="4" w:space="0"/>
            </w:tcBorders>
            <w:vAlign w:val="center"/>
          </w:tcPr>
          <w:p w14:paraId="3DFEE090">
            <w:pPr>
              <w:widowControl/>
              <w:ind w:firstLine="0" w:firstLineChars="0"/>
              <w:jc w:val="center"/>
              <w:rPr>
                <w:rFonts w:ascii="Times New Roman"/>
                <w:color w:val="000000"/>
                <w:kern w:val="0"/>
                <w:szCs w:val="21"/>
              </w:rPr>
            </w:pPr>
            <w:r>
              <w:rPr>
                <w:rFonts w:ascii="Times New Roman"/>
                <w:color w:val="000000"/>
                <w:kern w:val="0"/>
                <w:szCs w:val="21"/>
              </w:rPr>
              <w:t>数字</w:t>
            </w:r>
          </w:p>
        </w:tc>
        <w:tc>
          <w:tcPr>
            <w:tcW w:w="850" w:type="dxa"/>
            <w:tcBorders>
              <w:top w:val="nil"/>
              <w:left w:val="nil"/>
              <w:bottom w:val="single" w:color="auto" w:sz="4" w:space="0"/>
              <w:right w:val="single" w:color="auto" w:sz="4" w:space="0"/>
            </w:tcBorders>
            <w:vAlign w:val="center"/>
          </w:tcPr>
          <w:p w14:paraId="75F9C7DB">
            <w:pPr>
              <w:widowControl/>
              <w:ind w:firstLine="0" w:firstLineChars="0"/>
              <w:jc w:val="center"/>
              <w:rPr>
                <w:rFonts w:ascii="Times New Roman"/>
                <w:color w:val="000000"/>
                <w:kern w:val="0"/>
                <w:szCs w:val="21"/>
              </w:rPr>
            </w:pPr>
            <w:r>
              <w:rPr>
                <w:rFonts w:ascii="Times New Roman"/>
                <w:color w:val="000000"/>
                <w:kern w:val="0"/>
                <w:szCs w:val="21"/>
              </w:rPr>
              <w:t>9</w:t>
            </w:r>
          </w:p>
        </w:tc>
        <w:tc>
          <w:tcPr>
            <w:tcW w:w="851" w:type="dxa"/>
            <w:tcBorders>
              <w:top w:val="nil"/>
              <w:left w:val="nil"/>
              <w:bottom w:val="single" w:color="auto" w:sz="4" w:space="0"/>
              <w:right w:val="single" w:color="auto" w:sz="4" w:space="0"/>
            </w:tcBorders>
            <w:vAlign w:val="center"/>
          </w:tcPr>
          <w:p w14:paraId="0A750AB5">
            <w:pPr>
              <w:widowControl/>
              <w:ind w:firstLine="0" w:firstLineChars="0"/>
              <w:jc w:val="center"/>
              <w:rPr>
                <w:rFonts w:ascii="Times New Roman"/>
                <w:color w:val="000000"/>
                <w:kern w:val="0"/>
                <w:szCs w:val="21"/>
              </w:rPr>
            </w:pPr>
            <w:r>
              <w:rPr>
                <w:rFonts w:ascii="Times New Roman"/>
                <w:color w:val="000000"/>
                <w:kern w:val="0"/>
                <w:szCs w:val="21"/>
              </w:rPr>
              <w:t>6</w:t>
            </w:r>
          </w:p>
        </w:tc>
        <w:tc>
          <w:tcPr>
            <w:tcW w:w="992" w:type="dxa"/>
            <w:tcBorders>
              <w:top w:val="single" w:color="auto" w:sz="4" w:space="0"/>
              <w:left w:val="nil"/>
              <w:bottom w:val="single" w:color="auto" w:sz="4" w:space="0"/>
              <w:right w:val="single" w:color="auto" w:sz="4" w:space="0"/>
            </w:tcBorders>
            <w:vAlign w:val="center"/>
          </w:tcPr>
          <w:p w14:paraId="472875D4">
            <w:pPr>
              <w:widowControl/>
              <w:ind w:firstLine="0" w:firstLineChars="0"/>
              <w:jc w:val="center"/>
              <w:rPr>
                <w:rFonts w:ascii="Times New Roman"/>
                <w:color w:val="000000"/>
                <w:kern w:val="0"/>
                <w:szCs w:val="21"/>
              </w:rPr>
            </w:pPr>
            <w:r>
              <w:rPr>
                <w:rFonts w:ascii="Times New Roman"/>
                <w:color w:val="000000"/>
                <w:kern w:val="0"/>
                <w:szCs w:val="21"/>
              </w:rPr>
              <w:t>是</w:t>
            </w:r>
          </w:p>
        </w:tc>
        <w:tc>
          <w:tcPr>
            <w:tcW w:w="2552" w:type="dxa"/>
            <w:tcBorders>
              <w:top w:val="nil"/>
              <w:left w:val="single" w:color="auto" w:sz="4" w:space="0"/>
              <w:bottom w:val="single" w:color="auto" w:sz="4" w:space="0"/>
              <w:right w:val="single" w:color="auto" w:sz="4" w:space="0"/>
            </w:tcBorders>
            <w:vAlign w:val="center"/>
          </w:tcPr>
          <w:p w14:paraId="763D2911">
            <w:pPr>
              <w:widowControl/>
              <w:ind w:firstLine="0" w:firstLineChars="0"/>
              <w:jc w:val="both"/>
              <w:rPr>
                <w:rFonts w:ascii="Times New Roman"/>
                <w:color w:val="000000"/>
                <w:kern w:val="0"/>
                <w:szCs w:val="21"/>
              </w:rPr>
            </w:pPr>
            <w:r>
              <w:rPr>
                <w:rFonts w:ascii="Times New Roman"/>
                <w:color w:val="000000"/>
                <w:kern w:val="0"/>
                <w:szCs w:val="21"/>
              </w:rPr>
              <w:t>CGCS2000</w:t>
            </w:r>
          </w:p>
        </w:tc>
      </w:tr>
      <w:tr w14:paraId="38D0C508">
        <w:tblPrEx>
          <w:tblCellMar>
            <w:top w:w="0" w:type="dxa"/>
            <w:left w:w="108" w:type="dxa"/>
            <w:bottom w:w="0" w:type="dxa"/>
            <w:right w:w="108" w:type="dxa"/>
          </w:tblCellMar>
        </w:tblPrEx>
        <w:trPr>
          <w:trHeight w:val="640" w:hRule="atLeast"/>
        </w:trPr>
        <w:tc>
          <w:tcPr>
            <w:tcW w:w="1276" w:type="dxa"/>
            <w:tcBorders>
              <w:top w:val="nil"/>
              <w:left w:val="single" w:color="auto" w:sz="4" w:space="0"/>
              <w:bottom w:val="single" w:color="auto" w:sz="4" w:space="0"/>
              <w:right w:val="single" w:color="auto" w:sz="4" w:space="0"/>
            </w:tcBorders>
            <w:vAlign w:val="center"/>
          </w:tcPr>
          <w:p w14:paraId="53911F73">
            <w:pPr>
              <w:widowControl/>
              <w:ind w:firstLine="0" w:firstLineChars="0"/>
              <w:jc w:val="center"/>
              <w:rPr>
                <w:rFonts w:ascii="Times New Roman"/>
                <w:color w:val="000000"/>
                <w:kern w:val="0"/>
                <w:szCs w:val="21"/>
              </w:rPr>
            </w:pPr>
            <w:r>
              <w:rPr>
                <w:rFonts w:ascii="Times New Roman"/>
                <w:color w:val="000000"/>
                <w:kern w:val="0"/>
                <w:szCs w:val="21"/>
              </w:rPr>
              <w:t>onelevelalarm</w:t>
            </w:r>
          </w:p>
        </w:tc>
        <w:tc>
          <w:tcPr>
            <w:tcW w:w="1701" w:type="dxa"/>
            <w:tcBorders>
              <w:top w:val="nil"/>
              <w:left w:val="nil"/>
              <w:bottom w:val="single" w:color="auto" w:sz="4" w:space="0"/>
              <w:right w:val="single" w:color="auto" w:sz="4" w:space="0"/>
            </w:tcBorders>
            <w:vAlign w:val="center"/>
          </w:tcPr>
          <w:p w14:paraId="01705BB1">
            <w:pPr>
              <w:widowControl/>
              <w:ind w:firstLine="0" w:firstLineChars="0"/>
              <w:jc w:val="center"/>
              <w:rPr>
                <w:rFonts w:ascii="Times New Roman"/>
                <w:color w:val="000000"/>
                <w:kern w:val="0"/>
                <w:szCs w:val="21"/>
              </w:rPr>
            </w:pPr>
            <w:r>
              <w:rPr>
                <w:rFonts w:ascii="Times New Roman"/>
                <w:color w:val="000000"/>
                <w:kern w:val="0"/>
                <w:szCs w:val="21"/>
              </w:rPr>
              <w:t>一级预警阈值</w:t>
            </w:r>
          </w:p>
        </w:tc>
        <w:tc>
          <w:tcPr>
            <w:tcW w:w="1276" w:type="dxa"/>
            <w:tcBorders>
              <w:top w:val="nil"/>
              <w:left w:val="nil"/>
              <w:bottom w:val="single" w:color="auto" w:sz="4" w:space="0"/>
              <w:right w:val="single" w:color="auto" w:sz="4" w:space="0"/>
            </w:tcBorders>
            <w:vAlign w:val="center"/>
          </w:tcPr>
          <w:p w14:paraId="4E7A51C4">
            <w:pPr>
              <w:widowControl/>
              <w:ind w:firstLine="0" w:firstLineChars="0"/>
              <w:jc w:val="center"/>
              <w:rPr>
                <w:rFonts w:ascii="Times New Roman"/>
                <w:color w:val="000000"/>
                <w:kern w:val="0"/>
                <w:szCs w:val="21"/>
              </w:rPr>
            </w:pPr>
            <w:r>
              <w:rPr>
                <w:rFonts w:ascii="Times New Roman"/>
                <w:color w:val="000000"/>
                <w:kern w:val="0"/>
                <w:szCs w:val="21"/>
              </w:rPr>
              <w:t>数字</w:t>
            </w:r>
          </w:p>
        </w:tc>
        <w:tc>
          <w:tcPr>
            <w:tcW w:w="850" w:type="dxa"/>
            <w:tcBorders>
              <w:top w:val="nil"/>
              <w:left w:val="nil"/>
              <w:bottom w:val="single" w:color="auto" w:sz="4" w:space="0"/>
              <w:right w:val="single" w:color="auto" w:sz="4" w:space="0"/>
            </w:tcBorders>
            <w:vAlign w:val="center"/>
          </w:tcPr>
          <w:p w14:paraId="459FBC72">
            <w:pPr>
              <w:widowControl/>
              <w:ind w:firstLine="0" w:firstLineChars="0"/>
              <w:jc w:val="center"/>
              <w:rPr>
                <w:rFonts w:ascii="Times New Roman"/>
                <w:color w:val="000000"/>
                <w:kern w:val="0"/>
                <w:szCs w:val="21"/>
              </w:rPr>
            </w:pPr>
            <w:r>
              <w:rPr>
                <w:rFonts w:ascii="Times New Roman"/>
                <w:color w:val="000000"/>
                <w:kern w:val="0"/>
                <w:szCs w:val="21"/>
              </w:rPr>
              <w:t>12</w:t>
            </w:r>
          </w:p>
        </w:tc>
        <w:tc>
          <w:tcPr>
            <w:tcW w:w="851" w:type="dxa"/>
            <w:tcBorders>
              <w:top w:val="nil"/>
              <w:left w:val="nil"/>
              <w:bottom w:val="single" w:color="auto" w:sz="4" w:space="0"/>
              <w:right w:val="single" w:color="auto" w:sz="4" w:space="0"/>
            </w:tcBorders>
            <w:vAlign w:val="center"/>
          </w:tcPr>
          <w:p w14:paraId="1C0D4A77">
            <w:pPr>
              <w:widowControl/>
              <w:ind w:firstLine="0" w:firstLineChars="0"/>
              <w:jc w:val="center"/>
              <w:rPr>
                <w:rFonts w:ascii="Times New Roman"/>
                <w:color w:val="000000"/>
                <w:kern w:val="0"/>
                <w:szCs w:val="21"/>
              </w:rPr>
            </w:pPr>
            <w:r>
              <w:rPr>
                <w:rFonts w:ascii="Times New Roman"/>
                <w:color w:val="000000"/>
                <w:kern w:val="0"/>
                <w:szCs w:val="21"/>
              </w:rPr>
              <w:t>2</w:t>
            </w:r>
          </w:p>
        </w:tc>
        <w:tc>
          <w:tcPr>
            <w:tcW w:w="992" w:type="dxa"/>
            <w:tcBorders>
              <w:top w:val="single" w:color="auto" w:sz="4" w:space="0"/>
              <w:left w:val="nil"/>
              <w:bottom w:val="single" w:color="auto" w:sz="4" w:space="0"/>
              <w:right w:val="single" w:color="auto" w:sz="4" w:space="0"/>
            </w:tcBorders>
            <w:vAlign w:val="center"/>
          </w:tcPr>
          <w:p w14:paraId="44EE8408">
            <w:pPr>
              <w:widowControl/>
              <w:ind w:firstLine="0" w:firstLineChars="0"/>
              <w:jc w:val="center"/>
              <w:rPr>
                <w:rFonts w:ascii="Times New Roman"/>
                <w:color w:val="000000"/>
                <w:kern w:val="0"/>
                <w:szCs w:val="21"/>
              </w:rPr>
            </w:pPr>
          </w:p>
        </w:tc>
        <w:tc>
          <w:tcPr>
            <w:tcW w:w="2552" w:type="dxa"/>
            <w:tcBorders>
              <w:top w:val="nil"/>
              <w:left w:val="single" w:color="auto" w:sz="4" w:space="0"/>
              <w:bottom w:val="single" w:color="auto" w:sz="4" w:space="0"/>
              <w:right w:val="single" w:color="auto" w:sz="4" w:space="0"/>
            </w:tcBorders>
            <w:vAlign w:val="center"/>
          </w:tcPr>
          <w:p w14:paraId="0D4C07B8">
            <w:pPr>
              <w:widowControl/>
              <w:ind w:firstLine="0" w:firstLineChars="0"/>
              <w:jc w:val="both"/>
              <w:rPr>
                <w:rFonts w:ascii="Times New Roman"/>
                <w:color w:val="000000"/>
                <w:kern w:val="0"/>
                <w:szCs w:val="21"/>
              </w:rPr>
            </w:pPr>
            <w:r>
              <w:rPr>
                <w:rFonts w:ascii="Times New Roman"/>
                <w:color w:val="000000"/>
                <w:kern w:val="0"/>
                <w:szCs w:val="21"/>
              </w:rPr>
              <w:t>干滩长度数值小于一级预警阈值，进行一级预警</w:t>
            </w:r>
          </w:p>
        </w:tc>
      </w:tr>
      <w:tr w14:paraId="71FA6226">
        <w:tblPrEx>
          <w:tblCellMar>
            <w:top w:w="0" w:type="dxa"/>
            <w:left w:w="108" w:type="dxa"/>
            <w:bottom w:w="0" w:type="dxa"/>
            <w:right w:w="108" w:type="dxa"/>
          </w:tblCellMar>
        </w:tblPrEx>
        <w:trPr>
          <w:trHeight w:val="640" w:hRule="atLeast"/>
        </w:trPr>
        <w:tc>
          <w:tcPr>
            <w:tcW w:w="1276" w:type="dxa"/>
            <w:tcBorders>
              <w:top w:val="nil"/>
              <w:left w:val="single" w:color="auto" w:sz="4" w:space="0"/>
              <w:bottom w:val="single" w:color="auto" w:sz="4" w:space="0"/>
              <w:right w:val="single" w:color="auto" w:sz="4" w:space="0"/>
            </w:tcBorders>
            <w:vAlign w:val="center"/>
          </w:tcPr>
          <w:p w14:paraId="3C239DAC">
            <w:pPr>
              <w:widowControl/>
              <w:ind w:firstLine="0" w:firstLineChars="0"/>
              <w:jc w:val="center"/>
              <w:rPr>
                <w:rFonts w:ascii="Times New Roman"/>
                <w:color w:val="000000"/>
                <w:kern w:val="0"/>
                <w:szCs w:val="21"/>
              </w:rPr>
            </w:pPr>
            <w:r>
              <w:rPr>
                <w:rFonts w:ascii="Times New Roman"/>
                <w:color w:val="000000"/>
                <w:kern w:val="0"/>
                <w:szCs w:val="21"/>
              </w:rPr>
              <w:t>twolevelalarm</w:t>
            </w:r>
          </w:p>
        </w:tc>
        <w:tc>
          <w:tcPr>
            <w:tcW w:w="1701" w:type="dxa"/>
            <w:tcBorders>
              <w:top w:val="nil"/>
              <w:left w:val="nil"/>
              <w:bottom w:val="single" w:color="auto" w:sz="4" w:space="0"/>
              <w:right w:val="single" w:color="auto" w:sz="4" w:space="0"/>
            </w:tcBorders>
            <w:vAlign w:val="center"/>
          </w:tcPr>
          <w:p w14:paraId="3D649A30">
            <w:pPr>
              <w:widowControl/>
              <w:ind w:firstLine="0" w:firstLineChars="0"/>
              <w:jc w:val="center"/>
              <w:rPr>
                <w:rFonts w:ascii="Times New Roman"/>
                <w:color w:val="000000"/>
                <w:kern w:val="0"/>
                <w:szCs w:val="21"/>
              </w:rPr>
            </w:pPr>
            <w:r>
              <w:rPr>
                <w:rFonts w:ascii="Times New Roman"/>
                <w:color w:val="000000"/>
                <w:kern w:val="0"/>
                <w:szCs w:val="21"/>
              </w:rPr>
              <w:t>二级预警阈值</w:t>
            </w:r>
          </w:p>
        </w:tc>
        <w:tc>
          <w:tcPr>
            <w:tcW w:w="1276" w:type="dxa"/>
            <w:tcBorders>
              <w:top w:val="nil"/>
              <w:left w:val="nil"/>
              <w:bottom w:val="single" w:color="auto" w:sz="4" w:space="0"/>
              <w:right w:val="single" w:color="auto" w:sz="4" w:space="0"/>
            </w:tcBorders>
            <w:vAlign w:val="center"/>
          </w:tcPr>
          <w:p w14:paraId="577C00F2">
            <w:pPr>
              <w:widowControl/>
              <w:ind w:firstLine="0" w:firstLineChars="0"/>
              <w:jc w:val="center"/>
              <w:rPr>
                <w:rFonts w:ascii="Times New Roman"/>
                <w:color w:val="000000"/>
                <w:kern w:val="0"/>
                <w:szCs w:val="21"/>
              </w:rPr>
            </w:pPr>
            <w:r>
              <w:rPr>
                <w:rFonts w:ascii="Times New Roman"/>
                <w:color w:val="000000"/>
                <w:kern w:val="0"/>
                <w:szCs w:val="21"/>
              </w:rPr>
              <w:t>数字</w:t>
            </w:r>
          </w:p>
        </w:tc>
        <w:tc>
          <w:tcPr>
            <w:tcW w:w="850" w:type="dxa"/>
            <w:tcBorders>
              <w:top w:val="nil"/>
              <w:left w:val="nil"/>
              <w:bottom w:val="single" w:color="auto" w:sz="4" w:space="0"/>
              <w:right w:val="single" w:color="auto" w:sz="4" w:space="0"/>
            </w:tcBorders>
            <w:vAlign w:val="center"/>
          </w:tcPr>
          <w:p w14:paraId="4B3D3821">
            <w:pPr>
              <w:widowControl/>
              <w:ind w:firstLine="0" w:firstLineChars="0"/>
              <w:jc w:val="center"/>
              <w:rPr>
                <w:rFonts w:ascii="Times New Roman"/>
                <w:color w:val="000000"/>
                <w:kern w:val="0"/>
                <w:szCs w:val="21"/>
              </w:rPr>
            </w:pPr>
            <w:r>
              <w:rPr>
                <w:rFonts w:ascii="Times New Roman"/>
                <w:color w:val="000000"/>
                <w:kern w:val="0"/>
                <w:szCs w:val="21"/>
              </w:rPr>
              <w:t>12</w:t>
            </w:r>
          </w:p>
        </w:tc>
        <w:tc>
          <w:tcPr>
            <w:tcW w:w="851" w:type="dxa"/>
            <w:tcBorders>
              <w:top w:val="nil"/>
              <w:left w:val="nil"/>
              <w:bottom w:val="single" w:color="auto" w:sz="4" w:space="0"/>
              <w:right w:val="single" w:color="auto" w:sz="4" w:space="0"/>
            </w:tcBorders>
            <w:vAlign w:val="center"/>
          </w:tcPr>
          <w:p w14:paraId="069F1944">
            <w:pPr>
              <w:widowControl/>
              <w:ind w:firstLine="0" w:firstLineChars="0"/>
              <w:jc w:val="center"/>
              <w:rPr>
                <w:rFonts w:ascii="Times New Roman"/>
                <w:color w:val="000000"/>
                <w:kern w:val="0"/>
                <w:szCs w:val="21"/>
              </w:rPr>
            </w:pPr>
            <w:r>
              <w:rPr>
                <w:rFonts w:ascii="Times New Roman"/>
                <w:color w:val="000000"/>
                <w:kern w:val="0"/>
                <w:szCs w:val="21"/>
              </w:rPr>
              <w:t>2</w:t>
            </w:r>
          </w:p>
        </w:tc>
        <w:tc>
          <w:tcPr>
            <w:tcW w:w="992" w:type="dxa"/>
            <w:tcBorders>
              <w:top w:val="single" w:color="auto" w:sz="4" w:space="0"/>
              <w:left w:val="nil"/>
              <w:bottom w:val="single" w:color="auto" w:sz="4" w:space="0"/>
              <w:right w:val="single" w:color="auto" w:sz="4" w:space="0"/>
            </w:tcBorders>
            <w:vAlign w:val="center"/>
          </w:tcPr>
          <w:p w14:paraId="2098FFED">
            <w:pPr>
              <w:widowControl/>
              <w:ind w:firstLine="0" w:firstLineChars="0"/>
              <w:jc w:val="center"/>
              <w:rPr>
                <w:rFonts w:ascii="Times New Roman"/>
                <w:color w:val="000000"/>
                <w:kern w:val="0"/>
                <w:szCs w:val="21"/>
              </w:rPr>
            </w:pPr>
          </w:p>
        </w:tc>
        <w:tc>
          <w:tcPr>
            <w:tcW w:w="2552" w:type="dxa"/>
            <w:tcBorders>
              <w:top w:val="nil"/>
              <w:left w:val="single" w:color="auto" w:sz="4" w:space="0"/>
              <w:bottom w:val="single" w:color="auto" w:sz="4" w:space="0"/>
              <w:right w:val="single" w:color="auto" w:sz="4" w:space="0"/>
            </w:tcBorders>
            <w:vAlign w:val="center"/>
          </w:tcPr>
          <w:p w14:paraId="289EDFBF">
            <w:pPr>
              <w:widowControl/>
              <w:ind w:firstLine="0" w:firstLineChars="0"/>
              <w:jc w:val="both"/>
              <w:rPr>
                <w:rFonts w:ascii="Times New Roman"/>
                <w:color w:val="000000"/>
                <w:kern w:val="0"/>
                <w:szCs w:val="21"/>
              </w:rPr>
            </w:pPr>
            <w:r>
              <w:rPr>
                <w:rFonts w:ascii="Times New Roman"/>
                <w:color w:val="000000"/>
                <w:kern w:val="0"/>
                <w:szCs w:val="21"/>
              </w:rPr>
              <w:t>干滩长度数值大于等于一级预警阈值且小于等于二级预警阈值，进行二级预警</w:t>
            </w:r>
          </w:p>
        </w:tc>
      </w:tr>
      <w:tr w14:paraId="036EF392">
        <w:tblPrEx>
          <w:tblCellMar>
            <w:top w:w="0" w:type="dxa"/>
            <w:left w:w="108" w:type="dxa"/>
            <w:bottom w:w="0" w:type="dxa"/>
            <w:right w:w="108" w:type="dxa"/>
          </w:tblCellMar>
        </w:tblPrEx>
        <w:trPr>
          <w:trHeight w:val="640" w:hRule="atLeast"/>
        </w:trPr>
        <w:tc>
          <w:tcPr>
            <w:tcW w:w="1276" w:type="dxa"/>
            <w:tcBorders>
              <w:top w:val="nil"/>
              <w:left w:val="single" w:color="auto" w:sz="4" w:space="0"/>
              <w:bottom w:val="single" w:color="auto" w:sz="4" w:space="0"/>
              <w:right w:val="single" w:color="auto" w:sz="4" w:space="0"/>
            </w:tcBorders>
            <w:vAlign w:val="center"/>
          </w:tcPr>
          <w:p w14:paraId="2D943BC0">
            <w:pPr>
              <w:widowControl/>
              <w:ind w:firstLine="0" w:firstLineChars="0"/>
              <w:jc w:val="center"/>
              <w:rPr>
                <w:rFonts w:ascii="Times New Roman"/>
                <w:color w:val="000000"/>
                <w:kern w:val="0"/>
                <w:szCs w:val="21"/>
              </w:rPr>
            </w:pPr>
            <w:r>
              <w:rPr>
                <w:rFonts w:ascii="Times New Roman"/>
                <w:color w:val="000000"/>
                <w:kern w:val="0"/>
                <w:szCs w:val="21"/>
              </w:rPr>
              <w:t>threelevelalarm</w:t>
            </w:r>
          </w:p>
        </w:tc>
        <w:tc>
          <w:tcPr>
            <w:tcW w:w="1701" w:type="dxa"/>
            <w:tcBorders>
              <w:top w:val="nil"/>
              <w:left w:val="nil"/>
              <w:bottom w:val="single" w:color="auto" w:sz="4" w:space="0"/>
              <w:right w:val="single" w:color="auto" w:sz="4" w:space="0"/>
            </w:tcBorders>
            <w:vAlign w:val="center"/>
          </w:tcPr>
          <w:p w14:paraId="2AC4F69D">
            <w:pPr>
              <w:widowControl/>
              <w:ind w:firstLine="0" w:firstLineChars="0"/>
              <w:jc w:val="center"/>
              <w:rPr>
                <w:rFonts w:ascii="Times New Roman"/>
                <w:color w:val="000000"/>
                <w:kern w:val="0"/>
                <w:szCs w:val="21"/>
              </w:rPr>
            </w:pPr>
            <w:r>
              <w:rPr>
                <w:rFonts w:ascii="Times New Roman"/>
                <w:color w:val="000000"/>
                <w:kern w:val="0"/>
                <w:szCs w:val="21"/>
              </w:rPr>
              <w:t>三级预警阈值</w:t>
            </w:r>
          </w:p>
        </w:tc>
        <w:tc>
          <w:tcPr>
            <w:tcW w:w="1276" w:type="dxa"/>
            <w:tcBorders>
              <w:top w:val="nil"/>
              <w:left w:val="nil"/>
              <w:bottom w:val="single" w:color="auto" w:sz="4" w:space="0"/>
              <w:right w:val="single" w:color="auto" w:sz="4" w:space="0"/>
            </w:tcBorders>
            <w:vAlign w:val="center"/>
          </w:tcPr>
          <w:p w14:paraId="6135B1E9">
            <w:pPr>
              <w:widowControl/>
              <w:ind w:firstLine="0" w:firstLineChars="0"/>
              <w:jc w:val="center"/>
              <w:rPr>
                <w:rFonts w:ascii="Times New Roman"/>
                <w:color w:val="000000"/>
                <w:kern w:val="0"/>
                <w:szCs w:val="21"/>
              </w:rPr>
            </w:pPr>
            <w:r>
              <w:rPr>
                <w:rFonts w:ascii="Times New Roman"/>
                <w:color w:val="000000"/>
                <w:kern w:val="0"/>
                <w:szCs w:val="21"/>
              </w:rPr>
              <w:t>数字</w:t>
            </w:r>
          </w:p>
        </w:tc>
        <w:tc>
          <w:tcPr>
            <w:tcW w:w="850" w:type="dxa"/>
            <w:tcBorders>
              <w:top w:val="nil"/>
              <w:left w:val="nil"/>
              <w:bottom w:val="single" w:color="auto" w:sz="4" w:space="0"/>
              <w:right w:val="single" w:color="auto" w:sz="4" w:space="0"/>
            </w:tcBorders>
            <w:vAlign w:val="center"/>
          </w:tcPr>
          <w:p w14:paraId="63F71F6B">
            <w:pPr>
              <w:widowControl/>
              <w:ind w:firstLine="0" w:firstLineChars="0"/>
              <w:jc w:val="center"/>
              <w:rPr>
                <w:rFonts w:ascii="Times New Roman"/>
                <w:color w:val="000000"/>
                <w:kern w:val="0"/>
                <w:szCs w:val="21"/>
              </w:rPr>
            </w:pPr>
            <w:r>
              <w:rPr>
                <w:rFonts w:ascii="Times New Roman"/>
                <w:color w:val="000000"/>
                <w:kern w:val="0"/>
                <w:szCs w:val="21"/>
              </w:rPr>
              <w:t>12</w:t>
            </w:r>
          </w:p>
        </w:tc>
        <w:tc>
          <w:tcPr>
            <w:tcW w:w="851" w:type="dxa"/>
            <w:tcBorders>
              <w:top w:val="nil"/>
              <w:left w:val="nil"/>
              <w:bottom w:val="single" w:color="auto" w:sz="4" w:space="0"/>
              <w:right w:val="single" w:color="auto" w:sz="4" w:space="0"/>
            </w:tcBorders>
            <w:vAlign w:val="center"/>
          </w:tcPr>
          <w:p w14:paraId="1A7D3BAB">
            <w:pPr>
              <w:widowControl/>
              <w:ind w:firstLine="0" w:firstLineChars="0"/>
              <w:jc w:val="center"/>
              <w:rPr>
                <w:rFonts w:ascii="Times New Roman"/>
                <w:color w:val="000000"/>
                <w:kern w:val="0"/>
                <w:szCs w:val="21"/>
              </w:rPr>
            </w:pPr>
            <w:r>
              <w:rPr>
                <w:rFonts w:ascii="Times New Roman"/>
                <w:color w:val="000000"/>
                <w:kern w:val="0"/>
                <w:szCs w:val="21"/>
              </w:rPr>
              <w:t>2</w:t>
            </w:r>
          </w:p>
        </w:tc>
        <w:tc>
          <w:tcPr>
            <w:tcW w:w="992" w:type="dxa"/>
            <w:tcBorders>
              <w:top w:val="single" w:color="auto" w:sz="4" w:space="0"/>
              <w:left w:val="nil"/>
              <w:bottom w:val="single" w:color="auto" w:sz="4" w:space="0"/>
              <w:right w:val="single" w:color="auto" w:sz="4" w:space="0"/>
            </w:tcBorders>
            <w:vAlign w:val="center"/>
          </w:tcPr>
          <w:p w14:paraId="5166C2E5">
            <w:pPr>
              <w:widowControl/>
              <w:ind w:firstLine="0" w:firstLineChars="0"/>
              <w:jc w:val="center"/>
              <w:rPr>
                <w:rFonts w:ascii="Times New Roman"/>
                <w:color w:val="000000"/>
                <w:kern w:val="0"/>
                <w:szCs w:val="21"/>
              </w:rPr>
            </w:pPr>
          </w:p>
        </w:tc>
        <w:tc>
          <w:tcPr>
            <w:tcW w:w="2552" w:type="dxa"/>
            <w:tcBorders>
              <w:top w:val="nil"/>
              <w:left w:val="single" w:color="auto" w:sz="4" w:space="0"/>
              <w:bottom w:val="single" w:color="auto" w:sz="4" w:space="0"/>
              <w:right w:val="single" w:color="auto" w:sz="4" w:space="0"/>
            </w:tcBorders>
            <w:vAlign w:val="center"/>
          </w:tcPr>
          <w:p w14:paraId="6E4FB8BC">
            <w:pPr>
              <w:widowControl/>
              <w:ind w:firstLine="0" w:firstLineChars="0"/>
              <w:jc w:val="both"/>
              <w:rPr>
                <w:rFonts w:ascii="Times New Roman"/>
                <w:color w:val="000000"/>
                <w:kern w:val="0"/>
                <w:szCs w:val="21"/>
              </w:rPr>
            </w:pPr>
            <w:r>
              <w:rPr>
                <w:rFonts w:ascii="Times New Roman"/>
                <w:color w:val="000000"/>
                <w:kern w:val="0"/>
                <w:szCs w:val="21"/>
              </w:rPr>
              <w:t>干滩长度数值大于二级预警阈值且小于三级预警阈值，进行三级预警</w:t>
            </w:r>
          </w:p>
        </w:tc>
      </w:tr>
      <w:tr w14:paraId="22D63EE9">
        <w:tblPrEx>
          <w:tblCellMar>
            <w:top w:w="0" w:type="dxa"/>
            <w:left w:w="108" w:type="dxa"/>
            <w:bottom w:w="0" w:type="dxa"/>
            <w:right w:w="108" w:type="dxa"/>
          </w:tblCellMar>
        </w:tblPrEx>
        <w:trPr>
          <w:trHeight w:val="320" w:hRule="atLeast"/>
        </w:trPr>
        <w:tc>
          <w:tcPr>
            <w:tcW w:w="1276" w:type="dxa"/>
            <w:tcBorders>
              <w:top w:val="nil"/>
              <w:left w:val="single" w:color="auto" w:sz="4" w:space="0"/>
              <w:bottom w:val="single" w:color="auto" w:sz="4" w:space="0"/>
              <w:right w:val="single" w:color="auto" w:sz="4" w:space="0"/>
            </w:tcBorders>
            <w:vAlign w:val="center"/>
          </w:tcPr>
          <w:p w14:paraId="5282D179">
            <w:pPr>
              <w:widowControl/>
              <w:ind w:firstLine="0" w:firstLineChars="0"/>
              <w:jc w:val="center"/>
              <w:rPr>
                <w:rFonts w:ascii="Times New Roman"/>
                <w:color w:val="000000"/>
                <w:kern w:val="0"/>
                <w:szCs w:val="21"/>
              </w:rPr>
            </w:pPr>
            <w:r>
              <w:rPr>
                <w:rFonts w:ascii="Times New Roman"/>
                <w:color w:val="000000"/>
                <w:kern w:val="0"/>
                <w:szCs w:val="21"/>
              </w:rPr>
              <w:t>is_used</w:t>
            </w:r>
          </w:p>
        </w:tc>
        <w:tc>
          <w:tcPr>
            <w:tcW w:w="1701" w:type="dxa"/>
            <w:tcBorders>
              <w:top w:val="nil"/>
              <w:left w:val="nil"/>
              <w:bottom w:val="single" w:color="auto" w:sz="4" w:space="0"/>
              <w:right w:val="single" w:color="auto" w:sz="4" w:space="0"/>
            </w:tcBorders>
            <w:vAlign w:val="center"/>
          </w:tcPr>
          <w:p w14:paraId="7FAAF9F3">
            <w:pPr>
              <w:widowControl/>
              <w:ind w:firstLine="0" w:firstLineChars="0"/>
              <w:jc w:val="center"/>
              <w:rPr>
                <w:rFonts w:ascii="Times New Roman"/>
                <w:color w:val="000000"/>
                <w:kern w:val="0"/>
                <w:szCs w:val="21"/>
              </w:rPr>
            </w:pPr>
            <w:r>
              <w:rPr>
                <w:rFonts w:ascii="Times New Roman"/>
                <w:color w:val="000000"/>
                <w:kern w:val="0"/>
                <w:szCs w:val="21"/>
              </w:rPr>
              <w:t>设备在用状态</w:t>
            </w:r>
          </w:p>
        </w:tc>
        <w:tc>
          <w:tcPr>
            <w:tcW w:w="1276" w:type="dxa"/>
            <w:tcBorders>
              <w:top w:val="nil"/>
              <w:left w:val="nil"/>
              <w:bottom w:val="single" w:color="auto" w:sz="4" w:space="0"/>
              <w:right w:val="single" w:color="auto" w:sz="4" w:space="0"/>
            </w:tcBorders>
            <w:vAlign w:val="center"/>
          </w:tcPr>
          <w:p w14:paraId="5D43EE2A">
            <w:pPr>
              <w:widowControl/>
              <w:ind w:firstLine="0" w:firstLineChars="0"/>
              <w:jc w:val="center"/>
              <w:rPr>
                <w:rFonts w:ascii="Times New Roman"/>
                <w:color w:val="000000"/>
                <w:kern w:val="0"/>
                <w:szCs w:val="21"/>
              </w:rPr>
            </w:pPr>
            <w:r>
              <w:rPr>
                <w:rFonts w:ascii="Times New Roman"/>
                <w:color w:val="000000"/>
                <w:kern w:val="0"/>
                <w:szCs w:val="21"/>
              </w:rPr>
              <w:t>字符</w:t>
            </w:r>
          </w:p>
        </w:tc>
        <w:tc>
          <w:tcPr>
            <w:tcW w:w="850" w:type="dxa"/>
            <w:tcBorders>
              <w:top w:val="nil"/>
              <w:left w:val="nil"/>
              <w:bottom w:val="single" w:color="auto" w:sz="4" w:space="0"/>
              <w:right w:val="single" w:color="auto" w:sz="4" w:space="0"/>
            </w:tcBorders>
            <w:vAlign w:val="center"/>
          </w:tcPr>
          <w:p w14:paraId="1214AA16">
            <w:pPr>
              <w:widowControl/>
              <w:ind w:firstLine="0" w:firstLineChars="0"/>
              <w:jc w:val="center"/>
              <w:rPr>
                <w:rFonts w:ascii="Times New Roman"/>
                <w:color w:val="000000"/>
                <w:kern w:val="0"/>
                <w:szCs w:val="21"/>
              </w:rPr>
            </w:pPr>
            <w:r>
              <w:rPr>
                <w:rFonts w:ascii="Times New Roman"/>
                <w:color w:val="000000"/>
                <w:kern w:val="0"/>
                <w:szCs w:val="21"/>
              </w:rPr>
              <w:t>1</w:t>
            </w:r>
          </w:p>
        </w:tc>
        <w:tc>
          <w:tcPr>
            <w:tcW w:w="851" w:type="dxa"/>
            <w:tcBorders>
              <w:top w:val="nil"/>
              <w:left w:val="nil"/>
              <w:bottom w:val="single" w:color="auto" w:sz="4" w:space="0"/>
              <w:right w:val="single" w:color="auto" w:sz="4" w:space="0"/>
            </w:tcBorders>
            <w:vAlign w:val="center"/>
          </w:tcPr>
          <w:p w14:paraId="3DCDC5E4">
            <w:pPr>
              <w:widowControl/>
              <w:ind w:firstLine="0" w:firstLineChars="0"/>
              <w:jc w:val="center"/>
              <w:rPr>
                <w:rFonts w:ascii="Times New Roman"/>
                <w:color w:val="000000"/>
                <w:kern w:val="0"/>
                <w:szCs w:val="21"/>
              </w:rPr>
            </w:pPr>
          </w:p>
        </w:tc>
        <w:tc>
          <w:tcPr>
            <w:tcW w:w="992" w:type="dxa"/>
            <w:tcBorders>
              <w:top w:val="single" w:color="auto" w:sz="4" w:space="0"/>
              <w:left w:val="nil"/>
              <w:bottom w:val="single" w:color="auto" w:sz="4" w:space="0"/>
              <w:right w:val="single" w:color="auto" w:sz="4" w:space="0"/>
            </w:tcBorders>
            <w:vAlign w:val="center"/>
          </w:tcPr>
          <w:p w14:paraId="1A2D82A3">
            <w:pPr>
              <w:widowControl/>
              <w:ind w:firstLine="0" w:firstLineChars="0"/>
              <w:jc w:val="center"/>
              <w:rPr>
                <w:rFonts w:ascii="Times New Roman"/>
                <w:color w:val="000000"/>
                <w:kern w:val="0"/>
                <w:szCs w:val="21"/>
              </w:rPr>
            </w:pPr>
            <w:r>
              <w:rPr>
                <w:rFonts w:ascii="Times New Roman"/>
                <w:color w:val="000000"/>
                <w:kern w:val="0"/>
                <w:szCs w:val="21"/>
              </w:rPr>
              <w:t>是</w:t>
            </w:r>
          </w:p>
        </w:tc>
        <w:tc>
          <w:tcPr>
            <w:tcW w:w="2552" w:type="dxa"/>
            <w:tcBorders>
              <w:top w:val="nil"/>
              <w:left w:val="single" w:color="auto" w:sz="4" w:space="0"/>
              <w:bottom w:val="single" w:color="auto" w:sz="4" w:space="0"/>
              <w:right w:val="single" w:color="auto" w:sz="4" w:space="0"/>
            </w:tcBorders>
            <w:vAlign w:val="center"/>
          </w:tcPr>
          <w:p w14:paraId="5EF973A4">
            <w:pPr>
              <w:widowControl/>
              <w:ind w:firstLine="0" w:firstLineChars="0"/>
              <w:jc w:val="both"/>
              <w:rPr>
                <w:rFonts w:ascii="Times New Roman"/>
                <w:color w:val="000000"/>
                <w:kern w:val="0"/>
                <w:szCs w:val="21"/>
              </w:rPr>
            </w:pPr>
            <w:r>
              <w:rPr>
                <w:rFonts w:ascii="Times New Roman"/>
                <w:color w:val="000000"/>
                <w:kern w:val="0"/>
                <w:szCs w:val="21"/>
              </w:rPr>
              <w:t>默认值为1，在用：1，不在用：0</w:t>
            </w:r>
          </w:p>
        </w:tc>
      </w:tr>
      <w:tr w14:paraId="13FCAF6B">
        <w:tblPrEx>
          <w:tblCellMar>
            <w:top w:w="0" w:type="dxa"/>
            <w:left w:w="108" w:type="dxa"/>
            <w:bottom w:w="0" w:type="dxa"/>
            <w:right w:w="108" w:type="dxa"/>
          </w:tblCellMar>
        </w:tblPrEx>
        <w:trPr>
          <w:trHeight w:val="1280" w:hRule="atLeast"/>
        </w:trPr>
        <w:tc>
          <w:tcPr>
            <w:tcW w:w="1276" w:type="dxa"/>
            <w:tcBorders>
              <w:top w:val="nil"/>
              <w:left w:val="single" w:color="auto" w:sz="4" w:space="0"/>
              <w:bottom w:val="single" w:color="auto" w:sz="4" w:space="0"/>
              <w:right w:val="single" w:color="auto" w:sz="4" w:space="0"/>
            </w:tcBorders>
            <w:vAlign w:val="center"/>
          </w:tcPr>
          <w:p w14:paraId="10382C71">
            <w:pPr>
              <w:widowControl/>
              <w:ind w:firstLine="0" w:firstLineChars="0"/>
              <w:jc w:val="center"/>
              <w:rPr>
                <w:rFonts w:ascii="Times New Roman"/>
                <w:color w:val="000000"/>
                <w:kern w:val="0"/>
                <w:szCs w:val="21"/>
              </w:rPr>
            </w:pPr>
            <w:r>
              <w:rPr>
                <w:rFonts w:ascii="Times New Roman"/>
                <w:color w:val="000000"/>
                <w:kern w:val="0"/>
                <w:szCs w:val="21"/>
              </w:rPr>
              <w:t>is_sync</w:t>
            </w:r>
          </w:p>
        </w:tc>
        <w:tc>
          <w:tcPr>
            <w:tcW w:w="1701" w:type="dxa"/>
            <w:tcBorders>
              <w:top w:val="nil"/>
              <w:left w:val="nil"/>
              <w:bottom w:val="single" w:color="auto" w:sz="4" w:space="0"/>
              <w:right w:val="single" w:color="auto" w:sz="4" w:space="0"/>
            </w:tcBorders>
            <w:vAlign w:val="center"/>
          </w:tcPr>
          <w:p w14:paraId="560D9C94">
            <w:pPr>
              <w:widowControl/>
              <w:ind w:firstLine="0" w:firstLineChars="0"/>
              <w:jc w:val="center"/>
              <w:rPr>
                <w:rFonts w:ascii="Times New Roman"/>
                <w:color w:val="000000"/>
                <w:kern w:val="0"/>
                <w:szCs w:val="21"/>
              </w:rPr>
            </w:pPr>
            <w:r>
              <w:rPr>
                <w:rFonts w:ascii="Times New Roman"/>
                <w:color w:val="000000"/>
                <w:kern w:val="0"/>
                <w:szCs w:val="21"/>
              </w:rPr>
              <w:t>同步状态</w:t>
            </w:r>
          </w:p>
        </w:tc>
        <w:tc>
          <w:tcPr>
            <w:tcW w:w="1276" w:type="dxa"/>
            <w:tcBorders>
              <w:top w:val="nil"/>
              <w:left w:val="nil"/>
              <w:bottom w:val="single" w:color="auto" w:sz="4" w:space="0"/>
              <w:right w:val="single" w:color="auto" w:sz="4" w:space="0"/>
            </w:tcBorders>
            <w:vAlign w:val="center"/>
          </w:tcPr>
          <w:p w14:paraId="633CB613">
            <w:pPr>
              <w:widowControl/>
              <w:ind w:firstLine="0" w:firstLineChars="0"/>
              <w:jc w:val="center"/>
              <w:rPr>
                <w:rFonts w:ascii="Times New Roman"/>
                <w:color w:val="000000"/>
                <w:kern w:val="0"/>
                <w:szCs w:val="21"/>
              </w:rPr>
            </w:pPr>
            <w:r>
              <w:rPr>
                <w:rFonts w:ascii="Times New Roman"/>
                <w:color w:val="000000"/>
                <w:kern w:val="0"/>
                <w:szCs w:val="21"/>
              </w:rPr>
              <w:t>字符</w:t>
            </w:r>
          </w:p>
        </w:tc>
        <w:tc>
          <w:tcPr>
            <w:tcW w:w="850" w:type="dxa"/>
            <w:tcBorders>
              <w:top w:val="nil"/>
              <w:left w:val="nil"/>
              <w:bottom w:val="single" w:color="auto" w:sz="4" w:space="0"/>
              <w:right w:val="single" w:color="auto" w:sz="4" w:space="0"/>
            </w:tcBorders>
            <w:vAlign w:val="center"/>
          </w:tcPr>
          <w:p w14:paraId="2B21EEB7">
            <w:pPr>
              <w:widowControl/>
              <w:ind w:firstLine="0" w:firstLineChars="0"/>
              <w:jc w:val="center"/>
              <w:rPr>
                <w:rFonts w:ascii="Times New Roman"/>
                <w:color w:val="000000"/>
                <w:kern w:val="0"/>
                <w:szCs w:val="21"/>
              </w:rPr>
            </w:pPr>
            <w:r>
              <w:rPr>
                <w:rFonts w:ascii="Times New Roman"/>
                <w:color w:val="000000"/>
                <w:kern w:val="0"/>
                <w:szCs w:val="21"/>
              </w:rPr>
              <w:t>1</w:t>
            </w:r>
          </w:p>
        </w:tc>
        <w:tc>
          <w:tcPr>
            <w:tcW w:w="851" w:type="dxa"/>
            <w:tcBorders>
              <w:top w:val="nil"/>
              <w:left w:val="nil"/>
              <w:bottom w:val="single" w:color="auto" w:sz="4" w:space="0"/>
              <w:right w:val="single" w:color="auto" w:sz="4" w:space="0"/>
            </w:tcBorders>
            <w:vAlign w:val="center"/>
          </w:tcPr>
          <w:p w14:paraId="4FCFA6F7">
            <w:pPr>
              <w:widowControl/>
              <w:ind w:firstLine="0" w:firstLineChars="0"/>
              <w:jc w:val="center"/>
              <w:rPr>
                <w:rFonts w:ascii="Times New Roman"/>
                <w:color w:val="000000"/>
                <w:kern w:val="0"/>
                <w:szCs w:val="21"/>
              </w:rPr>
            </w:pPr>
          </w:p>
        </w:tc>
        <w:tc>
          <w:tcPr>
            <w:tcW w:w="992" w:type="dxa"/>
            <w:tcBorders>
              <w:top w:val="single" w:color="auto" w:sz="4" w:space="0"/>
              <w:left w:val="nil"/>
              <w:bottom w:val="single" w:color="auto" w:sz="4" w:space="0"/>
              <w:right w:val="single" w:color="auto" w:sz="4" w:space="0"/>
            </w:tcBorders>
            <w:vAlign w:val="center"/>
          </w:tcPr>
          <w:p w14:paraId="6C452C51">
            <w:pPr>
              <w:widowControl/>
              <w:ind w:firstLine="0" w:firstLineChars="0"/>
              <w:jc w:val="center"/>
              <w:rPr>
                <w:rFonts w:ascii="Times New Roman"/>
                <w:color w:val="000000"/>
                <w:kern w:val="0"/>
                <w:szCs w:val="21"/>
              </w:rPr>
            </w:pPr>
            <w:r>
              <w:rPr>
                <w:rFonts w:ascii="Times New Roman"/>
                <w:color w:val="000000"/>
                <w:kern w:val="0"/>
                <w:szCs w:val="21"/>
              </w:rPr>
              <w:t>是</w:t>
            </w:r>
          </w:p>
        </w:tc>
        <w:tc>
          <w:tcPr>
            <w:tcW w:w="2552" w:type="dxa"/>
            <w:tcBorders>
              <w:top w:val="nil"/>
              <w:left w:val="single" w:color="auto" w:sz="4" w:space="0"/>
              <w:bottom w:val="single" w:color="auto" w:sz="4" w:space="0"/>
              <w:right w:val="single" w:color="auto" w:sz="4" w:space="0"/>
            </w:tcBorders>
            <w:vAlign w:val="center"/>
          </w:tcPr>
          <w:p w14:paraId="34C2106B">
            <w:pPr>
              <w:widowControl/>
              <w:ind w:firstLine="0" w:firstLineChars="0"/>
              <w:jc w:val="both"/>
              <w:rPr>
                <w:rFonts w:ascii="Times New Roman"/>
                <w:color w:val="000000"/>
                <w:kern w:val="0"/>
                <w:szCs w:val="21"/>
              </w:rPr>
            </w:pPr>
            <w:r>
              <w:rPr>
                <w:rFonts w:ascii="Times New Roman"/>
                <w:color w:val="000000"/>
                <w:kern w:val="0"/>
                <w:szCs w:val="21"/>
              </w:rPr>
              <w:t>默认为0,交换平台抽取后数值修改为1。如果数据修改后需重新抽取需将数据重新置为0</w:t>
            </w:r>
          </w:p>
        </w:tc>
      </w:tr>
      <w:bookmarkEnd w:id="65"/>
    </w:tbl>
    <w:p w14:paraId="5FE2477A">
      <w:pPr>
        <w:ind w:firstLine="420"/>
        <w:rPr>
          <w:rFonts w:ascii="Times New Roman"/>
        </w:rPr>
      </w:pPr>
    </w:p>
    <w:p w14:paraId="06DD0896">
      <w:pPr>
        <w:pStyle w:val="5"/>
        <w:spacing w:before="163" w:beforeLines="50" w:after="163" w:afterLines="50"/>
      </w:pPr>
      <w:bookmarkStart w:id="66" w:name="_Toc17133"/>
      <w:r>
        <w:t>库水位设备信息</w:t>
      </w:r>
      <w:bookmarkEnd w:id="66"/>
    </w:p>
    <w:p w14:paraId="689F203B">
      <w:pPr>
        <w:ind w:firstLine="420"/>
        <w:jc w:val="both"/>
        <w:rPr>
          <w:rFonts w:ascii="Times New Roman"/>
          <w:szCs w:val="21"/>
        </w:rPr>
      </w:pPr>
      <w:r>
        <w:rPr>
          <w:rFonts w:ascii="Times New Roman"/>
          <w:szCs w:val="21"/>
        </w:rPr>
        <w:t>库水位设备信息包括库水位设备名称、安装日期、安装位置、安装高度、生产厂家、设备在用状态等，具体数据项见表6-3。</w:t>
      </w:r>
    </w:p>
    <w:p w14:paraId="3BA46B0C">
      <w:pPr>
        <w:ind w:firstLine="420"/>
        <w:jc w:val="center"/>
        <w:rPr>
          <w:rFonts w:ascii="Times New Roman" w:eastAsia="黑体"/>
          <w:szCs w:val="21"/>
        </w:rPr>
      </w:pPr>
      <w:r>
        <w:rPr>
          <w:rFonts w:ascii="Times New Roman" w:eastAsia="黑体"/>
          <w:szCs w:val="21"/>
        </w:rPr>
        <w:t>表6-3库水位设备信息表（ReserWaterLevelInfor）</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5"/>
        <w:gridCol w:w="1704"/>
        <w:gridCol w:w="1275"/>
        <w:gridCol w:w="849"/>
        <w:gridCol w:w="853"/>
        <w:gridCol w:w="993"/>
        <w:gridCol w:w="2564"/>
      </w:tblGrid>
      <w:tr w14:paraId="0D1FB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6" w:hRule="atLeast"/>
          <w:tblHeader/>
          <w:jc w:val="center"/>
        </w:trPr>
        <w:tc>
          <w:tcPr>
            <w:tcW w:w="1345" w:type="dxa"/>
            <w:shd w:val="pct25" w:color="auto" w:fill="auto"/>
            <w:vAlign w:val="center"/>
          </w:tcPr>
          <w:p w14:paraId="2DAB8F9D">
            <w:pPr>
              <w:pStyle w:val="323"/>
              <w:ind w:firstLine="0"/>
              <w:rPr>
                <w:rFonts w:ascii="Times New Roman" w:hAnsi="Times New Roman" w:cs="Times New Roman"/>
                <w:b/>
              </w:rPr>
            </w:pPr>
            <w:r>
              <w:rPr>
                <w:rFonts w:ascii="Times New Roman" w:hAnsi="Times New Roman" w:cs="Times New Roman"/>
                <w:b/>
              </w:rPr>
              <w:t>字段名</w:t>
            </w:r>
          </w:p>
        </w:tc>
        <w:tc>
          <w:tcPr>
            <w:tcW w:w="1704" w:type="dxa"/>
            <w:shd w:val="pct25" w:color="auto" w:fill="auto"/>
            <w:vAlign w:val="center"/>
          </w:tcPr>
          <w:p w14:paraId="29B15539">
            <w:pPr>
              <w:pStyle w:val="323"/>
              <w:ind w:firstLine="0"/>
              <w:rPr>
                <w:rFonts w:ascii="Times New Roman" w:hAnsi="Times New Roman" w:cs="Times New Roman"/>
                <w:b/>
              </w:rPr>
            </w:pPr>
            <w:r>
              <w:rPr>
                <w:rFonts w:ascii="Times New Roman" w:hAnsi="Times New Roman" w:cs="Times New Roman"/>
                <w:b/>
              </w:rPr>
              <w:t>中文字段名</w:t>
            </w:r>
          </w:p>
        </w:tc>
        <w:tc>
          <w:tcPr>
            <w:tcW w:w="1275" w:type="dxa"/>
            <w:shd w:val="pct25" w:color="auto" w:fill="auto"/>
            <w:vAlign w:val="center"/>
          </w:tcPr>
          <w:p w14:paraId="131F47B9">
            <w:pPr>
              <w:pStyle w:val="323"/>
              <w:ind w:firstLine="0"/>
              <w:rPr>
                <w:rFonts w:ascii="Times New Roman" w:hAnsi="Times New Roman" w:cs="Times New Roman"/>
                <w:b/>
              </w:rPr>
            </w:pPr>
            <w:r>
              <w:rPr>
                <w:rFonts w:ascii="Times New Roman" w:hAnsi="Times New Roman" w:cs="Times New Roman"/>
                <w:b/>
              </w:rPr>
              <w:t>数据类型</w:t>
            </w:r>
          </w:p>
        </w:tc>
        <w:tc>
          <w:tcPr>
            <w:tcW w:w="849" w:type="dxa"/>
            <w:shd w:val="pct25" w:color="auto" w:fill="auto"/>
            <w:vAlign w:val="center"/>
          </w:tcPr>
          <w:p w14:paraId="320F39C8">
            <w:pPr>
              <w:pStyle w:val="323"/>
              <w:ind w:firstLine="0"/>
              <w:rPr>
                <w:rFonts w:ascii="Times New Roman" w:hAnsi="Times New Roman" w:cs="Times New Roman"/>
                <w:b/>
              </w:rPr>
            </w:pPr>
            <w:r>
              <w:rPr>
                <w:rFonts w:ascii="Times New Roman" w:hAnsi="Times New Roman" w:cs="Times New Roman"/>
                <w:b/>
              </w:rPr>
              <w:t>长度</w:t>
            </w:r>
          </w:p>
        </w:tc>
        <w:tc>
          <w:tcPr>
            <w:tcW w:w="853" w:type="dxa"/>
            <w:shd w:val="pct25" w:color="auto" w:fill="auto"/>
            <w:vAlign w:val="center"/>
          </w:tcPr>
          <w:p w14:paraId="0D2882A1">
            <w:pPr>
              <w:pStyle w:val="323"/>
              <w:ind w:firstLine="0"/>
              <w:rPr>
                <w:rFonts w:ascii="Times New Roman" w:hAnsi="Times New Roman" w:cs="Times New Roman"/>
                <w:b/>
              </w:rPr>
            </w:pPr>
            <w:r>
              <w:rPr>
                <w:rFonts w:ascii="Times New Roman" w:hAnsi="Times New Roman" w:cs="Times New Roman"/>
                <w:b/>
              </w:rPr>
              <w:t>精度</w:t>
            </w:r>
          </w:p>
        </w:tc>
        <w:tc>
          <w:tcPr>
            <w:tcW w:w="993" w:type="dxa"/>
            <w:shd w:val="pct25" w:color="auto" w:fill="auto"/>
            <w:vAlign w:val="center"/>
          </w:tcPr>
          <w:p w14:paraId="66280D36">
            <w:pPr>
              <w:pStyle w:val="323"/>
              <w:ind w:firstLine="0"/>
              <w:rPr>
                <w:rFonts w:ascii="Times New Roman" w:hAnsi="Times New Roman" w:cs="Times New Roman"/>
                <w:b/>
              </w:rPr>
            </w:pPr>
            <w:r>
              <w:rPr>
                <w:rFonts w:ascii="Times New Roman" w:hAnsi="Times New Roman" w:cs="Times New Roman"/>
                <w:b/>
              </w:rPr>
              <w:t>必填项</w:t>
            </w:r>
          </w:p>
        </w:tc>
        <w:tc>
          <w:tcPr>
            <w:tcW w:w="2564" w:type="dxa"/>
            <w:shd w:val="pct25" w:color="auto" w:fill="auto"/>
            <w:vAlign w:val="center"/>
          </w:tcPr>
          <w:p w14:paraId="298FCFB2">
            <w:pPr>
              <w:pStyle w:val="323"/>
              <w:ind w:firstLine="0"/>
              <w:rPr>
                <w:rFonts w:ascii="Times New Roman" w:hAnsi="Times New Roman" w:cs="Times New Roman"/>
                <w:b/>
              </w:rPr>
            </w:pPr>
            <w:r>
              <w:rPr>
                <w:rFonts w:ascii="Times New Roman" w:hAnsi="Times New Roman" w:cs="Times New Roman"/>
                <w:b/>
              </w:rPr>
              <w:t>备注</w:t>
            </w:r>
          </w:p>
        </w:tc>
      </w:tr>
      <w:tr w14:paraId="7885D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345" w:type="dxa"/>
            <w:vAlign w:val="center"/>
          </w:tcPr>
          <w:p w14:paraId="15785766">
            <w:pPr>
              <w:pStyle w:val="323"/>
              <w:ind w:firstLine="0"/>
              <w:rPr>
                <w:rFonts w:ascii="Times New Roman" w:hAnsi="Times New Roman" w:cs="Times New Roman"/>
              </w:rPr>
            </w:pPr>
            <w:r>
              <w:rPr>
                <w:rFonts w:ascii="Times New Roman" w:hAnsi="Times New Roman" w:cs="Times New Roman"/>
                <w:color w:val="000000"/>
                <w:lang w:eastAsia="zh-CN"/>
              </w:rPr>
              <w:t>equip</w:t>
            </w:r>
            <w:r>
              <w:rPr>
                <w:rFonts w:ascii="Times New Roman" w:hAnsi="Times New Roman" w:cs="Times New Roman"/>
              </w:rPr>
              <w:t>no</w:t>
            </w:r>
          </w:p>
        </w:tc>
        <w:tc>
          <w:tcPr>
            <w:tcW w:w="1704" w:type="dxa"/>
            <w:vAlign w:val="center"/>
          </w:tcPr>
          <w:p w14:paraId="44BDACA9">
            <w:pPr>
              <w:pStyle w:val="323"/>
              <w:ind w:firstLine="0"/>
              <w:rPr>
                <w:rFonts w:ascii="Times New Roman" w:hAnsi="Times New Roman" w:cs="Times New Roman"/>
                <w:lang w:eastAsia="zh-CN"/>
              </w:rPr>
            </w:pPr>
            <w:r>
              <w:rPr>
                <w:rFonts w:ascii="Times New Roman" w:hAnsi="Times New Roman" w:cs="Times New Roman"/>
              </w:rPr>
              <w:t>设备</w:t>
            </w:r>
            <w:r>
              <w:rPr>
                <w:rFonts w:ascii="Times New Roman" w:hAnsi="Times New Roman" w:cs="Times New Roman"/>
                <w:lang w:eastAsia="zh-CN"/>
              </w:rPr>
              <w:t>编号</w:t>
            </w:r>
          </w:p>
        </w:tc>
        <w:tc>
          <w:tcPr>
            <w:tcW w:w="1275" w:type="dxa"/>
            <w:vAlign w:val="center"/>
          </w:tcPr>
          <w:p w14:paraId="3B95A99C">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779893D2">
            <w:pPr>
              <w:pStyle w:val="323"/>
              <w:ind w:firstLine="0"/>
              <w:rPr>
                <w:rFonts w:ascii="Times New Roman" w:hAnsi="Times New Roman" w:cs="Times New Roman"/>
              </w:rPr>
            </w:pPr>
            <w:r>
              <w:rPr>
                <w:rFonts w:ascii="Times New Roman" w:hAnsi="Times New Roman" w:cs="Times New Roman"/>
              </w:rPr>
              <w:t>20</w:t>
            </w:r>
          </w:p>
        </w:tc>
        <w:tc>
          <w:tcPr>
            <w:tcW w:w="853" w:type="dxa"/>
            <w:vAlign w:val="center"/>
          </w:tcPr>
          <w:p w14:paraId="336BCA70">
            <w:pPr>
              <w:pStyle w:val="323"/>
              <w:ind w:firstLine="0"/>
              <w:rPr>
                <w:rFonts w:ascii="Times New Roman" w:hAnsi="Times New Roman" w:cs="Times New Roman"/>
                <w:bCs/>
              </w:rPr>
            </w:pPr>
          </w:p>
        </w:tc>
        <w:tc>
          <w:tcPr>
            <w:tcW w:w="993" w:type="dxa"/>
            <w:vAlign w:val="center"/>
          </w:tcPr>
          <w:p w14:paraId="4941FAEF">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03449146">
            <w:pPr>
              <w:pStyle w:val="323"/>
              <w:ind w:firstLine="0"/>
              <w:jc w:val="left"/>
              <w:rPr>
                <w:rFonts w:ascii="Times New Roman" w:hAnsi="Times New Roman" w:cs="Times New Roman"/>
              </w:rPr>
            </w:pPr>
            <w:r>
              <w:rPr>
                <w:rFonts w:ascii="Times New Roman" w:hAnsi="Times New Roman" w:cs="Times New Roman"/>
                <w:lang w:eastAsia="zh-CN"/>
              </w:rPr>
              <w:t>Key，</w:t>
            </w:r>
            <w:r>
              <w:rPr>
                <w:rFonts w:ascii="Times New Roman" w:hAnsi="Times New Roman" w:cs="Times New Roman"/>
              </w:rPr>
              <w:t>规则：AABBCCDDDDEEFF</w:t>
            </w:r>
          </w:p>
        </w:tc>
      </w:tr>
      <w:tr w14:paraId="3F75F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345" w:type="dxa"/>
            <w:vAlign w:val="center"/>
          </w:tcPr>
          <w:p w14:paraId="411DB049">
            <w:pPr>
              <w:pStyle w:val="323"/>
              <w:ind w:firstLine="0"/>
              <w:rPr>
                <w:rFonts w:ascii="Times New Roman" w:hAnsi="Times New Roman" w:cs="Times New Roman"/>
              </w:rPr>
            </w:pPr>
            <w:r>
              <w:rPr>
                <w:rFonts w:ascii="Times New Roman" w:hAnsi="Times New Roman" w:cs="Times New Roman"/>
                <w:color w:val="000000"/>
                <w:lang w:eastAsia="zh-CN"/>
              </w:rPr>
              <w:t>equip</w:t>
            </w:r>
            <w:r>
              <w:rPr>
                <w:rFonts w:ascii="Times New Roman" w:hAnsi="Times New Roman" w:cs="Times New Roman"/>
              </w:rPr>
              <w:t>name</w:t>
            </w:r>
          </w:p>
        </w:tc>
        <w:tc>
          <w:tcPr>
            <w:tcW w:w="1704" w:type="dxa"/>
            <w:vAlign w:val="center"/>
          </w:tcPr>
          <w:p w14:paraId="2B00B9C3">
            <w:pPr>
              <w:pStyle w:val="323"/>
              <w:ind w:firstLine="0"/>
              <w:rPr>
                <w:rFonts w:ascii="Times New Roman" w:hAnsi="Times New Roman" w:cs="Times New Roman"/>
              </w:rPr>
            </w:pPr>
            <w:r>
              <w:rPr>
                <w:rFonts w:ascii="Times New Roman" w:hAnsi="Times New Roman" w:cs="Times New Roman"/>
              </w:rPr>
              <w:t>库水位设备名称</w:t>
            </w:r>
          </w:p>
        </w:tc>
        <w:tc>
          <w:tcPr>
            <w:tcW w:w="1275" w:type="dxa"/>
            <w:vAlign w:val="center"/>
          </w:tcPr>
          <w:p w14:paraId="55E32E21">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076D7BFD">
            <w:pPr>
              <w:pStyle w:val="323"/>
              <w:ind w:firstLine="0"/>
              <w:rPr>
                <w:rFonts w:ascii="Times New Roman" w:hAnsi="Times New Roman" w:cs="Times New Roman"/>
              </w:rPr>
            </w:pPr>
            <w:r>
              <w:rPr>
                <w:rFonts w:ascii="Times New Roman" w:hAnsi="Times New Roman" w:cs="Times New Roman"/>
              </w:rPr>
              <w:t>50</w:t>
            </w:r>
          </w:p>
        </w:tc>
        <w:tc>
          <w:tcPr>
            <w:tcW w:w="853" w:type="dxa"/>
            <w:vAlign w:val="center"/>
          </w:tcPr>
          <w:p w14:paraId="0E3A3DC7">
            <w:pPr>
              <w:pStyle w:val="323"/>
              <w:ind w:firstLine="0"/>
              <w:rPr>
                <w:rFonts w:ascii="Times New Roman" w:hAnsi="Times New Roman" w:cs="Times New Roman"/>
                <w:bCs/>
              </w:rPr>
            </w:pPr>
          </w:p>
        </w:tc>
        <w:tc>
          <w:tcPr>
            <w:tcW w:w="993" w:type="dxa"/>
            <w:vAlign w:val="center"/>
          </w:tcPr>
          <w:p w14:paraId="6B60BCDA">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7939F4EC">
            <w:pPr>
              <w:pStyle w:val="323"/>
              <w:ind w:firstLine="0"/>
              <w:jc w:val="both"/>
              <w:rPr>
                <w:rFonts w:ascii="Times New Roman" w:hAnsi="Times New Roman" w:cs="Times New Roman"/>
                <w:bCs/>
              </w:rPr>
            </w:pPr>
          </w:p>
        </w:tc>
      </w:tr>
      <w:tr w14:paraId="78ED3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2C0A3363">
            <w:pPr>
              <w:pStyle w:val="323"/>
              <w:ind w:firstLine="0"/>
              <w:rPr>
                <w:rFonts w:ascii="Times New Roman" w:hAnsi="Times New Roman" w:cs="Times New Roman"/>
              </w:rPr>
            </w:pPr>
            <w:r>
              <w:rPr>
                <w:rFonts w:ascii="Times New Roman" w:hAnsi="Times New Roman" w:cs="Times New Roman"/>
              </w:rPr>
              <w:t>installationdate</w:t>
            </w:r>
          </w:p>
        </w:tc>
        <w:tc>
          <w:tcPr>
            <w:tcW w:w="1704" w:type="dxa"/>
            <w:vAlign w:val="center"/>
          </w:tcPr>
          <w:p w14:paraId="1E621D8E">
            <w:pPr>
              <w:pStyle w:val="323"/>
              <w:ind w:firstLine="0"/>
              <w:rPr>
                <w:rFonts w:ascii="Times New Roman" w:hAnsi="Times New Roman" w:cs="Times New Roman"/>
              </w:rPr>
            </w:pPr>
            <w:r>
              <w:rPr>
                <w:rFonts w:ascii="Times New Roman" w:hAnsi="Times New Roman" w:cs="Times New Roman"/>
              </w:rPr>
              <w:t>安装日期</w:t>
            </w:r>
          </w:p>
        </w:tc>
        <w:tc>
          <w:tcPr>
            <w:tcW w:w="1275" w:type="dxa"/>
            <w:vAlign w:val="center"/>
          </w:tcPr>
          <w:p w14:paraId="35149A17">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72684576">
            <w:pPr>
              <w:pStyle w:val="323"/>
              <w:ind w:firstLine="0"/>
              <w:rPr>
                <w:rFonts w:ascii="Times New Roman" w:hAnsi="Times New Roman" w:cs="Times New Roman"/>
              </w:rPr>
            </w:pPr>
            <w:r>
              <w:rPr>
                <w:rFonts w:ascii="Times New Roman" w:hAnsi="Times New Roman" w:cs="Times New Roman"/>
              </w:rPr>
              <w:t>10</w:t>
            </w:r>
          </w:p>
        </w:tc>
        <w:tc>
          <w:tcPr>
            <w:tcW w:w="853" w:type="dxa"/>
            <w:vAlign w:val="center"/>
          </w:tcPr>
          <w:p w14:paraId="253DA94B">
            <w:pPr>
              <w:pStyle w:val="323"/>
              <w:ind w:firstLine="0"/>
              <w:rPr>
                <w:rFonts w:ascii="Times New Roman" w:hAnsi="Times New Roman" w:cs="Times New Roman"/>
              </w:rPr>
            </w:pPr>
          </w:p>
        </w:tc>
        <w:tc>
          <w:tcPr>
            <w:tcW w:w="993" w:type="dxa"/>
            <w:vAlign w:val="center"/>
          </w:tcPr>
          <w:p w14:paraId="49946B9A">
            <w:pPr>
              <w:pStyle w:val="323"/>
              <w:ind w:firstLine="0"/>
              <w:rPr>
                <w:rFonts w:ascii="Times New Roman" w:hAnsi="Times New Roman" w:cs="Times New Roman"/>
              </w:rPr>
            </w:pPr>
          </w:p>
        </w:tc>
        <w:tc>
          <w:tcPr>
            <w:tcW w:w="2564" w:type="dxa"/>
            <w:vAlign w:val="center"/>
          </w:tcPr>
          <w:p w14:paraId="5DF0C61D">
            <w:pPr>
              <w:pStyle w:val="323"/>
              <w:ind w:firstLine="0"/>
              <w:jc w:val="both"/>
              <w:rPr>
                <w:rFonts w:ascii="Times New Roman" w:hAnsi="Times New Roman" w:cs="Times New Roman"/>
              </w:rPr>
            </w:pPr>
            <w:r>
              <w:rPr>
                <w:rFonts w:ascii="Times New Roman" w:hAnsi="Times New Roman" w:cs="Times New Roman"/>
              </w:rPr>
              <w:t>日期（yyyy-MM-dd）</w:t>
            </w:r>
          </w:p>
        </w:tc>
      </w:tr>
      <w:tr w14:paraId="33429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3F91EB6C">
            <w:pPr>
              <w:pStyle w:val="323"/>
              <w:ind w:firstLine="0"/>
              <w:rPr>
                <w:rFonts w:ascii="Times New Roman" w:hAnsi="Times New Roman" w:cs="Times New Roman"/>
              </w:rPr>
            </w:pPr>
            <w:r>
              <w:rPr>
                <w:rFonts w:ascii="Times New Roman" w:hAnsi="Times New Roman" w:cs="Times New Roman"/>
              </w:rPr>
              <w:t>installationlocate</w:t>
            </w:r>
          </w:p>
        </w:tc>
        <w:tc>
          <w:tcPr>
            <w:tcW w:w="1704" w:type="dxa"/>
            <w:vAlign w:val="center"/>
          </w:tcPr>
          <w:p w14:paraId="5C01617A">
            <w:pPr>
              <w:pStyle w:val="323"/>
              <w:ind w:firstLine="0"/>
              <w:rPr>
                <w:rFonts w:ascii="Times New Roman" w:hAnsi="Times New Roman" w:cs="Times New Roman"/>
              </w:rPr>
            </w:pPr>
            <w:r>
              <w:rPr>
                <w:rFonts w:ascii="Times New Roman" w:hAnsi="Times New Roman" w:cs="Times New Roman"/>
              </w:rPr>
              <w:t>安装位置</w:t>
            </w:r>
          </w:p>
        </w:tc>
        <w:tc>
          <w:tcPr>
            <w:tcW w:w="1275" w:type="dxa"/>
            <w:vAlign w:val="center"/>
          </w:tcPr>
          <w:p w14:paraId="3C057DF5">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39BDE46A">
            <w:pPr>
              <w:pStyle w:val="323"/>
              <w:ind w:firstLine="0"/>
              <w:rPr>
                <w:rFonts w:ascii="Times New Roman" w:hAnsi="Times New Roman" w:cs="Times New Roman"/>
              </w:rPr>
            </w:pPr>
            <w:r>
              <w:rPr>
                <w:rFonts w:ascii="Times New Roman" w:hAnsi="Times New Roman" w:cs="Times New Roman"/>
              </w:rPr>
              <w:t>100</w:t>
            </w:r>
          </w:p>
        </w:tc>
        <w:tc>
          <w:tcPr>
            <w:tcW w:w="853" w:type="dxa"/>
            <w:vAlign w:val="center"/>
          </w:tcPr>
          <w:p w14:paraId="44F08A21">
            <w:pPr>
              <w:pStyle w:val="323"/>
              <w:ind w:firstLine="0"/>
              <w:rPr>
                <w:rFonts w:ascii="Times New Roman" w:hAnsi="Times New Roman" w:cs="Times New Roman"/>
                <w:bCs/>
              </w:rPr>
            </w:pPr>
          </w:p>
        </w:tc>
        <w:tc>
          <w:tcPr>
            <w:tcW w:w="993" w:type="dxa"/>
            <w:vAlign w:val="center"/>
          </w:tcPr>
          <w:p w14:paraId="5AEFE2BD">
            <w:pPr>
              <w:pStyle w:val="323"/>
              <w:ind w:firstLine="0"/>
              <w:rPr>
                <w:rFonts w:ascii="Times New Roman" w:hAnsi="Times New Roman" w:cs="Times New Roman"/>
                <w:bCs/>
              </w:rPr>
            </w:pPr>
          </w:p>
        </w:tc>
        <w:tc>
          <w:tcPr>
            <w:tcW w:w="2564" w:type="dxa"/>
            <w:vAlign w:val="center"/>
          </w:tcPr>
          <w:p w14:paraId="3FDA42D4">
            <w:pPr>
              <w:pStyle w:val="323"/>
              <w:ind w:firstLine="0"/>
              <w:jc w:val="both"/>
              <w:rPr>
                <w:rFonts w:ascii="Times New Roman" w:hAnsi="Times New Roman" w:cs="Times New Roman"/>
                <w:bCs/>
              </w:rPr>
            </w:pPr>
          </w:p>
        </w:tc>
      </w:tr>
      <w:tr w14:paraId="7FFC9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1C4822BC">
            <w:pPr>
              <w:pStyle w:val="323"/>
              <w:ind w:firstLine="0"/>
              <w:rPr>
                <w:rFonts w:ascii="Times New Roman" w:hAnsi="Times New Roman" w:cs="Times New Roman"/>
              </w:rPr>
            </w:pPr>
            <w:r>
              <w:rPr>
                <w:rFonts w:ascii="Times New Roman" w:hAnsi="Times New Roman" w:cs="Times New Roman"/>
              </w:rPr>
              <w:t>install</w:t>
            </w:r>
            <w:r>
              <w:rPr>
                <w:rFonts w:ascii="Times New Roman" w:hAnsi="Times New Roman" w:cs="Times New Roman"/>
                <w:lang w:eastAsia="zh-CN"/>
              </w:rPr>
              <w:t>l</w:t>
            </w:r>
            <w:r>
              <w:rPr>
                <w:rFonts w:ascii="Times New Roman" w:hAnsi="Times New Roman" w:cs="Times New Roman"/>
              </w:rPr>
              <w:t>ocation</w:t>
            </w:r>
          </w:p>
        </w:tc>
        <w:tc>
          <w:tcPr>
            <w:tcW w:w="1704" w:type="dxa"/>
            <w:vAlign w:val="center"/>
          </w:tcPr>
          <w:p w14:paraId="1669422B">
            <w:pPr>
              <w:pStyle w:val="323"/>
              <w:ind w:firstLine="0"/>
              <w:rPr>
                <w:rFonts w:ascii="Times New Roman" w:hAnsi="Times New Roman" w:cs="Times New Roman"/>
              </w:rPr>
            </w:pPr>
            <w:r>
              <w:rPr>
                <w:rFonts w:ascii="Times New Roman" w:hAnsi="Times New Roman" w:cs="Times New Roman"/>
              </w:rPr>
              <w:t>安装高度</w:t>
            </w:r>
          </w:p>
        </w:tc>
        <w:tc>
          <w:tcPr>
            <w:tcW w:w="1275" w:type="dxa"/>
            <w:vAlign w:val="center"/>
          </w:tcPr>
          <w:p w14:paraId="5F1C241E">
            <w:pPr>
              <w:pStyle w:val="323"/>
              <w:ind w:firstLine="0"/>
              <w:rPr>
                <w:rFonts w:ascii="Times New Roman" w:hAnsi="Times New Roman" w:cs="Times New Roman"/>
              </w:rPr>
            </w:pPr>
            <w:r>
              <w:rPr>
                <w:rFonts w:ascii="Times New Roman" w:hAnsi="Times New Roman" w:cs="Times New Roman"/>
                <w:lang w:eastAsia="zh-CN"/>
              </w:rPr>
              <w:t>数字</w:t>
            </w:r>
          </w:p>
        </w:tc>
        <w:tc>
          <w:tcPr>
            <w:tcW w:w="849" w:type="dxa"/>
            <w:vAlign w:val="center"/>
          </w:tcPr>
          <w:p w14:paraId="55A26B17">
            <w:pPr>
              <w:pStyle w:val="323"/>
              <w:ind w:firstLine="0"/>
              <w:rPr>
                <w:rFonts w:ascii="Times New Roman" w:hAnsi="Times New Roman" w:cs="Times New Roman"/>
              </w:rPr>
            </w:pPr>
            <w:r>
              <w:rPr>
                <w:rFonts w:ascii="Times New Roman" w:hAnsi="Times New Roman" w:cs="Times New Roman"/>
              </w:rPr>
              <w:t>12</w:t>
            </w:r>
          </w:p>
        </w:tc>
        <w:tc>
          <w:tcPr>
            <w:tcW w:w="853" w:type="dxa"/>
            <w:vAlign w:val="center"/>
          </w:tcPr>
          <w:p w14:paraId="52F3232D">
            <w:pPr>
              <w:pStyle w:val="323"/>
              <w:ind w:firstLine="0"/>
              <w:rPr>
                <w:rFonts w:ascii="Times New Roman" w:hAnsi="Times New Roman" w:cs="Times New Roman"/>
              </w:rPr>
            </w:pPr>
            <w:r>
              <w:rPr>
                <w:rFonts w:ascii="Times New Roman" w:hAnsi="Times New Roman" w:cs="Times New Roman"/>
              </w:rPr>
              <w:t>2</w:t>
            </w:r>
          </w:p>
        </w:tc>
        <w:tc>
          <w:tcPr>
            <w:tcW w:w="993" w:type="dxa"/>
            <w:vAlign w:val="center"/>
          </w:tcPr>
          <w:p w14:paraId="54995CAC">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1A851ED5">
            <w:pPr>
              <w:pStyle w:val="323"/>
              <w:ind w:firstLine="0"/>
              <w:jc w:val="both"/>
              <w:rPr>
                <w:rFonts w:ascii="Times New Roman" w:hAnsi="Times New Roman" w:cs="Times New Roman"/>
                <w:lang w:eastAsia="zh-CN"/>
              </w:rPr>
            </w:pPr>
            <w:r>
              <w:rPr>
                <w:rFonts w:ascii="Times New Roman" w:hAnsi="Times New Roman" w:cs="Times New Roman"/>
                <w:lang w:eastAsia="zh-CN"/>
              </w:rPr>
              <w:t>海拔高度</w:t>
            </w:r>
          </w:p>
        </w:tc>
      </w:tr>
      <w:tr w14:paraId="7A49E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1941AC0A">
            <w:pPr>
              <w:pStyle w:val="323"/>
              <w:ind w:firstLine="0"/>
              <w:rPr>
                <w:rFonts w:ascii="Times New Roman" w:hAnsi="Times New Roman" w:cs="Times New Roman"/>
              </w:rPr>
            </w:pPr>
            <w:r>
              <w:rPr>
                <w:rFonts w:ascii="Times New Roman" w:hAnsi="Times New Roman" w:cs="Times New Roman"/>
              </w:rPr>
              <w:t>manufacture</w:t>
            </w:r>
          </w:p>
        </w:tc>
        <w:tc>
          <w:tcPr>
            <w:tcW w:w="1704" w:type="dxa"/>
            <w:vAlign w:val="center"/>
          </w:tcPr>
          <w:p w14:paraId="0771B34F">
            <w:pPr>
              <w:pStyle w:val="323"/>
              <w:ind w:firstLine="0"/>
              <w:rPr>
                <w:rFonts w:ascii="Times New Roman" w:hAnsi="Times New Roman" w:cs="Times New Roman"/>
              </w:rPr>
            </w:pPr>
            <w:r>
              <w:rPr>
                <w:rFonts w:ascii="Times New Roman" w:hAnsi="Times New Roman" w:cs="Times New Roman"/>
              </w:rPr>
              <w:t>生产厂家</w:t>
            </w:r>
          </w:p>
        </w:tc>
        <w:tc>
          <w:tcPr>
            <w:tcW w:w="1275" w:type="dxa"/>
            <w:vAlign w:val="center"/>
          </w:tcPr>
          <w:p w14:paraId="2FF88F9A">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6DA9DFBC">
            <w:pPr>
              <w:pStyle w:val="323"/>
              <w:ind w:firstLine="0"/>
              <w:rPr>
                <w:rFonts w:ascii="Times New Roman" w:hAnsi="Times New Roman" w:cs="Times New Roman"/>
              </w:rPr>
            </w:pPr>
            <w:r>
              <w:rPr>
                <w:rFonts w:ascii="Times New Roman" w:hAnsi="Times New Roman" w:cs="Times New Roman"/>
              </w:rPr>
              <w:t>100</w:t>
            </w:r>
          </w:p>
        </w:tc>
        <w:tc>
          <w:tcPr>
            <w:tcW w:w="853" w:type="dxa"/>
            <w:vAlign w:val="center"/>
          </w:tcPr>
          <w:p w14:paraId="28F91281">
            <w:pPr>
              <w:pStyle w:val="323"/>
              <w:ind w:firstLine="0"/>
              <w:rPr>
                <w:rFonts w:ascii="Times New Roman" w:hAnsi="Times New Roman" w:cs="Times New Roman"/>
                <w:bCs/>
              </w:rPr>
            </w:pPr>
          </w:p>
        </w:tc>
        <w:tc>
          <w:tcPr>
            <w:tcW w:w="993" w:type="dxa"/>
            <w:vAlign w:val="center"/>
          </w:tcPr>
          <w:p w14:paraId="7647A538">
            <w:pPr>
              <w:pStyle w:val="323"/>
              <w:ind w:firstLine="0"/>
              <w:rPr>
                <w:rFonts w:ascii="Times New Roman" w:hAnsi="Times New Roman" w:cs="Times New Roman"/>
                <w:bCs/>
              </w:rPr>
            </w:pPr>
          </w:p>
        </w:tc>
        <w:tc>
          <w:tcPr>
            <w:tcW w:w="2564" w:type="dxa"/>
            <w:vAlign w:val="center"/>
          </w:tcPr>
          <w:p w14:paraId="359A44B0">
            <w:pPr>
              <w:pStyle w:val="323"/>
              <w:ind w:firstLine="0"/>
              <w:jc w:val="both"/>
              <w:rPr>
                <w:rFonts w:ascii="Times New Roman" w:hAnsi="Times New Roman" w:cs="Times New Roman"/>
                <w:bCs/>
              </w:rPr>
            </w:pPr>
          </w:p>
        </w:tc>
      </w:tr>
      <w:tr w14:paraId="1EBF5D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00C0C224">
            <w:pPr>
              <w:pStyle w:val="323"/>
              <w:ind w:firstLine="0"/>
              <w:rPr>
                <w:rFonts w:ascii="Times New Roman" w:hAnsi="Times New Roman" w:cs="Times New Roman"/>
              </w:rPr>
            </w:pPr>
            <w:r>
              <w:rPr>
                <w:rFonts w:ascii="Times New Roman" w:hAnsi="Times New Roman" w:cs="Times New Roman"/>
                <w:bCs/>
              </w:rPr>
              <w:t>longitude</w:t>
            </w:r>
          </w:p>
        </w:tc>
        <w:tc>
          <w:tcPr>
            <w:tcW w:w="1704" w:type="dxa"/>
            <w:vAlign w:val="center"/>
          </w:tcPr>
          <w:p w14:paraId="7DE49DA4">
            <w:pPr>
              <w:pStyle w:val="323"/>
              <w:ind w:firstLine="0"/>
              <w:rPr>
                <w:rFonts w:ascii="Times New Roman" w:hAnsi="Times New Roman" w:cs="Times New Roman"/>
              </w:rPr>
            </w:pPr>
            <w:r>
              <w:rPr>
                <w:rFonts w:ascii="Times New Roman" w:hAnsi="Times New Roman" w:cs="Times New Roman"/>
                <w:color w:val="000000"/>
              </w:rPr>
              <w:t>经度</w:t>
            </w:r>
          </w:p>
        </w:tc>
        <w:tc>
          <w:tcPr>
            <w:tcW w:w="1275" w:type="dxa"/>
            <w:vAlign w:val="center"/>
          </w:tcPr>
          <w:p w14:paraId="4680901E">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4D25B7B9">
            <w:pPr>
              <w:pStyle w:val="323"/>
              <w:ind w:firstLine="0"/>
              <w:rPr>
                <w:rFonts w:ascii="Times New Roman" w:hAnsi="Times New Roman" w:cs="Times New Roman"/>
              </w:rPr>
            </w:pPr>
            <w:r>
              <w:rPr>
                <w:rFonts w:ascii="Times New Roman" w:hAnsi="Times New Roman" w:cs="Times New Roman"/>
              </w:rPr>
              <w:t>9</w:t>
            </w:r>
          </w:p>
        </w:tc>
        <w:tc>
          <w:tcPr>
            <w:tcW w:w="853" w:type="dxa"/>
            <w:vAlign w:val="center"/>
          </w:tcPr>
          <w:p w14:paraId="3B061278">
            <w:pPr>
              <w:pStyle w:val="323"/>
              <w:ind w:firstLine="0"/>
              <w:rPr>
                <w:rFonts w:ascii="Times New Roman" w:hAnsi="Times New Roman" w:cs="Times New Roman"/>
              </w:rPr>
            </w:pPr>
            <w:r>
              <w:rPr>
                <w:rFonts w:ascii="Times New Roman" w:hAnsi="Times New Roman" w:cs="Times New Roman"/>
              </w:rPr>
              <w:t>6</w:t>
            </w:r>
          </w:p>
        </w:tc>
        <w:tc>
          <w:tcPr>
            <w:tcW w:w="993" w:type="dxa"/>
            <w:vAlign w:val="center"/>
          </w:tcPr>
          <w:p w14:paraId="72FF4C66">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4722D7D8">
            <w:pPr>
              <w:pStyle w:val="323"/>
              <w:ind w:firstLine="0"/>
              <w:jc w:val="both"/>
              <w:rPr>
                <w:rFonts w:ascii="Times New Roman" w:hAnsi="Times New Roman" w:cs="Times New Roman"/>
              </w:rPr>
            </w:pPr>
            <w:r>
              <w:rPr>
                <w:rFonts w:ascii="Times New Roman" w:hAnsi="Times New Roman" w:cs="Times New Roman"/>
              </w:rPr>
              <w:t>CGCS2000</w:t>
            </w:r>
          </w:p>
        </w:tc>
      </w:tr>
      <w:tr w14:paraId="0CED7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2E7E3D44">
            <w:pPr>
              <w:pStyle w:val="323"/>
              <w:ind w:firstLine="0"/>
              <w:rPr>
                <w:rFonts w:ascii="Times New Roman" w:hAnsi="Times New Roman" w:cs="Times New Roman"/>
              </w:rPr>
            </w:pPr>
            <w:r>
              <w:rPr>
                <w:rFonts w:ascii="Times New Roman" w:hAnsi="Times New Roman" w:cs="Times New Roman"/>
                <w:bCs/>
              </w:rPr>
              <w:t>latitude</w:t>
            </w:r>
          </w:p>
        </w:tc>
        <w:tc>
          <w:tcPr>
            <w:tcW w:w="1704" w:type="dxa"/>
            <w:vAlign w:val="center"/>
          </w:tcPr>
          <w:p w14:paraId="3C013198">
            <w:pPr>
              <w:pStyle w:val="323"/>
              <w:ind w:firstLine="0"/>
              <w:rPr>
                <w:rFonts w:ascii="Times New Roman" w:hAnsi="Times New Roman" w:cs="Times New Roman"/>
              </w:rPr>
            </w:pPr>
            <w:r>
              <w:rPr>
                <w:rFonts w:ascii="Times New Roman" w:hAnsi="Times New Roman" w:cs="Times New Roman"/>
                <w:color w:val="000000"/>
              </w:rPr>
              <w:t>纬度</w:t>
            </w:r>
          </w:p>
        </w:tc>
        <w:tc>
          <w:tcPr>
            <w:tcW w:w="1275" w:type="dxa"/>
            <w:vAlign w:val="center"/>
          </w:tcPr>
          <w:p w14:paraId="14D87089">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4E61E2DA">
            <w:pPr>
              <w:pStyle w:val="323"/>
              <w:ind w:firstLine="0"/>
              <w:rPr>
                <w:rFonts w:ascii="Times New Roman" w:hAnsi="Times New Roman" w:cs="Times New Roman"/>
              </w:rPr>
            </w:pPr>
            <w:r>
              <w:rPr>
                <w:rFonts w:ascii="Times New Roman" w:hAnsi="Times New Roman" w:cs="Times New Roman"/>
              </w:rPr>
              <w:t>9</w:t>
            </w:r>
          </w:p>
        </w:tc>
        <w:tc>
          <w:tcPr>
            <w:tcW w:w="853" w:type="dxa"/>
            <w:vAlign w:val="center"/>
          </w:tcPr>
          <w:p w14:paraId="1C48B00C">
            <w:pPr>
              <w:pStyle w:val="323"/>
              <w:ind w:firstLine="0"/>
              <w:rPr>
                <w:rFonts w:ascii="Times New Roman" w:hAnsi="Times New Roman" w:cs="Times New Roman"/>
              </w:rPr>
            </w:pPr>
            <w:r>
              <w:rPr>
                <w:rFonts w:ascii="Times New Roman" w:hAnsi="Times New Roman" w:cs="Times New Roman"/>
              </w:rPr>
              <w:t>6</w:t>
            </w:r>
          </w:p>
        </w:tc>
        <w:tc>
          <w:tcPr>
            <w:tcW w:w="993" w:type="dxa"/>
            <w:vAlign w:val="center"/>
          </w:tcPr>
          <w:p w14:paraId="2B967096">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4569F51F">
            <w:pPr>
              <w:pStyle w:val="323"/>
              <w:ind w:firstLine="0"/>
              <w:jc w:val="both"/>
              <w:rPr>
                <w:rFonts w:ascii="Times New Roman" w:hAnsi="Times New Roman" w:cs="Times New Roman"/>
              </w:rPr>
            </w:pPr>
            <w:r>
              <w:rPr>
                <w:rFonts w:ascii="Times New Roman" w:hAnsi="Times New Roman" w:cs="Times New Roman"/>
              </w:rPr>
              <w:t>CGCS2000</w:t>
            </w:r>
          </w:p>
        </w:tc>
      </w:tr>
      <w:tr w14:paraId="7293A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0DD9BCD0">
            <w:pPr>
              <w:pStyle w:val="323"/>
              <w:ind w:firstLine="0"/>
              <w:rPr>
                <w:rFonts w:ascii="Times New Roman" w:hAnsi="Times New Roman" w:cs="Times New Roman"/>
              </w:rPr>
            </w:pPr>
            <w:r>
              <w:rPr>
                <w:rFonts w:ascii="Times New Roman" w:hAnsi="Times New Roman" w:cs="Times New Roman"/>
              </w:rPr>
              <w:t>altitude</w:t>
            </w:r>
          </w:p>
        </w:tc>
        <w:tc>
          <w:tcPr>
            <w:tcW w:w="1704" w:type="dxa"/>
            <w:vAlign w:val="center"/>
          </w:tcPr>
          <w:p w14:paraId="752D2019">
            <w:pPr>
              <w:pStyle w:val="323"/>
              <w:ind w:firstLine="0"/>
              <w:rPr>
                <w:rFonts w:ascii="Times New Roman" w:hAnsi="Times New Roman" w:cs="Times New Roman"/>
              </w:rPr>
            </w:pPr>
            <w:r>
              <w:rPr>
                <w:rFonts w:ascii="Times New Roman" w:hAnsi="Times New Roman" w:cs="Times New Roman"/>
              </w:rPr>
              <w:t>高程</w:t>
            </w:r>
          </w:p>
        </w:tc>
        <w:tc>
          <w:tcPr>
            <w:tcW w:w="1275" w:type="dxa"/>
            <w:vAlign w:val="center"/>
          </w:tcPr>
          <w:p w14:paraId="5F35432F">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195F55B1">
            <w:pPr>
              <w:pStyle w:val="323"/>
              <w:ind w:firstLine="0"/>
              <w:rPr>
                <w:rFonts w:ascii="Times New Roman" w:hAnsi="Times New Roman" w:cs="Times New Roman"/>
              </w:rPr>
            </w:pPr>
            <w:r>
              <w:rPr>
                <w:rFonts w:ascii="Times New Roman" w:hAnsi="Times New Roman" w:cs="Times New Roman"/>
              </w:rPr>
              <w:t>9</w:t>
            </w:r>
          </w:p>
        </w:tc>
        <w:tc>
          <w:tcPr>
            <w:tcW w:w="853" w:type="dxa"/>
            <w:vAlign w:val="center"/>
          </w:tcPr>
          <w:p w14:paraId="79672530">
            <w:pPr>
              <w:pStyle w:val="323"/>
              <w:ind w:firstLine="0"/>
              <w:rPr>
                <w:rFonts w:ascii="Times New Roman" w:hAnsi="Times New Roman" w:cs="Times New Roman"/>
              </w:rPr>
            </w:pPr>
            <w:r>
              <w:rPr>
                <w:rFonts w:ascii="Times New Roman" w:hAnsi="Times New Roman" w:cs="Times New Roman"/>
              </w:rPr>
              <w:t>6</w:t>
            </w:r>
          </w:p>
        </w:tc>
        <w:tc>
          <w:tcPr>
            <w:tcW w:w="993" w:type="dxa"/>
            <w:vAlign w:val="center"/>
          </w:tcPr>
          <w:p w14:paraId="050AA3FE">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0441FD00">
            <w:pPr>
              <w:pStyle w:val="323"/>
              <w:ind w:firstLine="0"/>
              <w:jc w:val="both"/>
              <w:rPr>
                <w:rFonts w:ascii="Times New Roman" w:hAnsi="Times New Roman" w:cs="Times New Roman"/>
              </w:rPr>
            </w:pPr>
            <w:r>
              <w:rPr>
                <w:rFonts w:ascii="Times New Roman" w:hAnsi="Times New Roman" w:cs="Times New Roman"/>
              </w:rPr>
              <w:t>CGCS2000</w:t>
            </w:r>
          </w:p>
        </w:tc>
      </w:tr>
      <w:tr w14:paraId="344E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25429658">
            <w:pPr>
              <w:pStyle w:val="323"/>
              <w:ind w:firstLine="0"/>
              <w:rPr>
                <w:rFonts w:ascii="Times New Roman" w:hAnsi="Times New Roman" w:cs="Times New Roman"/>
              </w:rPr>
            </w:pPr>
            <w:r>
              <w:rPr>
                <w:rFonts w:ascii="Times New Roman" w:hAnsi="Times New Roman" w:cs="Times New Roman"/>
              </w:rPr>
              <w:t>onelevelalarm</w:t>
            </w:r>
          </w:p>
        </w:tc>
        <w:tc>
          <w:tcPr>
            <w:tcW w:w="1704" w:type="dxa"/>
            <w:vAlign w:val="center"/>
          </w:tcPr>
          <w:p w14:paraId="068E8783">
            <w:pPr>
              <w:pStyle w:val="323"/>
              <w:ind w:firstLine="0"/>
              <w:rPr>
                <w:rFonts w:ascii="Times New Roman" w:hAnsi="Times New Roman" w:cs="Times New Roman"/>
              </w:rPr>
            </w:pPr>
            <w:r>
              <w:rPr>
                <w:rFonts w:ascii="Times New Roman" w:hAnsi="Times New Roman" w:cs="Times New Roman"/>
              </w:rPr>
              <w:t>一级预警</w:t>
            </w:r>
            <w:r>
              <w:rPr>
                <w:rFonts w:ascii="Times New Roman" w:hAnsi="Times New Roman" w:cs="Times New Roman"/>
                <w:color w:val="000000"/>
              </w:rPr>
              <w:t>阈值</w:t>
            </w:r>
          </w:p>
        </w:tc>
        <w:tc>
          <w:tcPr>
            <w:tcW w:w="1275" w:type="dxa"/>
            <w:vAlign w:val="center"/>
          </w:tcPr>
          <w:p w14:paraId="24F16264">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5B5859D6">
            <w:pPr>
              <w:pStyle w:val="323"/>
              <w:ind w:firstLine="0"/>
              <w:rPr>
                <w:rFonts w:ascii="Times New Roman" w:hAnsi="Times New Roman" w:cs="Times New Roman"/>
              </w:rPr>
            </w:pPr>
            <w:r>
              <w:rPr>
                <w:rFonts w:ascii="Times New Roman" w:hAnsi="Times New Roman" w:cs="Times New Roman"/>
              </w:rPr>
              <w:t>12</w:t>
            </w:r>
          </w:p>
        </w:tc>
        <w:tc>
          <w:tcPr>
            <w:tcW w:w="853" w:type="dxa"/>
            <w:vAlign w:val="center"/>
          </w:tcPr>
          <w:p w14:paraId="677B59D4">
            <w:pPr>
              <w:pStyle w:val="323"/>
              <w:ind w:firstLine="0"/>
              <w:rPr>
                <w:rFonts w:ascii="Times New Roman" w:hAnsi="Times New Roman" w:cs="Times New Roman"/>
              </w:rPr>
            </w:pPr>
            <w:r>
              <w:rPr>
                <w:rFonts w:ascii="Times New Roman" w:hAnsi="Times New Roman" w:cs="Times New Roman"/>
              </w:rPr>
              <w:t>2</w:t>
            </w:r>
          </w:p>
        </w:tc>
        <w:tc>
          <w:tcPr>
            <w:tcW w:w="993" w:type="dxa"/>
            <w:vAlign w:val="center"/>
          </w:tcPr>
          <w:p w14:paraId="02321A39">
            <w:pPr>
              <w:pStyle w:val="323"/>
              <w:ind w:firstLine="0"/>
              <w:rPr>
                <w:rFonts w:ascii="Times New Roman" w:hAnsi="Times New Roman" w:cs="Times New Roman"/>
              </w:rPr>
            </w:pPr>
          </w:p>
        </w:tc>
        <w:tc>
          <w:tcPr>
            <w:tcW w:w="2564" w:type="dxa"/>
            <w:vAlign w:val="center"/>
          </w:tcPr>
          <w:p w14:paraId="5724A804">
            <w:pPr>
              <w:pStyle w:val="323"/>
              <w:ind w:firstLine="0"/>
              <w:jc w:val="both"/>
              <w:rPr>
                <w:rFonts w:ascii="Times New Roman" w:hAnsi="Times New Roman" w:cs="Times New Roman"/>
                <w:color w:val="000000"/>
                <w:lang w:eastAsia="zh-CN"/>
              </w:rPr>
            </w:pPr>
            <w:r>
              <w:rPr>
                <w:rFonts w:ascii="Times New Roman" w:hAnsi="Times New Roman" w:cs="Times New Roman"/>
                <w:color w:val="000000"/>
                <w:lang w:eastAsia="zh-CN"/>
              </w:rPr>
              <w:t>库水位标高大于一级预警阈值，进行一级预警</w:t>
            </w:r>
          </w:p>
        </w:tc>
      </w:tr>
      <w:tr w14:paraId="6F1F9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41CB95B2">
            <w:pPr>
              <w:pStyle w:val="323"/>
              <w:ind w:firstLine="0"/>
              <w:rPr>
                <w:rFonts w:ascii="Times New Roman" w:hAnsi="Times New Roman" w:cs="Times New Roman"/>
              </w:rPr>
            </w:pPr>
            <w:r>
              <w:rPr>
                <w:rFonts w:ascii="Times New Roman" w:hAnsi="Times New Roman" w:cs="Times New Roman"/>
              </w:rPr>
              <w:t>twolevelalarm</w:t>
            </w:r>
          </w:p>
        </w:tc>
        <w:tc>
          <w:tcPr>
            <w:tcW w:w="1704" w:type="dxa"/>
            <w:vAlign w:val="center"/>
          </w:tcPr>
          <w:p w14:paraId="3A3AB6B7">
            <w:pPr>
              <w:pStyle w:val="323"/>
              <w:ind w:firstLine="0"/>
              <w:rPr>
                <w:rFonts w:ascii="Times New Roman" w:hAnsi="Times New Roman" w:cs="Times New Roman"/>
              </w:rPr>
            </w:pPr>
            <w:r>
              <w:rPr>
                <w:rFonts w:ascii="Times New Roman" w:hAnsi="Times New Roman" w:cs="Times New Roman"/>
              </w:rPr>
              <w:t>二级预警</w:t>
            </w:r>
            <w:r>
              <w:rPr>
                <w:rFonts w:ascii="Times New Roman" w:hAnsi="Times New Roman" w:cs="Times New Roman"/>
                <w:color w:val="000000"/>
              </w:rPr>
              <w:t>阈值</w:t>
            </w:r>
          </w:p>
        </w:tc>
        <w:tc>
          <w:tcPr>
            <w:tcW w:w="1275" w:type="dxa"/>
            <w:vAlign w:val="center"/>
          </w:tcPr>
          <w:p w14:paraId="79805747">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4BA145F7">
            <w:pPr>
              <w:pStyle w:val="323"/>
              <w:ind w:firstLine="0"/>
              <w:rPr>
                <w:rFonts w:ascii="Times New Roman" w:hAnsi="Times New Roman" w:cs="Times New Roman"/>
              </w:rPr>
            </w:pPr>
            <w:r>
              <w:rPr>
                <w:rFonts w:ascii="Times New Roman" w:hAnsi="Times New Roman" w:cs="Times New Roman"/>
              </w:rPr>
              <w:t>12</w:t>
            </w:r>
          </w:p>
        </w:tc>
        <w:tc>
          <w:tcPr>
            <w:tcW w:w="853" w:type="dxa"/>
            <w:vAlign w:val="center"/>
          </w:tcPr>
          <w:p w14:paraId="0505E249">
            <w:pPr>
              <w:pStyle w:val="323"/>
              <w:ind w:firstLine="0"/>
              <w:rPr>
                <w:rFonts w:ascii="Times New Roman" w:hAnsi="Times New Roman" w:cs="Times New Roman"/>
              </w:rPr>
            </w:pPr>
            <w:r>
              <w:rPr>
                <w:rFonts w:ascii="Times New Roman" w:hAnsi="Times New Roman" w:cs="Times New Roman"/>
              </w:rPr>
              <w:t>2</w:t>
            </w:r>
          </w:p>
        </w:tc>
        <w:tc>
          <w:tcPr>
            <w:tcW w:w="993" w:type="dxa"/>
            <w:vAlign w:val="center"/>
          </w:tcPr>
          <w:p w14:paraId="4DC6BDEB">
            <w:pPr>
              <w:pStyle w:val="323"/>
              <w:ind w:firstLine="0"/>
              <w:rPr>
                <w:rFonts w:ascii="Times New Roman" w:hAnsi="Times New Roman" w:cs="Times New Roman"/>
              </w:rPr>
            </w:pPr>
          </w:p>
        </w:tc>
        <w:tc>
          <w:tcPr>
            <w:tcW w:w="2564" w:type="dxa"/>
            <w:vAlign w:val="center"/>
          </w:tcPr>
          <w:p w14:paraId="5C70D170">
            <w:pPr>
              <w:pStyle w:val="323"/>
              <w:ind w:firstLine="0"/>
              <w:jc w:val="both"/>
              <w:rPr>
                <w:rFonts w:ascii="Times New Roman" w:hAnsi="Times New Roman" w:cs="Times New Roman"/>
                <w:color w:val="000000"/>
                <w:lang w:eastAsia="zh-CN"/>
              </w:rPr>
            </w:pPr>
            <w:r>
              <w:rPr>
                <w:rFonts w:ascii="Times New Roman" w:hAnsi="Times New Roman" w:cs="Times New Roman"/>
                <w:color w:val="000000"/>
                <w:lang w:eastAsia="zh-CN"/>
              </w:rPr>
              <w:t>库水位标高小于等于一级预警阈值且大于等于二级预警值，进行二级预警</w:t>
            </w:r>
          </w:p>
        </w:tc>
      </w:tr>
      <w:tr w14:paraId="5915F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295ED961">
            <w:pPr>
              <w:pStyle w:val="323"/>
              <w:ind w:firstLine="0"/>
              <w:rPr>
                <w:rFonts w:ascii="Times New Roman" w:hAnsi="Times New Roman" w:cs="Times New Roman"/>
              </w:rPr>
            </w:pPr>
            <w:r>
              <w:rPr>
                <w:rFonts w:ascii="Times New Roman" w:hAnsi="Times New Roman" w:cs="Times New Roman"/>
              </w:rPr>
              <w:t>threelevelalarm</w:t>
            </w:r>
          </w:p>
        </w:tc>
        <w:tc>
          <w:tcPr>
            <w:tcW w:w="1704" w:type="dxa"/>
            <w:vAlign w:val="center"/>
          </w:tcPr>
          <w:p w14:paraId="36C62D97">
            <w:pPr>
              <w:pStyle w:val="323"/>
              <w:ind w:firstLine="0"/>
              <w:rPr>
                <w:rFonts w:ascii="Times New Roman" w:hAnsi="Times New Roman" w:cs="Times New Roman"/>
              </w:rPr>
            </w:pPr>
            <w:r>
              <w:rPr>
                <w:rFonts w:ascii="Times New Roman" w:hAnsi="Times New Roman" w:cs="Times New Roman"/>
              </w:rPr>
              <w:t>三级预警</w:t>
            </w:r>
            <w:r>
              <w:rPr>
                <w:rFonts w:ascii="Times New Roman" w:hAnsi="Times New Roman" w:cs="Times New Roman"/>
                <w:color w:val="000000"/>
              </w:rPr>
              <w:t>阈值</w:t>
            </w:r>
          </w:p>
        </w:tc>
        <w:tc>
          <w:tcPr>
            <w:tcW w:w="1275" w:type="dxa"/>
            <w:vAlign w:val="center"/>
          </w:tcPr>
          <w:p w14:paraId="6BCFBB0A">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1B476FE3">
            <w:pPr>
              <w:pStyle w:val="323"/>
              <w:ind w:firstLine="0"/>
              <w:rPr>
                <w:rFonts w:ascii="Times New Roman" w:hAnsi="Times New Roman" w:cs="Times New Roman"/>
              </w:rPr>
            </w:pPr>
            <w:r>
              <w:rPr>
                <w:rFonts w:ascii="Times New Roman" w:hAnsi="Times New Roman" w:cs="Times New Roman"/>
              </w:rPr>
              <w:t>12</w:t>
            </w:r>
          </w:p>
        </w:tc>
        <w:tc>
          <w:tcPr>
            <w:tcW w:w="853" w:type="dxa"/>
            <w:vAlign w:val="center"/>
          </w:tcPr>
          <w:p w14:paraId="1E9C17AE">
            <w:pPr>
              <w:pStyle w:val="323"/>
              <w:ind w:firstLine="0"/>
              <w:rPr>
                <w:rFonts w:ascii="Times New Roman" w:hAnsi="Times New Roman" w:cs="Times New Roman"/>
              </w:rPr>
            </w:pPr>
            <w:r>
              <w:rPr>
                <w:rFonts w:ascii="Times New Roman" w:hAnsi="Times New Roman" w:cs="Times New Roman"/>
              </w:rPr>
              <w:t>2</w:t>
            </w:r>
          </w:p>
        </w:tc>
        <w:tc>
          <w:tcPr>
            <w:tcW w:w="993" w:type="dxa"/>
            <w:vAlign w:val="center"/>
          </w:tcPr>
          <w:p w14:paraId="65453B3C">
            <w:pPr>
              <w:pStyle w:val="323"/>
              <w:ind w:firstLine="0"/>
              <w:rPr>
                <w:rFonts w:ascii="Times New Roman" w:hAnsi="Times New Roman" w:cs="Times New Roman"/>
              </w:rPr>
            </w:pPr>
          </w:p>
        </w:tc>
        <w:tc>
          <w:tcPr>
            <w:tcW w:w="2564" w:type="dxa"/>
            <w:vAlign w:val="center"/>
          </w:tcPr>
          <w:p w14:paraId="2BFE6283">
            <w:pPr>
              <w:pStyle w:val="323"/>
              <w:ind w:firstLine="0"/>
              <w:jc w:val="both"/>
              <w:rPr>
                <w:rFonts w:ascii="Times New Roman" w:hAnsi="Times New Roman" w:cs="Times New Roman"/>
                <w:color w:val="000000"/>
                <w:lang w:eastAsia="zh-CN"/>
              </w:rPr>
            </w:pPr>
            <w:r>
              <w:rPr>
                <w:rFonts w:ascii="Times New Roman" w:hAnsi="Times New Roman" w:cs="Times New Roman"/>
                <w:color w:val="000000"/>
                <w:lang w:eastAsia="zh-CN"/>
              </w:rPr>
              <w:t>库水位标高大于三级预警阈值且小于二级预警阈值，进行三级预警</w:t>
            </w:r>
          </w:p>
        </w:tc>
      </w:tr>
      <w:tr w14:paraId="62069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345" w:type="dxa"/>
            <w:vAlign w:val="center"/>
          </w:tcPr>
          <w:p w14:paraId="3B8F392E">
            <w:pPr>
              <w:pStyle w:val="323"/>
              <w:ind w:firstLine="0"/>
              <w:rPr>
                <w:rFonts w:ascii="Times New Roman" w:hAnsi="Times New Roman" w:cs="Times New Roman"/>
              </w:rPr>
            </w:pPr>
            <w:r>
              <w:rPr>
                <w:rFonts w:ascii="Times New Roman" w:hAnsi="Times New Roman" w:cs="Times New Roman"/>
              </w:rPr>
              <w:t>is_used</w:t>
            </w:r>
          </w:p>
        </w:tc>
        <w:tc>
          <w:tcPr>
            <w:tcW w:w="1704" w:type="dxa"/>
            <w:vAlign w:val="center"/>
          </w:tcPr>
          <w:p w14:paraId="00918038">
            <w:pPr>
              <w:pStyle w:val="323"/>
              <w:ind w:firstLine="0"/>
              <w:rPr>
                <w:rFonts w:ascii="Times New Roman" w:hAnsi="Times New Roman" w:cs="Times New Roman"/>
              </w:rPr>
            </w:pPr>
            <w:r>
              <w:rPr>
                <w:rFonts w:ascii="Times New Roman" w:hAnsi="Times New Roman" w:cs="Times New Roman"/>
              </w:rPr>
              <w:t>设备在用状态</w:t>
            </w:r>
          </w:p>
        </w:tc>
        <w:tc>
          <w:tcPr>
            <w:tcW w:w="1275" w:type="dxa"/>
            <w:vAlign w:val="center"/>
          </w:tcPr>
          <w:p w14:paraId="68F08409">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6E06471A">
            <w:pPr>
              <w:pStyle w:val="323"/>
              <w:ind w:firstLine="0"/>
              <w:rPr>
                <w:rFonts w:ascii="Times New Roman" w:hAnsi="Times New Roman" w:cs="Times New Roman"/>
              </w:rPr>
            </w:pPr>
            <w:r>
              <w:rPr>
                <w:rFonts w:ascii="Times New Roman" w:hAnsi="Times New Roman" w:cs="Times New Roman"/>
              </w:rPr>
              <w:t>1</w:t>
            </w:r>
          </w:p>
        </w:tc>
        <w:tc>
          <w:tcPr>
            <w:tcW w:w="853" w:type="dxa"/>
            <w:vAlign w:val="center"/>
          </w:tcPr>
          <w:p w14:paraId="01E2A317">
            <w:pPr>
              <w:pStyle w:val="323"/>
              <w:ind w:firstLine="0"/>
              <w:rPr>
                <w:rFonts w:ascii="Times New Roman" w:hAnsi="Times New Roman" w:cs="Times New Roman"/>
              </w:rPr>
            </w:pPr>
          </w:p>
        </w:tc>
        <w:tc>
          <w:tcPr>
            <w:tcW w:w="993" w:type="dxa"/>
            <w:vAlign w:val="center"/>
          </w:tcPr>
          <w:p w14:paraId="6E975988">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3F52AEBE">
            <w:pPr>
              <w:pStyle w:val="323"/>
              <w:ind w:firstLine="0"/>
              <w:jc w:val="both"/>
              <w:rPr>
                <w:rFonts w:ascii="Times New Roman" w:hAnsi="Times New Roman" w:cs="Times New Roman"/>
                <w:lang w:eastAsia="zh-CN"/>
              </w:rPr>
            </w:pPr>
            <w:r>
              <w:rPr>
                <w:rFonts w:ascii="Times New Roman" w:hAnsi="Times New Roman" w:cs="Times New Roman"/>
                <w:color w:val="000000"/>
                <w:lang w:eastAsia="zh-CN"/>
              </w:rPr>
              <w:t>默认值为1，</w:t>
            </w:r>
            <w:r>
              <w:rPr>
                <w:rFonts w:ascii="Times New Roman" w:hAnsi="Times New Roman" w:cs="Times New Roman"/>
                <w:lang w:eastAsia="zh-CN"/>
              </w:rPr>
              <w:t>在用：1，不在用：0</w:t>
            </w:r>
          </w:p>
        </w:tc>
      </w:tr>
      <w:tr w14:paraId="5A3FB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345" w:type="dxa"/>
            <w:vAlign w:val="center"/>
          </w:tcPr>
          <w:p w14:paraId="318F0302">
            <w:pPr>
              <w:pStyle w:val="323"/>
              <w:ind w:firstLine="0"/>
              <w:rPr>
                <w:rFonts w:ascii="Times New Roman" w:hAnsi="Times New Roman" w:cs="Times New Roman"/>
              </w:rPr>
            </w:pPr>
            <w:r>
              <w:rPr>
                <w:rFonts w:ascii="Times New Roman" w:hAnsi="Times New Roman" w:cs="Times New Roman"/>
              </w:rPr>
              <w:t>is_sync</w:t>
            </w:r>
          </w:p>
        </w:tc>
        <w:tc>
          <w:tcPr>
            <w:tcW w:w="1704" w:type="dxa"/>
            <w:vAlign w:val="center"/>
          </w:tcPr>
          <w:p w14:paraId="56732DAE">
            <w:pPr>
              <w:pStyle w:val="323"/>
              <w:ind w:firstLine="0"/>
              <w:rPr>
                <w:rFonts w:ascii="Times New Roman" w:hAnsi="Times New Roman" w:cs="Times New Roman"/>
              </w:rPr>
            </w:pPr>
            <w:r>
              <w:rPr>
                <w:rFonts w:ascii="Times New Roman" w:hAnsi="Times New Roman" w:cs="Times New Roman"/>
              </w:rPr>
              <w:t>同步状态</w:t>
            </w:r>
          </w:p>
        </w:tc>
        <w:tc>
          <w:tcPr>
            <w:tcW w:w="1275" w:type="dxa"/>
            <w:vAlign w:val="center"/>
          </w:tcPr>
          <w:p w14:paraId="1BAC50C4">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3CA33FE7">
            <w:pPr>
              <w:pStyle w:val="323"/>
              <w:ind w:firstLine="0"/>
              <w:rPr>
                <w:rFonts w:ascii="Times New Roman" w:hAnsi="Times New Roman" w:cs="Times New Roman"/>
              </w:rPr>
            </w:pPr>
            <w:r>
              <w:rPr>
                <w:rFonts w:ascii="Times New Roman" w:hAnsi="Times New Roman" w:cs="Times New Roman"/>
              </w:rPr>
              <w:t>1</w:t>
            </w:r>
          </w:p>
        </w:tc>
        <w:tc>
          <w:tcPr>
            <w:tcW w:w="853" w:type="dxa"/>
            <w:vAlign w:val="center"/>
          </w:tcPr>
          <w:p w14:paraId="5DD74C72">
            <w:pPr>
              <w:pStyle w:val="323"/>
              <w:ind w:firstLine="0"/>
              <w:rPr>
                <w:rFonts w:ascii="Times New Roman" w:hAnsi="Times New Roman" w:cs="Times New Roman"/>
              </w:rPr>
            </w:pPr>
          </w:p>
        </w:tc>
        <w:tc>
          <w:tcPr>
            <w:tcW w:w="993" w:type="dxa"/>
            <w:vAlign w:val="center"/>
          </w:tcPr>
          <w:p w14:paraId="279C8EDA">
            <w:pPr>
              <w:pStyle w:val="323"/>
              <w:ind w:firstLine="0"/>
              <w:rPr>
                <w:rFonts w:ascii="Times New Roman" w:hAnsi="Times New Roman" w:cs="Times New Roman"/>
                <w:lang w:eastAsia="zh-CN"/>
              </w:rPr>
            </w:pPr>
            <w:r>
              <w:rPr>
                <w:rFonts w:ascii="Times New Roman" w:hAnsi="Times New Roman" w:cs="Times New Roman"/>
                <w:lang w:eastAsia="zh-CN"/>
              </w:rPr>
              <w:t>是</w:t>
            </w:r>
          </w:p>
        </w:tc>
        <w:tc>
          <w:tcPr>
            <w:tcW w:w="2564" w:type="dxa"/>
            <w:vAlign w:val="center"/>
          </w:tcPr>
          <w:p w14:paraId="3C210814">
            <w:pPr>
              <w:pStyle w:val="323"/>
              <w:ind w:firstLine="0"/>
              <w:jc w:val="both"/>
              <w:rPr>
                <w:rFonts w:ascii="Times New Roman" w:hAnsi="Times New Roman" w:cs="Times New Roman"/>
                <w:lang w:eastAsia="zh-CN"/>
              </w:rPr>
            </w:pPr>
            <w:r>
              <w:rPr>
                <w:rFonts w:ascii="Times New Roman" w:hAnsi="Times New Roman" w:cs="Times New Roman"/>
                <w:lang w:eastAsia="zh-CN"/>
              </w:rPr>
              <w:t>默认为0,交换平台抽取后数值修改为1。如果数据修改后需重新抽取需将数据重新置为0</w:t>
            </w:r>
          </w:p>
        </w:tc>
      </w:tr>
    </w:tbl>
    <w:p w14:paraId="59E8C59A">
      <w:pPr>
        <w:ind w:firstLine="420"/>
        <w:rPr>
          <w:rFonts w:ascii="Times New Roman"/>
        </w:rPr>
      </w:pPr>
    </w:p>
    <w:p w14:paraId="51F1877A">
      <w:pPr>
        <w:pStyle w:val="5"/>
        <w:spacing w:before="163" w:beforeLines="50" w:after="163" w:afterLines="50"/>
      </w:pPr>
      <w:bookmarkStart w:id="67" w:name="_Toc16370"/>
      <w:r>
        <w:t>表面位移设备信息</w:t>
      </w:r>
      <w:bookmarkEnd w:id="67"/>
    </w:p>
    <w:p w14:paraId="39E727B1">
      <w:pPr>
        <w:ind w:firstLine="420"/>
        <w:jc w:val="both"/>
        <w:rPr>
          <w:rFonts w:ascii="Times New Roman"/>
          <w:szCs w:val="21"/>
        </w:rPr>
      </w:pPr>
      <w:r>
        <w:rPr>
          <w:rFonts w:ascii="Times New Roman"/>
          <w:szCs w:val="21"/>
        </w:rPr>
        <w:t>表面位移设备信息包括位移设备名称、安装日期、安装位置、生产厂家、设备在用状态等。其中，</w:t>
      </w:r>
      <w:bookmarkStart w:id="68" w:name="OLE_LINK1"/>
      <w:r>
        <w:rPr>
          <w:rFonts w:ascii="Times New Roman"/>
          <w:szCs w:val="21"/>
        </w:rPr>
        <w:t>预警阈值是通过对监测点相对基准点的绝对位移量来比较，即通过</w:t>
      </w:r>
      <m:oMath>
        <m:rad>
          <m:radPr>
            <m:ctrlPr>
              <w:rPr>
                <w:rFonts w:ascii="Cambria Math" w:hAnsi="Cambria Math"/>
                <w:szCs w:val="21"/>
              </w:rPr>
            </m:ctrlPr>
          </m:radPr>
          <m:deg>
            <m:r>
              <m:rPr>
                <m:sty m:val="p"/>
              </m:rPr>
              <w:rPr>
                <w:rFonts w:ascii="Cambria Math" w:hAnsi="Cambria Math"/>
                <w:szCs w:val="21"/>
              </w:rPr>
              <m:t>2</m:t>
            </m:r>
            <m:ctrlPr>
              <w:rPr>
                <w:rFonts w:ascii="Cambria Math" w:hAnsi="Cambria Math"/>
                <w:szCs w:val="21"/>
              </w:rPr>
            </m:ctrlPr>
          </m:deg>
          <m:e>
            <m:r>
              <m:rPr>
                <m:sty m:val="p"/>
              </m:rPr>
              <w:rPr>
                <w:rFonts w:ascii="Cambria Math" w:hAnsi="Cambria Math"/>
                <w:szCs w:val="21"/>
              </w:rPr>
              <m:t>∆x∗∆x+∆y∗∆y+∆z∗∆z</m:t>
            </m:r>
            <m:ctrlPr>
              <w:rPr>
                <w:rFonts w:ascii="Cambria Math" w:hAnsi="Cambria Math"/>
                <w:szCs w:val="21"/>
              </w:rPr>
            </m:ctrlPr>
          </m:e>
        </m:rad>
      </m:oMath>
      <w:r>
        <w:rPr>
          <w:rFonts w:ascii="Times New Roman"/>
          <w:szCs w:val="21"/>
        </w:rPr>
        <w:t>比较</w:t>
      </w:r>
      <w:bookmarkEnd w:id="68"/>
      <w:r>
        <w:rPr>
          <w:rFonts w:ascii="Times New Roman"/>
          <w:szCs w:val="21"/>
        </w:rPr>
        <w:t>，具体数据项见表6-4。</w:t>
      </w:r>
    </w:p>
    <w:p w14:paraId="73EA7901">
      <w:pPr>
        <w:ind w:firstLine="420"/>
        <w:jc w:val="center"/>
        <w:rPr>
          <w:rFonts w:ascii="Times New Roman" w:eastAsia="黑体"/>
          <w:szCs w:val="21"/>
        </w:rPr>
      </w:pPr>
      <w:r>
        <w:rPr>
          <w:rFonts w:ascii="Times New Roman" w:eastAsia="黑体"/>
          <w:szCs w:val="21"/>
        </w:rPr>
        <w:t>表6-4表面位移设备信息表（DisplacementInfor）</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345"/>
        <w:gridCol w:w="1704"/>
        <w:gridCol w:w="1275"/>
        <w:gridCol w:w="849"/>
        <w:gridCol w:w="853"/>
        <w:gridCol w:w="993"/>
        <w:gridCol w:w="2564"/>
      </w:tblGrid>
      <w:tr w14:paraId="6DA56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6" w:hRule="atLeast"/>
          <w:tblHeader/>
          <w:jc w:val="center"/>
        </w:trPr>
        <w:tc>
          <w:tcPr>
            <w:tcW w:w="1345" w:type="dxa"/>
            <w:shd w:val="pct25" w:color="auto" w:fill="auto"/>
            <w:vAlign w:val="center"/>
          </w:tcPr>
          <w:p w14:paraId="0531150D">
            <w:pPr>
              <w:pStyle w:val="323"/>
              <w:ind w:firstLine="0"/>
              <w:rPr>
                <w:rFonts w:ascii="Times New Roman" w:hAnsi="Times New Roman" w:cs="Times New Roman"/>
                <w:b/>
              </w:rPr>
            </w:pPr>
            <w:r>
              <w:rPr>
                <w:rFonts w:ascii="Times New Roman" w:hAnsi="Times New Roman" w:cs="Times New Roman"/>
                <w:b/>
              </w:rPr>
              <w:t>字段名</w:t>
            </w:r>
          </w:p>
        </w:tc>
        <w:tc>
          <w:tcPr>
            <w:tcW w:w="1704" w:type="dxa"/>
            <w:shd w:val="pct25" w:color="auto" w:fill="auto"/>
            <w:vAlign w:val="center"/>
          </w:tcPr>
          <w:p w14:paraId="47014699">
            <w:pPr>
              <w:pStyle w:val="323"/>
              <w:ind w:firstLine="0"/>
              <w:rPr>
                <w:rFonts w:ascii="Times New Roman" w:hAnsi="Times New Roman" w:cs="Times New Roman"/>
                <w:b/>
              </w:rPr>
            </w:pPr>
            <w:r>
              <w:rPr>
                <w:rFonts w:ascii="Times New Roman" w:hAnsi="Times New Roman" w:cs="Times New Roman"/>
                <w:b/>
              </w:rPr>
              <w:t>中文字段名</w:t>
            </w:r>
          </w:p>
        </w:tc>
        <w:tc>
          <w:tcPr>
            <w:tcW w:w="1275" w:type="dxa"/>
            <w:shd w:val="pct25" w:color="auto" w:fill="auto"/>
            <w:vAlign w:val="center"/>
          </w:tcPr>
          <w:p w14:paraId="16FE423D">
            <w:pPr>
              <w:pStyle w:val="323"/>
              <w:ind w:firstLine="0"/>
              <w:rPr>
                <w:rFonts w:ascii="Times New Roman" w:hAnsi="Times New Roman" w:cs="Times New Roman"/>
                <w:b/>
              </w:rPr>
            </w:pPr>
            <w:r>
              <w:rPr>
                <w:rFonts w:ascii="Times New Roman" w:hAnsi="Times New Roman" w:cs="Times New Roman"/>
                <w:b/>
              </w:rPr>
              <w:t>数据类型</w:t>
            </w:r>
          </w:p>
        </w:tc>
        <w:tc>
          <w:tcPr>
            <w:tcW w:w="849" w:type="dxa"/>
            <w:shd w:val="pct25" w:color="auto" w:fill="auto"/>
            <w:vAlign w:val="center"/>
          </w:tcPr>
          <w:p w14:paraId="333FCBCB">
            <w:pPr>
              <w:pStyle w:val="323"/>
              <w:ind w:firstLine="0"/>
              <w:rPr>
                <w:rFonts w:ascii="Times New Roman" w:hAnsi="Times New Roman" w:cs="Times New Roman"/>
                <w:b/>
              </w:rPr>
            </w:pPr>
            <w:r>
              <w:rPr>
                <w:rFonts w:ascii="Times New Roman" w:hAnsi="Times New Roman" w:cs="Times New Roman"/>
                <w:b/>
              </w:rPr>
              <w:t>长度</w:t>
            </w:r>
          </w:p>
        </w:tc>
        <w:tc>
          <w:tcPr>
            <w:tcW w:w="853" w:type="dxa"/>
            <w:shd w:val="pct25" w:color="auto" w:fill="auto"/>
            <w:vAlign w:val="center"/>
          </w:tcPr>
          <w:p w14:paraId="3179F5FA">
            <w:pPr>
              <w:pStyle w:val="323"/>
              <w:ind w:firstLine="0"/>
              <w:rPr>
                <w:rFonts w:ascii="Times New Roman" w:hAnsi="Times New Roman" w:cs="Times New Roman"/>
                <w:b/>
              </w:rPr>
            </w:pPr>
            <w:r>
              <w:rPr>
                <w:rFonts w:ascii="Times New Roman" w:hAnsi="Times New Roman" w:cs="Times New Roman"/>
                <w:b/>
              </w:rPr>
              <w:t>精度</w:t>
            </w:r>
          </w:p>
        </w:tc>
        <w:tc>
          <w:tcPr>
            <w:tcW w:w="993" w:type="dxa"/>
            <w:shd w:val="pct25" w:color="auto" w:fill="auto"/>
            <w:vAlign w:val="center"/>
          </w:tcPr>
          <w:p w14:paraId="2EDE3962">
            <w:pPr>
              <w:pStyle w:val="323"/>
              <w:ind w:firstLine="0"/>
              <w:rPr>
                <w:rFonts w:ascii="Times New Roman" w:hAnsi="Times New Roman" w:cs="Times New Roman"/>
                <w:b/>
              </w:rPr>
            </w:pPr>
            <w:r>
              <w:rPr>
                <w:rFonts w:ascii="Times New Roman" w:hAnsi="Times New Roman" w:cs="Times New Roman"/>
                <w:b/>
              </w:rPr>
              <w:t>必填项</w:t>
            </w:r>
          </w:p>
        </w:tc>
        <w:tc>
          <w:tcPr>
            <w:tcW w:w="2564" w:type="dxa"/>
            <w:shd w:val="pct25" w:color="auto" w:fill="auto"/>
            <w:vAlign w:val="center"/>
          </w:tcPr>
          <w:p w14:paraId="1E4C3BF8">
            <w:pPr>
              <w:pStyle w:val="323"/>
              <w:ind w:firstLine="0"/>
              <w:rPr>
                <w:rFonts w:ascii="Times New Roman" w:hAnsi="Times New Roman" w:cs="Times New Roman"/>
                <w:b/>
              </w:rPr>
            </w:pPr>
            <w:r>
              <w:rPr>
                <w:rFonts w:ascii="Times New Roman" w:hAnsi="Times New Roman" w:cs="Times New Roman"/>
                <w:b/>
              </w:rPr>
              <w:t>备注</w:t>
            </w:r>
          </w:p>
        </w:tc>
      </w:tr>
      <w:tr w14:paraId="1417D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345" w:type="dxa"/>
            <w:vAlign w:val="center"/>
          </w:tcPr>
          <w:p w14:paraId="7E065A33">
            <w:pPr>
              <w:pStyle w:val="323"/>
              <w:ind w:firstLine="0"/>
              <w:rPr>
                <w:rFonts w:ascii="Times New Roman" w:hAnsi="Times New Roman" w:cs="Times New Roman"/>
              </w:rPr>
            </w:pPr>
            <w:r>
              <w:rPr>
                <w:rFonts w:ascii="Times New Roman" w:hAnsi="Times New Roman" w:cs="Times New Roman"/>
                <w:color w:val="000000"/>
                <w:lang w:eastAsia="zh-CN"/>
              </w:rPr>
              <w:t>equip</w:t>
            </w:r>
            <w:r>
              <w:rPr>
                <w:rFonts w:ascii="Times New Roman" w:hAnsi="Times New Roman" w:cs="Times New Roman"/>
              </w:rPr>
              <w:t>no</w:t>
            </w:r>
          </w:p>
        </w:tc>
        <w:tc>
          <w:tcPr>
            <w:tcW w:w="1704" w:type="dxa"/>
            <w:vAlign w:val="center"/>
          </w:tcPr>
          <w:p w14:paraId="54BF651D">
            <w:pPr>
              <w:pStyle w:val="323"/>
              <w:ind w:firstLine="0"/>
              <w:rPr>
                <w:rFonts w:ascii="Times New Roman" w:hAnsi="Times New Roman" w:cs="Times New Roman"/>
              </w:rPr>
            </w:pPr>
            <w:r>
              <w:rPr>
                <w:rFonts w:ascii="Times New Roman" w:hAnsi="Times New Roman" w:cs="Times New Roman"/>
              </w:rPr>
              <w:t>设备编号</w:t>
            </w:r>
          </w:p>
        </w:tc>
        <w:tc>
          <w:tcPr>
            <w:tcW w:w="1275" w:type="dxa"/>
            <w:vAlign w:val="center"/>
          </w:tcPr>
          <w:p w14:paraId="4D96FCD9">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346EFF94">
            <w:pPr>
              <w:pStyle w:val="323"/>
              <w:ind w:firstLine="0"/>
              <w:rPr>
                <w:rFonts w:ascii="Times New Roman" w:hAnsi="Times New Roman" w:cs="Times New Roman"/>
              </w:rPr>
            </w:pPr>
            <w:r>
              <w:rPr>
                <w:rFonts w:ascii="Times New Roman" w:hAnsi="Times New Roman" w:cs="Times New Roman"/>
              </w:rPr>
              <w:t>20</w:t>
            </w:r>
          </w:p>
        </w:tc>
        <w:tc>
          <w:tcPr>
            <w:tcW w:w="853" w:type="dxa"/>
            <w:vAlign w:val="center"/>
          </w:tcPr>
          <w:p w14:paraId="214F9614">
            <w:pPr>
              <w:pStyle w:val="323"/>
              <w:ind w:firstLine="0"/>
              <w:rPr>
                <w:rFonts w:ascii="Times New Roman" w:hAnsi="Times New Roman" w:cs="Times New Roman"/>
              </w:rPr>
            </w:pPr>
          </w:p>
        </w:tc>
        <w:tc>
          <w:tcPr>
            <w:tcW w:w="993" w:type="dxa"/>
            <w:vAlign w:val="center"/>
          </w:tcPr>
          <w:p w14:paraId="053D316B">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179D9989">
            <w:pPr>
              <w:pStyle w:val="323"/>
              <w:ind w:firstLine="0"/>
              <w:jc w:val="left"/>
              <w:rPr>
                <w:rFonts w:ascii="Times New Roman" w:hAnsi="Times New Roman" w:cs="Times New Roman"/>
              </w:rPr>
            </w:pPr>
            <w:r>
              <w:rPr>
                <w:rFonts w:ascii="Times New Roman" w:hAnsi="Times New Roman" w:cs="Times New Roman"/>
              </w:rPr>
              <w:t>Key，规则：AABBCCDDDDEEFF</w:t>
            </w:r>
          </w:p>
        </w:tc>
      </w:tr>
      <w:tr w14:paraId="29E52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345" w:type="dxa"/>
            <w:vAlign w:val="center"/>
          </w:tcPr>
          <w:p w14:paraId="70BC7122">
            <w:pPr>
              <w:pStyle w:val="323"/>
              <w:ind w:firstLine="0"/>
              <w:rPr>
                <w:rFonts w:ascii="Times New Roman" w:hAnsi="Times New Roman" w:cs="Times New Roman"/>
              </w:rPr>
            </w:pPr>
            <w:r>
              <w:rPr>
                <w:rFonts w:ascii="Times New Roman" w:hAnsi="Times New Roman" w:cs="Times New Roman"/>
                <w:color w:val="000000"/>
                <w:lang w:eastAsia="zh-CN"/>
              </w:rPr>
              <w:t>equip</w:t>
            </w:r>
            <w:r>
              <w:rPr>
                <w:rFonts w:ascii="Times New Roman" w:hAnsi="Times New Roman" w:cs="Times New Roman"/>
              </w:rPr>
              <w:t>name</w:t>
            </w:r>
          </w:p>
        </w:tc>
        <w:tc>
          <w:tcPr>
            <w:tcW w:w="1704" w:type="dxa"/>
            <w:vAlign w:val="center"/>
          </w:tcPr>
          <w:p w14:paraId="084D1E24">
            <w:pPr>
              <w:pStyle w:val="295"/>
              <w:autoSpaceDE w:val="0"/>
              <w:autoSpaceDN w:val="0"/>
              <w:rPr>
                <w:rFonts w:ascii="Times New Roman" w:hAnsi="Times New Roman" w:eastAsia="宋体"/>
                <w:sz w:val="21"/>
                <w:szCs w:val="21"/>
                <w:lang w:eastAsia="en-US"/>
              </w:rPr>
            </w:pPr>
            <w:r>
              <w:rPr>
                <w:rFonts w:ascii="Times New Roman" w:hAnsi="Times New Roman" w:eastAsia="宋体"/>
                <w:kern w:val="0"/>
                <w:sz w:val="21"/>
                <w:szCs w:val="21"/>
                <w:lang w:eastAsia="en-US" w:bidi="en-US"/>
              </w:rPr>
              <w:t>位移设备名</w:t>
            </w:r>
            <w:r>
              <w:rPr>
                <w:rFonts w:ascii="Times New Roman" w:hAnsi="Times New Roman" w:eastAsia="宋体"/>
                <w:sz w:val="21"/>
                <w:szCs w:val="21"/>
                <w:lang w:eastAsia="en-US"/>
              </w:rPr>
              <w:t>称</w:t>
            </w:r>
          </w:p>
        </w:tc>
        <w:tc>
          <w:tcPr>
            <w:tcW w:w="1275" w:type="dxa"/>
            <w:vAlign w:val="center"/>
          </w:tcPr>
          <w:p w14:paraId="1189F710">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74D7EC30">
            <w:pPr>
              <w:pStyle w:val="323"/>
              <w:ind w:firstLine="0"/>
              <w:rPr>
                <w:rFonts w:ascii="Times New Roman" w:hAnsi="Times New Roman" w:cs="Times New Roman"/>
              </w:rPr>
            </w:pPr>
            <w:r>
              <w:rPr>
                <w:rFonts w:ascii="Times New Roman" w:hAnsi="Times New Roman" w:cs="Times New Roman"/>
              </w:rPr>
              <w:t>20</w:t>
            </w:r>
          </w:p>
        </w:tc>
        <w:tc>
          <w:tcPr>
            <w:tcW w:w="853" w:type="dxa"/>
            <w:vAlign w:val="center"/>
          </w:tcPr>
          <w:p w14:paraId="1A8CE34D">
            <w:pPr>
              <w:pStyle w:val="323"/>
              <w:ind w:firstLine="0"/>
              <w:rPr>
                <w:rFonts w:ascii="Times New Roman" w:hAnsi="Times New Roman" w:cs="Times New Roman"/>
              </w:rPr>
            </w:pPr>
          </w:p>
        </w:tc>
        <w:tc>
          <w:tcPr>
            <w:tcW w:w="993" w:type="dxa"/>
            <w:vAlign w:val="center"/>
          </w:tcPr>
          <w:p w14:paraId="29F8D02C">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49570199">
            <w:pPr>
              <w:pStyle w:val="323"/>
              <w:ind w:firstLine="0"/>
              <w:jc w:val="both"/>
              <w:rPr>
                <w:rFonts w:ascii="Times New Roman" w:hAnsi="Times New Roman" w:cs="Times New Roman"/>
              </w:rPr>
            </w:pPr>
          </w:p>
        </w:tc>
      </w:tr>
      <w:tr w14:paraId="286D1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581784DE">
            <w:pPr>
              <w:pStyle w:val="323"/>
              <w:ind w:firstLine="0"/>
              <w:rPr>
                <w:rFonts w:ascii="Times New Roman" w:hAnsi="Times New Roman" w:cs="Times New Roman"/>
              </w:rPr>
            </w:pPr>
            <w:r>
              <w:rPr>
                <w:rFonts w:ascii="Times New Roman" w:hAnsi="Times New Roman" w:cs="Times New Roman"/>
              </w:rPr>
              <w:t>installationdate</w:t>
            </w:r>
          </w:p>
        </w:tc>
        <w:tc>
          <w:tcPr>
            <w:tcW w:w="1704" w:type="dxa"/>
            <w:vAlign w:val="center"/>
          </w:tcPr>
          <w:p w14:paraId="19512C1E">
            <w:pPr>
              <w:pStyle w:val="323"/>
              <w:ind w:firstLine="0"/>
              <w:rPr>
                <w:rFonts w:ascii="Times New Roman" w:hAnsi="Times New Roman" w:cs="Times New Roman"/>
              </w:rPr>
            </w:pPr>
            <w:r>
              <w:rPr>
                <w:rFonts w:ascii="Times New Roman" w:hAnsi="Times New Roman" w:cs="Times New Roman"/>
              </w:rPr>
              <w:t>安装日期</w:t>
            </w:r>
          </w:p>
        </w:tc>
        <w:tc>
          <w:tcPr>
            <w:tcW w:w="1275" w:type="dxa"/>
            <w:vAlign w:val="center"/>
          </w:tcPr>
          <w:p w14:paraId="5A162ADA">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1F76D0A1">
            <w:pPr>
              <w:pStyle w:val="323"/>
              <w:ind w:firstLine="0"/>
              <w:rPr>
                <w:rFonts w:ascii="Times New Roman" w:hAnsi="Times New Roman" w:cs="Times New Roman"/>
              </w:rPr>
            </w:pPr>
            <w:r>
              <w:rPr>
                <w:rFonts w:ascii="Times New Roman" w:hAnsi="Times New Roman" w:cs="Times New Roman"/>
              </w:rPr>
              <w:t>10</w:t>
            </w:r>
          </w:p>
        </w:tc>
        <w:tc>
          <w:tcPr>
            <w:tcW w:w="853" w:type="dxa"/>
            <w:vAlign w:val="center"/>
          </w:tcPr>
          <w:p w14:paraId="2C2E6564">
            <w:pPr>
              <w:pStyle w:val="323"/>
              <w:ind w:firstLine="0"/>
              <w:rPr>
                <w:rFonts w:ascii="Times New Roman" w:hAnsi="Times New Roman" w:cs="Times New Roman"/>
              </w:rPr>
            </w:pPr>
          </w:p>
        </w:tc>
        <w:tc>
          <w:tcPr>
            <w:tcW w:w="993" w:type="dxa"/>
            <w:vAlign w:val="center"/>
          </w:tcPr>
          <w:p w14:paraId="0AF469F3">
            <w:pPr>
              <w:pStyle w:val="323"/>
              <w:ind w:firstLine="0"/>
              <w:rPr>
                <w:rFonts w:ascii="Times New Roman" w:hAnsi="Times New Roman" w:cs="Times New Roman"/>
              </w:rPr>
            </w:pPr>
          </w:p>
        </w:tc>
        <w:tc>
          <w:tcPr>
            <w:tcW w:w="2564" w:type="dxa"/>
            <w:vAlign w:val="center"/>
          </w:tcPr>
          <w:p w14:paraId="5D9140BB">
            <w:pPr>
              <w:pStyle w:val="323"/>
              <w:ind w:firstLine="0"/>
              <w:jc w:val="both"/>
              <w:rPr>
                <w:rFonts w:ascii="Times New Roman" w:hAnsi="Times New Roman" w:cs="Times New Roman"/>
              </w:rPr>
            </w:pPr>
            <w:r>
              <w:rPr>
                <w:rFonts w:ascii="Times New Roman" w:hAnsi="Times New Roman" w:cs="Times New Roman"/>
              </w:rPr>
              <w:t>日期（yyyy-MM-dd）</w:t>
            </w:r>
          </w:p>
        </w:tc>
      </w:tr>
      <w:tr w14:paraId="05F13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7CBC485C">
            <w:pPr>
              <w:pStyle w:val="323"/>
              <w:ind w:firstLine="0"/>
              <w:rPr>
                <w:rFonts w:ascii="Times New Roman" w:hAnsi="Times New Roman" w:cs="Times New Roman"/>
              </w:rPr>
            </w:pPr>
            <w:r>
              <w:rPr>
                <w:rFonts w:ascii="Times New Roman" w:hAnsi="Times New Roman" w:cs="Times New Roman"/>
              </w:rPr>
              <w:t>installationlocate</w:t>
            </w:r>
          </w:p>
        </w:tc>
        <w:tc>
          <w:tcPr>
            <w:tcW w:w="1704" w:type="dxa"/>
            <w:vAlign w:val="center"/>
          </w:tcPr>
          <w:p w14:paraId="5E30DBE5">
            <w:pPr>
              <w:pStyle w:val="323"/>
              <w:ind w:firstLine="0"/>
              <w:rPr>
                <w:rFonts w:ascii="Times New Roman" w:hAnsi="Times New Roman" w:cs="Times New Roman"/>
              </w:rPr>
            </w:pPr>
            <w:r>
              <w:rPr>
                <w:rFonts w:ascii="Times New Roman" w:hAnsi="Times New Roman" w:cs="Times New Roman"/>
              </w:rPr>
              <w:t>安装位置</w:t>
            </w:r>
          </w:p>
        </w:tc>
        <w:tc>
          <w:tcPr>
            <w:tcW w:w="1275" w:type="dxa"/>
            <w:vAlign w:val="center"/>
          </w:tcPr>
          <w:p w14:paraId="1370BE61">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67444F13">
            <w:pPr>
              <w:pStyle w:val="323"/>
              <w:ind w:firstLine="0"/>
              <w:rPr>
                <w:rFonts w:ascii="Times New Roman" w:hAnsi="Times New Roman" w:cs="Times New Roman"/>
              </w:rPr>
            </w:pPr>
            <w:r>
              <w:rPr>
                <w:rFonts w:ascii="Times New Roman" w:hAnsi="Times New Roman" w:cs="Times New Roman"/>
              </w:rPr>
              <w:t>40</w:t>
            </w:r>
          </w:p>
        </w:tc>
        <w:tc>
          <w:tcPr>
            <w:tcW w:w="853" w:type="dxa"/>
            <w:vAlign w:val="center"/>
          </w:tcPr>
          <w:p w14:paraId="429A82D0">
            <w:pPr>
              <w:pStyle w:val="323"/>
              <w:ind w:firstLine="0"/>
              <w:rPr>
                <w:rFonts w:ascii="Times New Roman" w:hAnsi="Times New Roman" w:cs="Times New Roman"/>
              </w:rPr>
            </w:pPr>
          </w:p>
        </w:tc>
        <w:tc>
          <w:tcPr>
            <w:tcW w:w="993" w:type="dxa"/>
            <w:vAlign w:val="center"/>
          </w:tcPr>
          <w:p w14:paraId="3C994984">
            <w:pPr>
              <w:pStyle w:val="323"/>
              <w:ind w:firstLine="0"/>
              <w:rPr>
                <w:rFonts w:ascii="Times New Roman" w:hAnsi="Times New Roman" w:cs="Times New Roman"/>
              </w:rPr>
            </w:pPr>
          </w:p>
        </w:tc>
        <w:tc>
          <w:tcPr>
            <w:tcW w:w="2564" w:type="dxa"/>
            <w:vAlign w:val="center"/>
          </w:tcPr>
          <w:p w14:paraId="5FA632A1">
            <w:pPr>
              <w:pStyle w:val="323"/>
              <w:ind w:firstLine="0"/>
              <w:jc w:val="both"/>
              <w:rPr>
                <w:rFonts w:ascii="Times New Roman" w:hAnsi="Times New Roman" w:cs="Times New Roman"/>
              </w:rPr>
            </w:pPr>
          </w:p>
        </w:tc>
      </w:tr>
      <w:tr w14:paraId="20E90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11D73BFD">
            <w:pPr>
              <w:pStyle w:val="323"/>
              <w:ind w:firstLine="0"/>
              <w:rPr>
                <w:rFonts w:ascii="Times New Roman" w:hAnsi="Times New Roman" w:cs="Times New Roman"/>
              </w:rPr>
            </w:pPr>
            <w:r>
              <w:rPr>
                <w:rFonts w:ascii="Times New Roman" w:hAnsi="Times New Roman" w:cs="Times New Roman"/>
              </w:rPr>
              <w:t>manufacture</w:t>
            </w:r>
          </w:p>
        </w:tc>
        <w:tc>
          <w:tcPr>
            <w:tcW w:w="1704" w:type="dxa"/>
            <w:vAlign w:val="center"/>
          </w:tcPr>
          <w:p w14:paraId="0925159B">
            <w:pPr>
              <w:pStyle w:val="323"/>
              <w:ind w:firstLine="0"/>
              <w:rPr>
                <w:rFonts w:ascii="Times New Roman" w:hAnsi="Times New Roman" w:cs="Times New Roman"/>
              </w:rPr>
            </w:pPr>
            <w:r>
              <w:rPr>
                <w:rFonts w:ascii="Times New Roman" w:hAnsi="Times New Roman" w:cs="Times New Roman"/>
              </w:rPr>
              <w:t>生产厂家</w:t>
            </w:r>
          </w:p>
        </w:tc>
        <w:tc>
          <w:tcPr>
            <w:tcW w:w="1275" w:type="dxa"/>
            <w:vAlign w:val="center"/>
          </w:tcPr>
          <w:p w14:paraId="6EBA93BA">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06C23E29">
            <w:pPr>
              <w:pStyle w:val="323"/>
              <w:ind w:firstLine="0"/>
              <w:rPr>
                <w:rFonts w:ascii="Times New Roman" w:hAnsi="Times New Roman" w:cs="Times New Roman"/>
              </w:rPr>
            </w:pPr>
            <w:r>
              <w:rPr>
                <w:rFonts w:ascii="Times New Roman" w:hAnsi="Times New Roman" w:cs="Times New Roman"/>
              </w:rPr>
              <w:t>50</w:t>
            </w:r>
          </w:p>
        </w:tc>
        <w:tc>
          <w:tcPr>
            <w:tcW w:w="853" w:type="dxa"/>
            <w:vAlign w:val="center"/>
          </w:tcPr>
          <w:p w14:paraId="64D75A79">
            <w:pPr>
              <w:pStyle w:val="323"/>
              <w:ind w:firstLine="0"/>
              <w:rPr>
                <w:rFonts w:ascii="Times New Roman" w:hAnsi="Times New Roman" w:cs="Times New Roman"/>
              </w:rPr>
            </w:pPr>
          </w:p>
        </w:tc>
        <w:tc>
          <w:tcPr>
            <w:tcW w:w="993" w:type="dxa"/>
            <w:vAlign w:val="center"/>
          </w:tcPr>
          <w:p w14:paraId="34B6BAE9">
            <w:pPr>
              <w:pStyle w:val="323"/>
              <w:ind w:firstLine="0"/>
              <w:rPr>
                <w:rFonts w:ascii="Times New Roman" w:hAnsi="Times New Roman" w:cs="Times New Roman"/>
              </w:rPr>
            </w:pPr>
          </w:p>
        </w:tc>
        <w:tc>
          <w:tcPr>
            <w:tcW w:w="2564" w:type="dxa"/>
            <w:vAlign w:val="center"/>
          </w:tcPr>
          <w:p w14:paraId="612D4626">
            <w:pPr>
              <w:pStyle w:val="323"/>
              <w:ind w:firstLine="0"/>
              <w:jc w:val="both"/>
              <w:rPr>
                <w:rFonts w:ascii="Times New Roman" w:hAnsi="Times New Roman" w:cs="Times New Roman"/>
              </w:rPr>
            </w:pPr>
          </w:p>
        </w:tc>
      </w:tr>
      <w:tr w14:paraId="3A66C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25D4D412">
            <w:pPr>
              <w:pStyle w:val="323"/>
              <w:ind w:firstLine="0"/>
              <w:rPr>
                <w:rFonts w:ascii="Times New Roman" w:hAnsi="Times New Roman" w:cs="Times New Roman"/>
              </w:rPr>
            </w:pPr>
            <w:r>
              <w:rPr>
                <w:rFonts w:ascii="Times New Roman" w:hAnsi="Times New Roman" w:cs="Times New Roman"/>
                <w:bCs/>
              </w:rPr>
              <w:t>longitude</w:t>
            </w:r>
          </w:p>
        </w:tc>
        <w:tc>
          <w:tcPr>
            <w:tcW w:w="1704" w:type="dxa"/>
            <w:vAlign w:val="center"/>
          </w:tcPr>
          <w:p w14:paraId="70D87FD1">
            <w:pPr>
              <w:pStyle w:val="323"/>
              <w:ind w:firstLine="0"/>
              <w:rPr>
                <w:rFonts w:ascii="Times New Roman" w:hAnsi="Times New Roman" w:cs="Times New Roman"/>
              </w:rPr>
            </w:pPr>
            <w:r>
              <w:rPr>
                <w:rFonts w:ascii="Times New Roman" w:hAnsi="Times New Roman" w:cs="Times New Roman"/>
                <w:color w:val="000000"/>
              </w:rPr>
              <w:t>经度</w:t>
            </w:r>
          </w:p>
        </w:tc>
        <w:tc>
          <w:tcPr>
            <w:tcW w:w="1275" w:type="dxa"/>
            <w:vAlign w:val="center"/>
          </w:tcPr>
          <w:p w14:paraId="3CAC677E">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3D0B1C46">
            <w:pPr>
              <w:pStyle w:val="323"/>
              <w:ind w:firstLine="0"/>
              <w:rPr>
                <w:rFonts w:ascii="Times New Roman" w:hAnsi="Times New Roman" w:cs="Times New Roman"/>
              </w:rPr>
            </w:pPr>
            <w:r>
              <w:rPr>
                <w:rFonts w:ascii="Times New Roman" w:hAnsi="Times New Roman" w:cs="Times New Roman"/>
              </w:rPr>
              <w:t>9</w:t>
            </w:r>
          </w:p>
        </w:tc>
        <w:tc>
          <w:tcPr>
            <w:tcW w:w="853" w:type="dxa"/>
            <w:vAlign w:val="center"/>
          </w:tcPr>
          <w:p w14:paraId="6E48788D">
            <w:pPr>
              <w:pStyle w:val="323"/>
              <w:ind w:firstLine="0"/>
              <w:rPr>
                <w:rFonts w:ascii="Times New Roman" w:hAnsi="Times New Roman" w:cs="Times New Roman"/>
              </w:rPr>
            </w:pPr>
            <w:r>
              <w:rPr>
                <w:rFonts w:ascii="Times New Roman" w:hAnsi="Times New Roman" w:cs="Times New Roman"/>
              </w:rPr>
              <w:t>6</w:t>
            </w:r>
          </w:p>
        </w:tc>
        <w:tc>
          <w:tcPr>
            <w:tcW w:w="993" w:type="dxa"/>
            <w:vAlign w:val="center"/>
          </w:tcPr>
          <w:p w14:paraId="6D45B23B">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25D368C3">
            <w:pPr>
              <w:pStyle w:val="323"/>
              <w:ind w:firstLine="0"/>
              <w:jc w:val="both"/>
              <w:rPr>
                <w:rFonts w:ascii="Times New Roman" w:hAnsi="Times New Roman" w:cs="Times New Roman"/>
              </w:rPr>
            </w:pPr>
            <w:r>
              <w:rPr>
                <w:rFonts w:ascii="Times New Roman" w:hAnsi="Times New Roman" w:cs="Times New Roman"/>
              </w:rPr>
              <w:t>CGCS2000</w:t>
            </w:r>
          </w:p>
        </w:tc>
      </w:tr>
      <w:tr w14:paraId="69EE2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13E93907">
            <w:pPr>
              <w:pStyle w:val="323"/>
              <w:ind w:firstLine="0"/>
              <w:rPr>
                <w:rFonts w:ascii="Times New Roman" w:hAnsi="Times New Roman" w:cs="Times New Roman"/>
              </w:rPr>
            </w:pPr>
            <w:r>
              <w:rPr>
                <w:rFonts w:ascii="Times New Roman" w:hAnsi="Times New Roman" w:cs="Times New Roman"/>
                <w:bCs/>
              </w:rPr>
              <w:t>latitude</w:t>
            </w:r>
          </w:p>
        </w:tc>
        <w:tc>
          <w:tcPr>
            <w:tcW w:w="1704" w:type="dxa"/>
            <w:vAlign w:val="center"/>
          </w:tcPr>
          <w:p w14:paraId="753D825A">
            <w:pPr>
              <w:pStyle w:val="323"/>
              <w:ind w:firstLine="0"/>
              <w:rPr>
                <w:rFonts w:ascii="Times New Roman" w:hAnsi="Times New Roman" w:cs="Times New Roman"/>
              </w:rPr>
            </w:pPr>
            <w:r>
              <w:rPr>
                <w:rFonts w:ascii="Times New Roman" w:hAnsi="Times New Roman" w:cs="Times New Roman"/>
                <w:color w:val="000000"/>
              </w:rPr>
              <w:t>纬度</w:t>
            </w:r>
          </w:p>
        </w:tc>
        <w:tc>
          <w:tcPr>
            <w:tcW w:w="1275" w:type="dxa"/>
            <w:vAlign w:val="center"/>
          </w:tcPr>
          <w:p w14:paraId="53BEBB78">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572ABF56">
            <w:pPr>
              <w:pStyle w:val="323"/>
              <w:ind w:firstLine="0"/>
              <w:rPr>
                <w:rFonts w:ascii="Times New Roman" w:hAnsi="Times New Roman" w:cs="Times New Roman"/>
              </w:rPr>
            </w:pPr>
            <w:r>
              <w:rPr>
                <w:rFonts w:ascii="Times New Roman" w:hAnsi="Times New Roman" w:cs="Times New Roman"/>
              </w:rPr>
              <w:t>9</w:t>
            </w:r>
          </w:p>
        </w:tc>
        <w:tc>
          <w:tcPr>
            <w:tcW w:w="853" w:type="dxa"/>
            <w:vAlign w:val="center"/>
          </w:tcPr>
          <w:p w14:paraId="1DFB30CB">
            <w:pPr>
              <w:pStyle w:val="323"/>
              <w:ind w:firstLine="0"/>
              <w:rPr>
                <w:rFonts w:ascii="Times New Roman" w:hAnsi="Times New Roman" w:cs="Times New Roman"/>
              </w:rPr>
            </w:pPr>
            <w:r>
              <w:rPr>
                <w:rFonts w:ascii="Times New Roman" w:hAnsi="Times New Roman" w:cs="Times New Roman"/>
              </w:rPr>
              <w:t>6</w:t>
            </w:r>
          </w:p>
        </w:tc>
        <w:tc>
          <w:tcPr>
            <w:tcW w:w="993" w:type="dxa"/>
            <w:vAlign w:val="center"/>
          </w:tcPr>
          <w:p w14:paraId="488B9A76">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2EB17BFB">
            <w:pPr>
              <w:pStyle w:val="323"/>
              <w:ind w:firstLine="0"/>
              <w:jc w:val="both"/>
              <w:rPr>
                <w:rFonts w:ascii="Times New Roman" w:hAnsi="Times New Roman" w:cs="Times New Roman"/>
              </w:rPr>
            </w:pPr>
            <w:r>
              <w:rPr>
                <w:rFonts w:ascii="Times New Roman" w:hAnsi="Times New Roman" w:cs="Times New Roman"/>
              </w:rPr>
              <w:t>CGCS2000</w:t>
            </w:r>
          </w:p>
        </w:tc>
      </w:tr>
      <w:tr w14:paraId="2028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6F7D8E20">
            <w:pPr>
              <w:pStyle w:val="323"/>
              <w:ind w:firstLine="0"/>
              <w:rPr>
                <w:rFonts w:ascii="Times New Roman" w:hAnsi="Times New Roman" w:cs="Times New Roman"/>
              </w:rPr>
            </w:pPr>
            <w:r>
              <w:rPr>
                <w:rFonts w:ascii="Times New Roman" w:hAnsi="Times New Roman" w:cs="Times New Roman"/>
              </w:rPr>
              <w:t>altitude</w:t>
            </w:r>
          </w:p>
        </w:tc>
        <w:tc>
          <w:tcPr>
            <w:tcW w:w="1704" w:type="dxa"/>
            <w:vAlign w:val="center"/>
          </w:tcPr>
          <w:p w14:paraId="3EC25C95">
            <w:pPr>
              <w:pStyle w:val="323"/>
              <w:ind w:firstLine="0"/>
              <w:rPr>
                <w:rFonts w:ascii="Times New Roman" w:hAnsi="Times New Roman" w:cs="Times New Roman"/>
              </w:rPr>
            </w:pPr>
            <w:r>
              <w:rPr>
                <w:rFonts w:ascii="Times New Roman" w:hAnsi="Times New Roman" w:cs="Times New Roman"/>
              </w:rPr>
              <w:t>高程</w:t>
            </w:r>
          </w:p>
        </w:tc>
        <w:tc>
          <w:tcPr>
            <w:tcW w:w="1275" w:type="dxa"/>
            <w:vAlign w:val="center"/>
          </w:tcPr>
          <w:p w14:paraId="41669CD1">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189ACBDB">
            <w:pPr>
              <w:pStyle w:val="323"/>
              <w:ind w:firstLine="0"/>
              <w:rPr>
                <w:rFonts w:ascii="Times New Roman" w:hAnsi="Times New Roman" w:cs="Times New Roman"/>
              </w:rPr>
            </w:pPr>
            <w:r>
              <w:rPr>
                <w:rFonts w:ascii="Times New Roman" w:hAnsi="Times New Roman" w:cs="Times New Roman"/>
              </w:rPr>
              <w:t>9</w:t>
            </w:r>
          </w:p>
        </w:tc>
        <w:tc>
          <w:tcPr>
            <w:tcW w:w="853" w:type="dxa"/>
            <w:vAlign w:val="center"/>
          </w:tcPr>
          <w:p w14:paraId="058B4071">
            <w:pPr>
              <w:pStyle w:val="323"/>
              <w:ind w:firstLine="0"/>
              <w:rPr>
                <w:rFonts w:ascii="Times New Roman" w:hAnsi="Times New Roman" w:cs="Times New Roman"/>
              </w:rPr>
            </w:pPr>
            <w:r>
              <w:rPr>
                <w:rFonts w:ascii="Times New Roman" w:hAnsi="Times New Roman" w:cs="Times New Roman"/>
              </w:rPr>
              <w:t>6</w:t>
            </w:r>
          </w:p>
        </w:tc>
        <w:tc>
          <w:tcPr>
            <w:tcW w:w="993" w:type="dxa"/>
            <w:vAlign w:val="center"/>
          </w:tcPr>
          <w:p w14:paraId="4A33E526">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43EAC230">
            <w:pPr>
              <w:pStyle w:val="323"/>
              <w:ind w:firstLine="0"/>
              <w:jc w:val="both"/>
              <w:rPr>
                <w:rFonts w:ascii="Times New Roman" w:hAnsi="Times New Roman" w:cs="Times New Roman"/>
              </w:rPr>
            </w:pPr>
            <w:r>
              <w:rPr>
                <w:rFonts w:ascii="Times New Roman" w:hAnsi="Times New Roman" w:cs="Times New Roman"/>
              </w:rPr>
              <w:t>CGCS2000</w:t>
            </w:r>
          </w:p>
        </w:tc>
      </w:tr>
      <w:tr w14:paraId="691E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4EDE1755">
            <w:pPr>
              <w:pStyle w:val="323"/>
              <w:ind w:firstLine="0"/>
              <w:rPr>
                <w:rFonts w:ascii="Times New Roman" w:hAnsi="Times New Roman" w:cs="Times New Roman"/>
              </w:rPr>
            </w:pPr>
            <w:r>
              <w:rPr>
                <w:rFonts w:ascii="Times New Roman" w:hAnsi="Times New Roman" w:cs="Times New Roman"/>
              </w:rPr>
              <w:t>onelevelalarm</w:t>
            </w:r>
          </w:p>
        </w:tc>
        <w:tc>
          <w:tcPr>
            <w:tcW w:w="1704" w:type="dxa"/>
            <w:vAlign w:val="center"/>
          </w:tcPr>
          <w:p w14:paraId="393201D4">
            <w:pPr>
              <w:pStyle w:val="323"/>
              <w:ind w:firstLine="0"/>
              <w:rPr>
                <w:rFonts w:ascii="Times New Roman" w:hAnsi="Times New Roman" w:cs="Times New Roman"/>
              </w:rPr>
            </w:pPr>
            <w:r>
              <w:rPr>
                <w:rFonts w:ascii="Times New Roman" w:hAnsi="Times New Roman" w:cs="Times New Roman"/>
              </w:rPr>
              <w:t>一级预警</w:t>
            </w:r>
            <w:r>
              <w:rPr>
                <w:rFonts w:ascii="Times New Roman" w:hAnsi="Times New Roman" w:cs="Times New Roman"/>
                <w:color w:val="000000"/>
              </w:rPr>
              <w:t>阈值</w:t>
            </w:r>
          </w:p>
        </w:tc>
        <w:tc>
          <w:tcPr>
            <w:tcW w:w="1275" w:type="dxa"/>
            <w:vAlign w:val="center"/>
          </w:tcPr>
          <w:p w14:paraId="4E7CF5B6">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2AEB1CD6">
            <w:pPr>
              <w:pStyle w:val="323"/>
              <w:ind w:firstLine="0"/>
              <w:rPr>
                <w:rFonts w:ascii="Times New Roman" w:hAnsi="Times New Roman" w:cs="Times New Roman"/>
              </w:rPr>
            </w:pPr>
            <w:r>
              <w:rPr>
                <w:rFonts w:ascii="Times New Roman" w:hAnsi="Times New Roman" w:cs="Times New Roman"/>
              </w:rPr>
              <w:t>12</w:t>
            </w:r>
          </w:p>
        </w:tc>
        <w:tc>
          <w:tcPr>
            <w:tcW w:w="853" w:type="dxa"/>
            <w:vAlign w:val="center"/>
          </w:tcPr>
          <w:p w14:paraId="18BE0FCB">
            <w:pPr>
              <w:pStyle w:val="323"/>
              <w:ind w:firstLine="0"/>
              <w:rPr>
                <w:rFonts w:ascii="Times New Roman" w:hAnsi="Times New Roman" w:cs="Times New Roman"/>
              </w:rPr>
            </w:pPr>
            <w:r>
              <w:rPr>
                <w:rFonts w:ascii="Times New Roman" w:hAnsi="Times New Roman" w:cs="Times New Roman"/>
              </w:rPr>
              <w:t>2</w:t>
            </w:r>
          </w:p>
        </w:tc>
        <w:tc>
          <w:tcPr>
            <w:tcW w:w="993" w:type="dxa"/>
            <w:vAlign w:val="center"/>
          </w:tcPr>
          <w:p w14:paraId="4E708E40">
            <w:pPr>
              <w:pStyle w:val="323"/>
              <w:ind w:firstLine="0"/>
              <w:rPr>
                <w:rFonts w:ascii="Times New Roman" w:hAnsi="Times New Roman" w:cs="Times New Roman"/>
              </w:rPr>
            </w:pPr>
          </w:p>
        </w:tc>
        <w:tc>
          <w:tcPr>
            <w:tcW w:w="2564" w:type="dxa"/>
            <w:vAlign w:val="center"/>
          </w:tcPr>
          <w:p w14:paraId="4F0E0D3C">
            <w:pPr>
              <w:pStyle w:val="323"/>
              <w:ind w:firstLine="0"/>
              <w:jc w:val="both"/>
              <w:rPr>
                <w:rFonts w:ascii="Times New Roman" w:hAnsi="Times New Roman" w:cs="Times New Roman"/>
                <w:lang w:eastAsia="zh-CN"/>
              </w:rPr>
            </w:pPr>
            <w:r>
              <w:rPr>
                <w:rFonts w:ascii="Times New Roman" w:hAnsi="Times New Roman" w:cs="Times New Roman"/>
                <w:lang w:eastAsia="zh-CN"/>
              </w:rPr>
              <w:t>绝对位移量大于一级预警阈值，进行一级预警</w:t>
            </w:r>
          </w:p>
        </w:tc>
      </w:tr>
      <w:tr w14:paraId="56D1F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52CB03F7">
            <w:pPr>
              <w:pStyle w:val="323"/>
              <w:ind w:firstLine="0"/>
              <w:rPr>
                <w:rFonts w:ascii="Times New Roman" w:hAnsi="Times New Roman" w:cs="Times New Roman"/>
              </w:rPr>
            </w:pPr>
            <w:r>
              <w:rPr>
                <w:rFonts w:ascii="Times New Roman" w:hAnsi="Times New Roman" w:cs="Times New Roman"/>
              </w:rPr>
              <w:t>twolevelalarm</w:t>
            </w:r>
          </w:p>
        </w:tc>
        <w:tc>
          <w:tcPr>
            <w:tcW w:w="1704" w:type="dxa"/>
            <w:vAlign w:val="center"/>
          </w:tcPr>
          <w:p w14:paraId="516407AD">
            <w:pPr>
              <w:pStyle w:val="323"/>
              <w:ind w:firstLine="0"/>
              <w:rPr>
                <w:rFonts w:ascii="Times New Roman" w:hAnsi="Times New Roman" w:cs="Times New Roman"/>
              </w:rPr>
            </w:pPr>
            <w:r>
              <w:rPr>
                <w:rFonts w:ascii="Times New Roman" w:hAnsi="Times New Roman" w:cs="Times New Roman"/>
              </w:rPr>
              <w:t>二级预警</w:t>
            </w:r>
            <w:r>
              <w:rPr>
                <w:rFonts w:ascii="Times New Roman" w:hAnsi="Times New Roman" w:cs="Times New Roman"/>
                <w:color w:val="000000"/>
              </w:rPr>
              <w:t>阈值</w:t>
            </w:r>
          </w:p>
        </w:tc>
        <w:tc>
          <w:tcPr>
            <w:tcW w:w="1275" w:type="dxa"/>
            <w:vAlign w:val="center"/>
          </w:tcPr>
          <w:p w14:paraId="058755BD">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33F0D7A0">
            <w:pPr>
              <w:pStyle w:val="323"/>
              <w:ind w:firstLine="0"/>
              <w:rPr>
                <w:rFonts w:ascii="Times New Roman" w:hAnsi="Times New Roman" w:cs="Times New Roman"/>
              </w:rPr>
            </w:pPr>
            <w:r>
              <w:rPr>
                <w:rFonts w:ascii="Times New Roman" w:hAnsi="Times New Roman" w:cs="Times New Roman"/>
              </w:rPr>
              <w:t>12</w:t>
            </w:r>
          </w:p>
        </w:tc>
        <w:tc>
          <w:tcPr>
            <w:tcW w:w="853" w:type="dxa"/>
            <w:vAlign w:val="center"/>
          </w:tcPr>
          <w:p w14:paraId="398CF628">
            <w:pPr>
              <w:pStyle w:val="323"/>
              <w:ind w:firstLine="0"/>
              <w:rPr>
                <w:rFonts w:ascii="Times New Roman" w:hAnsi="Times New Roman" w:cs="Times New Roman"/>
              </w:rPr>
            </w:pPr>
            <w:r>
              <w:rPr>
                <w:rFonts w:ascii="Times New Roman" w:hAnsi="Times New Roman" w:cs="Times New Roman"/>
              </w:rPr>
              <w:t>2</w:t>
            </w:r>
          </w:p>
        </w:tc>
        <w:tc>
          <w:tcPr>
            <w:tcW w:w="993" w:type="dxa"/>
            <w:vAlign w:val="center"/>
          </w:tcPr>
          <w:p w14:paraId="6FCC3EFC">
            <w:pPr>
              <w:pStyle w:val="323"/>
              <w:ind w:firstLine="0"/>
              <w:rPr>
                <w:rFonts w:ascii="Times New Roman" w:hAnsi="Times New Roman" w:cs="Times New Roman"/>
              </w:rPr>
            </w:pPr>
          </w:p>
        </w:tc>
        <w:tc>
          <w:tcPr>
            <w:tcW w:w="2564" w:type="dxa"/>
            <w:vAlign w:val="center"/>
          </w:tcPr>
          <w:p w14:paraId="09993D51">
            <w:pPr>
              <w:pStyle w:val="323"/>
              <w:ind w:firstLine="0"/>
              <w:jc w:val="both"/>
              <w:rPr>
                <w:rFonts w:ascii="Times New Roman" w:hAnsi="Times New Roman" w:cs="Times New Roman"/>
                <w:lang w:eastAsia="zh-CN"/>
              </w:rPr>
            </w:pPr>
            <w:r>
              <w:rPr>
                <w:rFonts w:ascii="Times New Roman" w:hAnsi="Times New Roman" w:cs="Times New Roman"/>
                <w:lang w:eastAsia="zh-CN"/>
              </w:rPr>
              <w:t>绝对位移量小于等于一级预警阈值且大于等于二级预警值，进行二级预警</w:t>
            </w:r>
          </w:p>
        </w:tc>
      </w:tr>
      <w:tr w14:paraId="7823F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jc w:val="center"/>
        </w:trPr>
        <w:tc>
          <w:tcPr>
            <w:tcW w:w="1345" w:type="dxa"/>
            <w:vAlign w:val="center"/>
          </w:tcPr>
          <w:p w14:paraId="4F3C6AA5">
            <w:pPr>
              <w:pStyle w:val="323"/>
              <w:ind w:firstLine="0"/>
              <w:rPr>
                <w:rFonts w:ascii="Times New Roman" w:hAnsi="Times New Roman" w:cs="Times New Roman"/>
              </w:rPr>
            </w:pPr>
            <w:r>
              <w:rPr>
                <w:rFonts w:ascii="Times New Roman" w:hAnsi="Times New Roman" w:cs="Times New Roman"/>
              </w:rPr>
              <w:t>threelevelalarm</w:t>
            </w:r>
          </w:p>
        </w:tc>
        <w:tc>
          <w:tcPr>
            <w:tcW w:w="1704" w:type="dxa"/>
            <w:vAlign w:val="center"/>
          </w:tcPr>
          <w:p w14:paraId="5BD41495">
            <w:pPr>
              <w:pStyle w:val="323"/>
              <w:ind w:firstLine="0"/>
              <w:rPr>
                <w:rFonts w:ascii="Times New Roman" w:hAnsi="Times New Roman" w:cs="Times New Roman"/>
              </w:rPr>
            </w:pPr>
            <w:r>
              <w:rPr>
                <w:rFonts w:ascii="Times New Roman" w:hAnsi="Times New Roman" w:cs="Times New Roman"/>
              </w:rPr>
              <w:t>三级预警</w:t>
            </w:r>
            <w:r>
              <w:rPr>
                <w:rFonts w:ascii="Times New Roman" w:hAnsi="Times New Roman" w:cs="Times New Roman"/>
                <w:color w:val="000000"/>
              </w:rPr>
              <w:t>阈值</w:t>
            </w:r>
          </w:p>
        </w:tc>
        <w:tc>
          <w:tcPr>
            <w:tcW w:w="1275" w:type="dxa"/>
            <w:vAlign w:val="center"/>
          </w:tcPr>
          <w:p w14:paraId="72266D65">
            <w:pPr>
              <w:pStyle w:val="323"/>
              <w:ind w:firstLine="0"/>
              <w:rPr>
                <w:rFonts w:ascii="Times New Roman" w:hAnsi="Times New Roman" w:cs="Times New Roman"/>
              </w:rPr>
            </w:pPr>
            <w:r>
              <w:rPr>
                <w:rFonts w:ascii="Times New Roman" w:hAnsi="Times New Roman" w:cs="Times New Roman"/>
              </w:rPr>
              <w:t>数字</w:t>
            </w:r>
          </w:p>
        </w:tc>
        <w:tc>
          <w:tcPr>
            <w:tcW w:w="849" w:type="dxa"/>
            <w:vAlign w:val="center"/>
          </w:tcPr>
          <w:p w14:paraId="473FB0A8">
            <w:pPr>
              <w:pStyle w:val="323"/>
              <w:ind w:firstLine="0"/>
              <w:rPr>
                <w:rFonts w:ascii="Times New Roman" w:hAnsi="Times New Roman" w:cs="Times New Roman"/>
              </w:rPr>
            </w:pPr>
            <w:r>
              <w:rPr>
                <w:rFonts w:ascii="Times New Roman" w:hAnsi="Times New Roman" w:cs="Times New Roman"/>
              </w:rPr>
              <w:t>12</w:t>
            </w:r>
          </w:p>
        </w:tc>
        <w:tc>
          <w:tcPr>
            <w:tcW w:w="853" w:type="dxa"/>
            <w:vAlign w:val="center"/>
          </w:tcPr>
          <w:p w14:paraId="7168E556">
            <w:pPr>
              <w:pStyle w:val="323"/>
              <w:ind w:firstLine="0"/>
              <w:rPr>
                <w:rFonts w:ascii="Times New Roman" w:hAnsi="Times New Roman" w:cs="Times New Roman"/>
              </w:rPr>
            </w:pPr>
            <w:r>
              <w:rPr>
                <w:rFonts w:ascii="Times New Roman" w:hAnsi="Times New Roman" w:cs="Times New Roman"/>
              </w:rPr>
              <w:t>2</w:t>
            </w:r>
          </w:p>
        </w:tc>
        <w:tc>
          <w:tcPr>
            <w:tcW w:w="993" w:type="dxa"/>
            <w:vAlign w:val="center"/>
          </w:tcPr>
          <w:p w14:paraId="6032F8F2">
            <w:pPr>
              <w:pStyle w:val="323"/>
              <w:ind w:firstLine="0"/>
              <w:rPr>
                <w:rFonts w:ascii="Times New Roman" w:hAnsi="Times New Roman" w:cs="Times New Roman"/>
              </w:rPr>
            </w:pPr>
          </w:p>
        </w:tc>
        <w:tc>
          <w:tcPr>
            <w:tcW w:w="2564" w:type="dxa"/>
            <w:vAlign w:val="center"/>
          </w:tcPr>
          <w:p w14:paraId="1E853A8D">
            <w:pPr>
              <w:pStyle w:val="323"/>
              <w:ind w:firstLine="0"/>
              <w:jc w:val="both"/>
              <w:rPr>
                <w:rFonts w:ascii="Times New Roman" w:hAnsi="Times New Roman" w:cs="Times New Roman"/>
                <w:lang w:eastAsia="zh-CN"/>
              </w:rPr>
            </w:pPr>
            <w:r>
              <w:rPr>
                <w:rFonts w:ascii="Times New Roman" w:hAnsi="Times New Roman" w:cs="Times New Roman"/>
                <w:lang w:eastAsia="zh-CN"/>
              </w:rPr>
              <w:t>绝对位移量大于三级预警阈值且小于二级预警阈值，进行三级预警</w:t>
            </w:r>
          </w:p>
        </w:tc>
      </w:tr>
      <w:tr w14:paraId="3B735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jc w:val="center"/>
        </w:trPr>
        <w:tc>
          <w:tcPr>
            <w:tcW w:w="1345" w:type="dxa"/>
            <w:vAlign w:val="center"/>
          </w:tcPr>
          <w:p w14:paraId="16B4B76A">
            <w:pPr>
              <w:pStyle w:val="323"/>
              <w:ind w:firstLine="0"/>
              <w:rPr>
                <w:rFonts w:ascii="Times New Roman" w:hAnsi="Times New Roman" w:cs="Times New Roman"/>
              </w:rPr>
            </w:pPr>
            <w:r>
              <w:rPr>
                <w:rFonts w:ascii="Times New Roman" w:hAnsi="Times New Roman" w:cs="Times New Roman"/>
              </w:rPr>
              <w:t>is_used</w:t>
            </w:r>
          </w:p>
        </w:tc>
        <w:tc>
          <w:tcPr>
            <w:tcW w:w="1704" w:type="dxa"/>
            <w:vAlign w:val="center"/>
          </w:tcPr>
          <w:p w14:paraId="2DED1D6C">
            <w:pPr>
              <w:pStyle w:val="323"/>
              <w:ind w:firstLine="0"/>
              <w:rPr>
                <w:rFonts w:ascii="Times New Roman" w:hAnsi="Times New Roman" w:cs="Times New Roman"/>
              </w:rPr>
            </w:pPr>
            <w:r>
              <w:rPr>
                <w:rFonts w:ascii="Times New Roman" w:hAnsi="Times New Roman" w:cs="Times New Roman"/>
              </w:rPr>
              <w:t>设备在用状态</w:t>
            </w:r>
          </w:p>
        </w:tc>
        <w:tc>
          <w:tcPr>
            <w:tcW w:w="1275" w:type="dxa"/>
            <w:vAlign w:val="center"/>
          </w:tcPr>
          <w:p w14:paraId="7C8E8FBF">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042D9896">
            <w:pPr>
              <w:pStyle w:val="323"/>
              <w:ind w:firstLine="0"/>
              <w:rPr>
                <w:rFonts w:ascii="Times New Roman" w:hAnsi="Times New Roman" w:cs="Times New Roman"/>
              </w:rPr>
            </w:pPr>
            <w:r>
              <w:rPr>
                <w:rFonts w:ascii="Times New Roman" w:hAnsi="Times New Roman" w:cs="Times New Roman"/>
              </w:rPr>
              <w:t>1</w:t>
            </w:r>
          </w:p>
        </w:tc>
        <w:tc>
          <w:tcPr>
            <w:tcW w:w="853" w:type="dxa"/>
            <w:vAlign w:val="center"/>
          </w:tcPr>
          <w:p w14:paraId="64437241">
            <w:pPr>
              <w:pStyle w:val="323"/>
              <w:ind w:firstLine="0"/>
              <w:rPr>
                <w:rFonts w:ascii="Times New Roman" w:hAnsi="Times New Roman" w:cs="Times New Roman"/>
              </w:rPr>
            </w:pPr>
          </w:p>
        </w:tc>
        <w:tc>
          <w:tcPr>
            <w:tcW w:w="993" w:type="dxa"/>
            <w:vAlign w:val="center"/>
          </w:tcPr>
          <w:p w14:paraId="0A83178F">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622B8AA9">
            <w:pPr>
              <w:pStyle w:val="323"/>
              <w:ind w:firstLine="0"/>
              <w:jc w:val="both"/>
              <w:rPr>
                <w:rFonts w:ascii="Times New Roman" w:hAnsi="Times New Roman" w:cs="Times New Roman"/>
                <w:lang w:eastAsia="zh-CN"/>
              </w:rPr>
            </w:pPr>
            <w:r>
              <w:rPr>
                <w:rFonts w:ascii="Times New Roman" w:hAnsi="Times New Roman" w:cs="Times New Roman"/>
                <w:lang w:eastAsia="zh-CN"/>
              </w:rPr>
              <w:t>默认值为1，在用：1，不在用：0</w:t>
            </w:r>
          </w:p>
        </w:tc>
      </w:tr>
      <w:tr w14:paraId="7BD14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1345" w:type="dxa"/>
            <w:vAlign w:val="center"/>
          </w:tcPr>
          <w:p w14:paraId="536B4EAE">
            <w:pPr>
              <w:pStyle w:val="323"/>
              <w:ind w:firstLine="0"/>
              <w:rPr>
                <w:rFonts w:ascii="Times New Roman" w:hAnsi="Times New Roman" w:cs="Times New Roman"/>
              </w:rPr>
            </w:pPr>
            <w:r>
              <w:rPr>
                <w:rFonts w:ascii="Times New Roman" w:hAnsi="Times New Roman" w:cs="Times New Roman"/>
              </w:rPr>
              <w:t>is_sync</w:t>
            </w:r>
          </w:p>
        </w:tc>
        <w:tc>
          <w:tcPr>
            <w:tcW w:w="1704" w:type="dxa"/>
            <w:vAlign w:val="center"/>
          </w:tcPr>
          <w:p w14:paraId="56B65841">
            <w:pPr>
              <w:pStyle w:val="323"/>
              <w:ind w:firstLine="0"/>
              <w:rPr>
                <w:rFonts w:ascii="Times New Roman" w:hAnsi="Times New Roman" w:cs="Times New Roman"/>
              </w:rPr>
            </w:pPr>
            <w:r>
              <w:rPr>
                <w:rFonts w:ascii="Times New Roman" w:hAnsi="Times New Roman" w:cs="Times New Roman"/>
              </w:rPr>
              <w:t>同步状态</w:t>
            </w:r>
          </w:p>
        </w:tc>
        <w:tc>
          <w:tcPr>
            <w:tcW w:w="1275" w:type="dxa"/>
            <w:vAlign w:val="center"/>
          </w:tcPr>
          <w:p w14:paraId="2C6496CC">
            <w:pPr>
              <w:pStyle w:val="323"/>
              <w:ind w:firstLine="0"/>
              <w:rPr>
                <w:rFonts w:ascii="Times New Roman" w:hAnsi="Times New Roman" w:cs="Times New Roman"/>
              </w:rPr>
            </w:pPr>
            <w:r>
              <w:rPr>
                <w:rFonts w:ascii="Times New Roman" w:hAnsi="Times New Roman" w:cs="Times New Roman"/>
              </w:rPr>
              <w:t>字符</w:t>
            </w:r>
          </w:p>
        </w:tc>
        <w:tc>
          <w:tcPr>
            <w:tcW w:w="849" w:type="dxa"/>
            <w:vAlign w:val="center"/>
          </w:tcPr>
          <w:p w14:paraId="29F9DA24">
            <w:pPr>
              <w:pStyle w:val="323"/>
              <w:ind w:firstLine="0"/>
              <w:rPr>
                <w:rFonts w:ascii="Times New Roman" w:hAnsi="Times New Roman" w:cs="Times New Roman"/>
              </w:rPr>
            </w:pPr>
            <w:r>
              <w:rPr>
                <w:rFonts w:ascii="Times New Roman" w:hAnsi="Times New Roman" w:cs="Times New Roman"/>
              </w:rPr>
              <w:t>1</w:t>
            </w:r>
          </w:p>
        </w:tc>
        <w:tc>
          <w:tcPr>
            <w:tcW w:w="853" w:type="dxa"/>
            <w:vAlign w:val="center"/>
          </w:tcPr>
          <w:p w14:paraId="71325C3C">
            <w:pPr>
              <w:pStyle w:val="323"/>
              <w:ind w:firstLine="0"/>
              <w:rPr>
                <w:rFonts w:ascii="Times New Roman" w:hAnsi="Times New Roman" w:cs="Times New Roman"/>
              </w:rPr>
            </w:pPr>
          </w:p>
        </w:tc>
        <w:tc>
          <w:tcPr>
            <w:tcW w:w="993" w:type="dxa"/>
            <w:vAlign w:val="center"/>
          </w:tcPr>
          <w:p w14:paraId="34095CBD">
            <w:pPr>
              <w:pStyle w:val="323"/>
              <w:ind w:firstLine="0"/>
              <w:rPr>
                <w:rFonts w:ascii="Times New Roman" w:hAnsi="Times New Roman" w:cs="Times New Roman"/>
              </w:rPr>
            </w:pPr>
            <w:r>
              <w:rPr>
                <w:rFonts w:ascii="Times New Roman" w:hAnsi="Times New Roman" w:cs="Times New Roman"/>
              </w:rPr>
              <w:t>是</w:t>
            </w:r>
          </w:p>
        </w:tc>
        <w:tc>
          <w:tcPr>
            <w:tcW w:w="2564" w:type="dxa"/>
            <w:vAlign w:val="center"/>
          </w:tcPr>
          <w:p w14:paraId="66378AB6">
            <w:pPr>
              <w:pStyle w:val="323"/>
              <w:ind w:firstLine="0"/>
              <w:jc w:val="both"/>
              <w:rPr>
                <w:rFonts w:ascii="Times New Roman" w:hAnsi="Times New Roman" w:cs="Times New Roman"/>
                <w:lang w:eastAsia="zh-CN"/>
              </w:rPr>
            </w:pPr>
            <w:r>
              <w:rPr>
                <w:rFonts w:ascii="Times New Roman" w:hAnsi="Times New Roman" w:cs="Times New Roman"/>
                <w:lang w:eastAsia="zh-CN"/>
              </w:rPr>
              <w:t>默认为0,交换平台抽取后数值修改为1。如果数据修改后需重新抽取需将数据重新置为0</w:t>
            </w:r>
          </w:p>
        </w:tc>
      </w:tr>
    </w:tbl>
    <w:p w14:paraId="27F5AD7E">
      <w:pPr>
        <w:ind w:firstLine="420"/>
        <w:rPr>
          <w:rFonts w:ascii="Times New Roman"/>
        </w:rPr>
      </w:pPr>
    </w:p>
    <w:p w14:paraId="170D90DE">
      <w:pPr>
        <w:pStyle w:val="5"/>
        <w:spacing w:before="163" w:beforeLines="50" w:after="163" w:afterLines="50"/>
      </w:pPr>
      <w:bookmarkStart w:id="69" w:name="_Toc31835891"/>
      <w:bookmarkEnd w:id="69"/>
      <w:bookmarkStart w:id="70" w:name="_Toc31923086"/>
      <w:bookmarkEnd w:id="70"/>
      <w:bookmarkStart w:id="71" w:name="_Toc32234659"/>
      <w:bookmarkEnd w:id="71"/>
      <w:bookmarkStart w:id="72" w:name="_Toc31922972"/>
      <w:bookmarkEnd w:id="72"/>
      <w:bookmarkStart w:id="73" w:name="_Toc31836005"/>
      <w:bookmarkEnd w:id="73"/>
      <w:bookmarkStart w:id="74" w:name="_Toc32234545"/>
      <w:bookmarkEnd w:id="74"/>
      <w:bookmarkStart w:id="75" w:name="_Toc2739"/>
      <w:r>
        <w:t>浸润线设备信息</w:t>
      </w:r>
      <w:bookmarkEnd w:id="75"/>
    </w:p>
    <w:p w14:paraId="7E7B632B">
      <w:pPr>
        <w:ind w:firstLine="420"/>
        <w:jc w:val="both"/>
        <w:rPr>
          <w:rFonts w:ascii="Times New Roman"/>
          <w:szCs w:val="21"/>
        </w:rPr>
      </w:pPr>
      <w:r>
        <w:rPr>
          <w:rFonts w:ascii="Times New Roman"/>
          <w:szCs w:val="21"/>
        </w:rPr>
        <w:t>浸润线设备信息包括浸润线设备名称、安装日期、安装位置、生产厂家、孔深、浸润线埋深、设备在用状态等，具体数据项见表6-5。</w:t>
      </w:r>
    </w:p>
    <w:p w14:paraId="5E98769C">
      <w:pPr>
        <w:ind w:firstLine="420"/>
        <w:rPr>
          <w:rFonts w:ascii="Times New Roman"/>
          <w:szCs w:val="21"/>
        </w:rPr>
      </w:pPr>
      <w:r>
        <w:rPr>
          <w:rFonts w:ascii="Times New Roman"/>
          <w:szCs w:val="21"/>
        </w:rPr>
        <w:br w:type="page"/>
      </w:r>
    </w:p>
    <w:p w14:paraId="1A0B209B">
      <w:pPr>
        <w:ind w:firstLine="420"/>
        <w:jc w:val="center"/>
        <w:rPr>
          <w:rFonts w:ascii="Times New Roman" w:eastAsia="黑体"/>
          <w:szCs w:val="21"/>
        </w:rPr>
      </w:pPr>
      <w:r>
        <w:rPr>
          <w:rFonts w:ascii="Times New Roman" w:eastAsia="黑体"/>
          <w:szCs w:val="21"/>
        </w:rPr>
        <w:t>表6-5浸润线设备信息表（SaturationLineInfor）</w:t>
      </w:r>
    </w:p>
    <w:tbl>
      <w:tblPr>
        <w:tblStyle w:val="88"/>
        <w:tblW w:w="0" w:type="auto"/>
        <w:tblInd w:w="-6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8"/>
        <w:gridCol w:w="1702"/>
        <w:gridCol w:w="1275"/>
        <w:gridCol w:w="851"/>
        <w:gridCol w:w="851"/>
        <w:gridCol w:w="996"/>
        <w:gridCol w:w="2688"/>
      </w:tblGrid>
      <w:tr w14:paraId="556FA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6" w:hRule="atLeast"/>
          <w:tblHeader/>
        </w:trPr>
        <w:tc>
          <w:tcPr>
            <w:tcW w:w="1418" w:type="dxa"/>
            <w:shd w:val="pct30" w:color="auto" w:fill="auto"/>
            <w:vAlign w:val="center"/>
          </w:tcPr>
          <w:p w14:paraId="37EE9D4C">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字段名</w:t>
            </w:r>
          </w:p>
        </w:tc>
        <w:tc>
          <w:tcPr>
            <w:tcW w:w="1702" w:type="dxa"/>
            <w:shd w:val="pct30" w:color="auto" w:fill="auto"/>
            <w:vAlign w:val="center"/>
          </w:tcPr>
          <w:p w14:paraId="58152EEB">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中文字段名</w:t>
            </w:r>
          </w:p>
        </w:tc>
        <w:tc>
          <w:tcPr>
            <w:tcW w:w="1275" w:type="dxa"/>
            <w:shd w:val="pct30" w:color="auto" w:fill="auto"/>
            <w:vAlign w:val="center"/>
          </w:tcPr>
          <w:p w14:paraId="3FB5E40F">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数据类型</w:t>
            </w:r>
          </w:p>
        </w:tc>
        <w:tc>
          <w:tcPr>
            <w:tcW w:w="851" w:type="dxa"/>
            <w:shd w:val="pct30" w:color="auto" w:fill="auto"/>
            <w:vAlign w:val="center"/>
          </w:tcPr>
          <w:p w14:paraId="3FFAE280">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长度</w:t>
            </w:r>
          </w:p>
        </w:tc>
        <w:tc>
          <w:tcPr>
            <w:tcW w:w="851" w:type="dxa"/>
            <w:shd w:val="pct30" w:color="auto" w:fill="auto"/>
            <w:vAlign w:val="center"/>
          </w:tcPr>
          <w:p w14:paraId="16D0142E">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精度</w:t>
            </w:r>
          </w:p>
        </w:tc>
        <w:tc>
          <w:tcPr>
            <w:tcW w:w="996" w:type="dxa"/>
            <w:shd w:val="pct30" w:color="auto" w:fill="auto"/>
            <w:vAlign w:val="center"/>
          </w:tcPr>
          <w:p w14:paraId="47A2EDB8">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必填项</w:t>
            </w:r>
          </w:p>
        </w:tc>
        <w:tc>
          <w:tcPr>
            <w:tcW w:w="2688" w:type="dxa"/>
            <w:shd w:val="pct30" w:color="auto" w:fill="auto"/>
            <w:vAlign w:val="center"/>
          </w:tcPr>
          <w:p w14:paraId="508690D9">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备注</w:t>
            </w:r>
          </w:p>
        </w:tc>
      </w:tr>
      <w:tr w14:paraId="36E08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6" w:hRule="atLeast"/>
        </w:trPr>
        <w:tc>
          <w:tcPr>
            <w:tcW w:w="1418" w:type="dxa"/>
            <w:vAlign w:val="center"/>
          </w:tcPr>
          <w:p w14:paraId="37B257F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equipno</w:t>
            </w:r>
          </w:p>
        </w:tc>
        <w:tc>
          <w:tcPr>
            <w:tcW w:w="1702" w:type="dxa"/>
            <w:vAlign w:val="center"/>
          </w:tcPr>
          <w:p w14:paraId="4FE63E3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设备编号</w:t>
            </w:r>
          </w:p>
        </w:tc>
        <w:tc>
          <w:tcPr>
            <w:tcW w:w="1275" w:type="dxa"/>
            <w:vAlign w:val="center"/>
          </w:tcPr>
          <w:p w14:paraId="4EEE358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23892D1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20</w:t>
            </w:r>
          </w:p>
        </w:tc>
        <w:tc>
          <w:tcPr>
            <w:tcW w:w="851" w:type="dxa"/>
            <w:vAlign w:val="center"/>
          </w:tcPr>
          <w:p w14:paraId="60931D59">
            <w:pPr>
              <w:pStyle w:val="295"/>
              <w:autoSpaceDE w:val="0"/>
              <w:autoSpaceDN w:val="0"/>
              <w:rPr>
                <w:rFonts w:ascii="Times New Roman" w:hAnsi="Times New Roman" w:eastAsia="宋体"/>
                <w:bCs/>
                <w:sz w:val="21"/>
                <w:szCs w:val="21"/>
                <w:lang w:eastAsia="en-US"/>
              </w:rPr>
            </w:pPr>
          </w:p>
        </w:tc>
        <w:tc>
          <w:tcPr>
            <w:tcW w:w="996" w:type="dxa"/>
            <w:vAlign w:val="center"/>
          </w:tcPr>
          <w:p w14:paraId="06D9CB4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88" w:type="dxa"/>
            <w:vAlign w:val="center"/>
          </w:tcPr>
          <w:p w14:paraId="6C593F5B">
            <w:pPr>
              <w:pStyle w:val="295"/>
              <w:autoSpaceDE w:val="0"/>
              <w:autoSpaceDN w:val="0"/>
              <w:jc w:val="left"/>
              <w:rPr>
                <w:rFonts w:ascii="Times New Roman" w:hAnsi="Times New Roman" w:eastAsia="宋体"/>
                <w:sz w:val="21"/>
                <w:szCs w:val="21"/>
                <w:lang w:eastAsia="en-US"/>
              </w:rPr>
            </w:pPr>
            <w:r>
              <w:rPr>
                <w:rFonts w:ascii="Times New Roman" w:hAnsi="Times New Roman" w:eastAsia="宋体"/>
                <w:sz w:val="21"/>
                <w:szCs w:val="21"/>
                <w:lang w:eastAsia="en-US"/>
              </w:rPr>
              <w:t>Key，规则：AABBCCDDDDEEFF</w:t>
            </w:r>
          </w:p>
        </w:tc>
      </w:tr>
      <w:tr w14:paraId="205BF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trPr>
        <w:tc>
          <w:tcPr>
            <w:tcW w:w="1418" w:type="dxa"/>
            <w:vAlign w:val="center"/>
          </w:tcPr>
          <w:p w14:paraId="5E800A9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equipname</w:t>
            </w:r>
          </w:p>
        </w:tc>
        <w:tc>
          <w:tcPr>
            <w:tcW w:w="1702" w:type="dxa"/>
            <w:vAlign w:val="center"/>
          </w:tcPr>
          <w:p w14:paraId="7123A6C9">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浸润线设备名称</w:t>
            </w:r>
          </w:p>
        </w:tc>
        <w:tc>
          <w:tcPr>
            <w:tcW w:w="1275" w:type="dxa"/>
            <w:vAlign w:val="center"/>
          </w:tcPr>
          <w:p w14:paraId="7FC25BF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5E4FD33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50</w:t>
            </w:r>
          </w:p>
        </w:tc>
        <w:tc>
          <w:tcPr>
            <w:tcW w:w="851" w:type="dxa"/>
            <w:vAlign w:val="center"/>
          </w:tcPr>
          <w:p w14:paraId="376620B9">
            <w:pPr>
              <w:pStyle w:val="295"/>
              <w:autoSpaceDE w:val="0"/>
              <w:autoSpaceDN w:val="0"/>
              <w:rPr>
                <w:rFonts w:ascii="Times New Roman" w:hAnsi="Times New Roman" w:eastAsia="宋体"/>
                <w:bCs/>
                <w:sz w:val="21"/>
                <w:szCs w:val="21"/>
                <w:lang w:eastAsia="en-US"/>
              </w:rPr>
            </w:pPr>
          </w:p>
        </w:tc>
        <w:tc>
          <w:tcPr>
            <w:tcW w:w="996" w:type="dxa"/>
            <w:vAlign w:val="center"/>
          </w:tcPr>
          <w:p w14:paraId="640220D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88" w:type="dxa"/>
            <w:vAlign w:val="center"/>
          </w:tcPr>
          <w:p w14:paraId="40B2A475">
            <w:pPr>
              <w:pStyle w:val="295"/>
              <w:autoSpaceDE w:val="0"/>
              <w:autoSpaceDN w:val="0"/>
              <w:jc w:val="both"/>
              <w:rPr>
                <w:rFonts w:ascii="Times New Roman" w:hAnsi="Times New Roman" w:eastAsia="宋体"/>
                <w:bCs/>
                <w:sz w:val="21"/>
                <w:szCs w:val="21"/>
                <w:lang w:eastAsia="en-US"/>
              </w:rPr>
            </w:pPr>
          </w:p>
        </w:tc>
      </w:tr>
      <w:tr w14:paraId="13AA6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038D799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installationdate</w:t>
            </w:r>
          </w:p>
        </w:tc>
        <w:tc>
          <w:tcPr>
            <w:tcW w:w="1702" w:type="dxa"/>
            <w:vAlign w:val="center"/>
          </w:tcPr>
          <w:p w14:paraId="657D60D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安装日期</w:t>
            </w:r>
          </w:p>
        </w:tc>
        <w:tc>
          <w:tcPr>
            <w:tcW w:w="1275" w:type="dxa"/>
            <w:vAlign w:val="center"/>
          </w:tcPr>
          <w:p w14:paraId="15F884D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7A0D5EE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10</w:t>
            </w:r>
          </w:p>
        </w:tc>
        <w:tc>
          <w:tcPr>
            <w:tcW w:w="851" w:type="dxa"/>
            <w:vAlign w:val="center"/>
          </w:tcPr>
          <w:p w14:paraId="6DFDED13">
            <w:pPr>
              <w:pStyle w:val="295"/>
              <w:autoSpaceDE w:val="0"/>
              <w:autoSpaceDN w:val="0"/>
              <w:rPr>
                <w:rFonts w:ascii="Times New Roman" w:hAnsi="Times New Roman" w:eastAsia="宋体"/>
                <w:sz w:val="21"/>
                <w:szCs w:val="21"/>
                <w:lang w:eastAsia="en-US"/>
              </w:rPr>
            </w:pPr>
          </w:p>
        </w:tc>
        <w:tc>
          <w:tcPr>
            <w:tcW w:w="996" w:type="dxa"/>
            <w:vAlign w:val="center"/>
          </w:tcPr>
          <w:p w14:paraId="417CDE2D">
            <w:pPr>
              <w:pStyle w:val="295"/>
              <w:autoSpaceDE w:val="0"/>
              <w:autoSpaceDN w:val="0"/>
              <w:rPr>
                <w:rFonts w:ascii="Times New Roman" w:hAnsi="Times New Roman" w:eastAsia="宋体"/>
                <w:sz w:val="21"/>
                <w:szCs w:val="21"/>
                <w:lang w:eastAsia="en-US"/>
              </w:rPr>
            </w:pPr>
          </w:p>
        </w:tc>
        <w:tc>
          <w:tcPr>
            <w:tcW w:w="2688" w:type="dxa"/>
            <w:vAlign w:val="center"/>
          </w:tcPr>
          <w:p w14:paraId="6E6429F4">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日期（yyyy-MM-dd）</w:t>
            </w:r>
          </w:p>
        </w:tc>
      </w:tr>
      <w:tr w14:paraId="483B8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0BFF221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installationlocate</w:t>
            </w:r>
          </w:p>
        </w:tc>
        <w:tc>
          <w:tcPr>
            <w:tcW w:w="1702" w:type="dxa"/>
            <w:vAlign w:val="center"/>
          </w:tcPr>
          <w:p w14:paraId="55CB5BC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安装位置</w:t>
            </w:r>
          </w:p>
        </w:tc>
        <w:tc>
          <w:tcPr>
            <w:tcW w:w="1275" w:type="dxa"/>
            <w:vAlign w:val="center"/>
          </w:tcPr>
          <w:p w14:paraId="758D3E4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469A36B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20</w:t>
            </w:r>
          </w:p>
        </w:tc>
        <w:tc>
          <w:tcPr>
            <w:tcW w:w="851" w:type="dxa"/>
            <w:vAlign w:val="center"/>
          </w:tcPr>
          <w:p w14:paraId="2531713B">
            <w:pPr>
              <w:pStyle w:val="295"/>
              <w:autoSpaceDE w:val="0"/>
              <w:autoSpaceDN w:val="0"/>
              <w:rPr>
                <w:rFonts w:ascii="Times New Roman" w:hAnsi="Times New Roman" w:eastAsia="宋体"/>
                <w:bCs/>
                <w:sz w:val="21"/>
                <w:szCs w:val="21"/>
                <w:lang w:eastAsia="en-US"/>
              </w:rPr>
            </w:pPr>
          </w:p>
        </w:tc>
        <w:tc>
          <w:tcPr>
            <w:tcW w:w="996" w:type="dxa"/>
            <w:vAlign w:val="center"/>
          </w:tcPr>
          <w:p w14:paraId="74D1B61A">
            <w:pPr>
              <w:pStyle w:val="295"/>
              <w:autoSpaceDE w:val="0"/>
              <w:autoSpaceDN w:val="0"/>
              <w:rPr>
                <w:rFonts w:ascii="Times New Roman" w:hAnsi="Times New Roman" w:eastAsia="宋体"/>
                <w:bCs/>
                <w:sz w:val="21"/>
                <w:szCs w:val="21"/>
                <w:lang w:eastAsia="en-US"/>
              </w:rPr>
            </w:pPr>
          </w:p>
        </w:tc>
        <w:tc>
          <w:tcPr>
            <w:tcW w:w="2688" w:type="dxa"/>
            <w:vAlign w:val="center"/>
          </w:tcPr>
          <w:p w14:paraId="2C440333">
            <w:pPr>
              <w:pStyle w:val="295"/>
              <w:autoSpaceDE w:val="0"/>
              <w:autoSpaceDN w:val="0"/>
              <w:jc w:val="both"/>
              <w:rPr>
                <w:rFonts w:ascii="Times New Roman" w:hAnsi="Times New Roman" w:eastAsia="宋体"/>
                <w:bCs/>
                <w:sz w:val="21"/>
                <w:szCs w:val="21"/>
                <w:lang w:eastAsia="en-US"/>
              </w:rPr>
            </w:pPr>
          </w:p>
        </w:tc>
      </w:tr>
      <w:tr w14:paraId="56987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2F235CB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manufacture</w:t>
            </w:r>
          </w:p>
        </w:tc>
        <w:tc>
          <w:tcPr>
            <w:tcW w:w="1702" w:type="dxa"/>
            <w:vAlign w:val="center"/>
          </w:tcPr>
          <w:p w14:paraId="7AA98683">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生产厂家</w:t>
            </w:r>
          </w:p>
        </w:tc>
        <w:tc>
          <w:tcPr>
            <w:tcW w:w="1275" w:type="dxa"/>
            <w:vAlign w:val="center"/>
          </w:tcPr>
          <w:p w14:paraId="549A573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401083C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50</w:t>
            </w:r>
          </w:p>
        </w:tc>
        <w:tc>
          <w:tcPr>
            <w:tcW w:w="851" w:type="dxa"/>
            <w:vAlign w:val="center"/>
          </w:tcPr>
          <w:p w14:paraId="549BC52D">
            <w:pPr>
              <w:pStyle w:val="295"/>
              <w:autoSpaceDE w:val="0"/>
              <w:autoSpaceDN w:val="0"/>
              <w:rPr>
                <w:rFonts w:ascii="Times New Roman" w:hAnsi="Times New Roman" w:eastAsia="宋体"/>
                <w:bCs/>
                <w:sz w:val="21"/>
                <w:szCs w:val="21"/>
                <w:lang w:eastAsia="en-US"/>
              </w:rPr>
            </w:pPr>
          </w:p>
        </w:tc>
        <w:tc>
          <w:tcPr>
            <w:tcW w:w="996" w:type="dxa"/>
            <w:vAlign w:val="center"/>
          </w:tcPr>
          <w:p w14:paraId="76E83A6B">
            <w:pPr>
              <w:pStyle w:val="295"/>
              <w:autoSpaceDE w:val="0"/>
              <w:autoSpaceDN w:val="0"/>
              <w:rPr>
                <w:rFonts w:ascii="Times New Roman" w:hAnsi="Times New Roman" w:eastAsia="宋体"/>
                <w:bCs/>
                <w:sz w:val="21"/>
                <w:szCs w:val="21"/>
                <w:lang w:eastAsia="en-US"/>
              </w:rPr>
            </w:pPr>
          </w:p>
        </w:tc>
        <w:tc>
          <w:tcPr>
            <w:tcW w:w="2688" w:type="dxa"/>
            <w:vAlign w:val="center"/>
          </w:tcPr>
          <w:p w14:paraId="46160A5D">
            <w:pPr>
              <w:pStyle w:val="295"/>
              <w:autoSpaceDE w:val="0"/>
              <w:autoSpaceDN w:val="0"/>
              <w:jc w:val="both"/>
              <w:rPr>
                <w:rFonts w:ascii="Times New Roman" w:hAnsi="Times New Roman" w:eastAsia="宋体"/>
                <w:bCs/>
                <w:sz w:val="21"/>
                <w:szCs w:val="21"/>
                <w:lang w:eastAsia="en-US"/>
              </w:rPr>
            </w:pPr>
          </w:p>
        </w:tc>
      </w:tr>
      <w:tr w14:paraId="7D999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3203982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holedepth</w:t>
            </w:r>
          </w:p>
        </w:tc>
        <w:tc>
          <w:tcPr>
            <w:tcW w:w="1702" w:type="dxa"/>
            <w:vAlign w:val="center"/>
          </w:tcPr>
          <w:p w14:paraId="4EF1BDC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孔深</w:t>
            </w:r>
          </w:p>
        </w:tc>
        <w:tc>
          <w:tcPr>
            <w:tcW w:w="1275" w:type="dxa"/>
            <w:vAlign w:val="center"/>
          </w:tcPr>
          <w:p w14:paraId="2B0972E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248AB17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77C6BAA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6" w:type="dxa"/>
            <w:vAlign w:val="center"/>
          </w:tcPr>
          <w:p w14:paraId="1DF3A11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88" w:type="dxa"/>
            <w:vAlign w:val="center"/>
          </w:tcPr>
          <w:p w14:paraId="2678A689">
            <w:pPr>
              <w:pStyle w:val="295"/>
              <w:autoSpaceDE w:val="0"/>
              <w:autoSpaceDN w:val="0"/>
              <w:jc w:val="both"/>
              <w:rPr>
                <w:rFonts w:ascii="Times New Roman" w:hAnsi="Times New Roman" w:eastAsia="宋体"/>
                <w:bCs/>
                <w:sz w:val="21"/>
                <w:szCs w:val="21"/>
                <w:lang w:eastAsia="en-US"/>
              </w:rPr>
            </w:pPr>
          </w:p>
        </w:tc>
      </w:tr>
      <w:tr w14:paraId="04117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1418" w:type="dxa"/>
            <w:vAlign w:val="center"/>
          </w:tcPr>
          <w:p w14:paraId="083B502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burialdepth</w:t>
            </w:r>
          </w:p>
        </w:tc>
        <w:tc>
          <w:tcPr>
            <w:tcW w:w="1702" w:type="dxa"/>
            <w:vAlign w:val="center"/>
          </w:tcPr>
          <w:p w14:paraId="667EB09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浸润线埋深</w:t>
            </w:r>
          </w:p>
        </w:tc>
        <w:tc>
          <w:tcPr>
            <w:tcW w:w="1275" w:type="dxa"/>
            <w:vAlign w:val="center"/>
          </w:tcPr>
          <w:p w14:paraId="254AB66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3E4463D0">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60B5E699">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6" w:type="dxa"/>
            <w:vAlign w:val="center"/>
          </w:tcPr>
          <w:p w14:paraId="3D5C52B9">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88" w:type="dxa"/>
            <w:vAlign w:val="center"/>
          </w:tcPr>
          <w:p w14:paraId="19DE6691">
            <w:pPr>
              <w:pStyle w:val="295"/>
              <w:autoSpaceDE w:val="0"/>
              <w:autoSpaceDN w:val="0"/>
              <w:jc w:val="both"/>
              <w:rPr>
                <w:rFonts w:ascii="Times New Roman" w:hAnsi="Times New Roman" w:eastAsia="宋体"/>
                <w:bCs/>
                <w:sz w:val="21"/>
                <w:szCs w:val="21"/>
                <w:lang w:eastAsia="en-US"/>
              </w:rPr>
            </w:pPr>
          </w:p>
        </w:tc>
      </w:tr>
      <w:tr w14:paraId="22C10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2CFFFF69">
            <w:pPr>
              <w:pStyle w:val="295"/>
              <w:autoSpaceDE w:val="0"/>
              <w:autoSpaceDN w:val="0"/>
              <w:rPr>
                <w:rFonts w:ascii="Times New Roman" w:hAnsi="Times New Roman" w:eastAsia="宋体"/>
                <w:sz w:val="21"/>
                <w:szCs w:val="21"/>
                <w:lang w:eastAsia="en-US"/>
              </w:rPr>
            </w:pPr>
            <w:r>
              <w:rPr>
                <w:rFonts w:ascii="Times New Roman" w:hAnsi="Times New Roman"/>
                <w:bCs/>
                <w:kern w:val="0"/>
                <w:lang w:eastAsia="en-US"/>
              </w:rPr>
              <w:t>longitude</w:t>
            </w:r>
          </w:p>
        </w:tc>
        <w:tc>
          <w:tcPr>
            <w:tcW w:w="1702" w:type="dxa"/>
            <w:vAlign w:val="center"/>
          </w:tcPr>
          <w:p w14:paraId="73F6369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经度</w:t>
            </w:r>
          </w:p>
        </w:tc>
        <w:tc>
          <w:tcPr>
            <w:tcW w:w="1275" w:type="dxa"/>
            <w:vAlign w:val="center"/>
          </w:tcPr>
          <w:p w14:paraId="4798F15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51701A6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9</w:t>
            </w:r>
          </w:p>
        </w:tc>
        <w:tc>
          <w:tcPr>
            <w:tcW w:w="851" w:type="dxa"/>
            <w:vAlign w:val="center"/>
          </w:tcPr>
          <w:p w14:paraId="54B0F1C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6</w:t>
            </w:r>
          </w:p>
        </w:tc>
        <w:tc>
          <w:tcPr>
            <w:tcW w:w="996" w:type="dxa"/>
            <w:vAlign w:val="center"/>
          </w:tcPr>
          <w:p w14:paraId="2338206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88" w:type="dxa"/>
            <w:vAlign w:val="center"/>
          </w:tcPr>
          <w:p w14:paraId="3B4009B4">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CGCS2000</w:t>
            </w:r>
          </w:p>
        </w:tc>
      </w:tr>
      <w:tr w14:paraId="5EED4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618F8659">
            <w:pPr>
              <w:widowControl/>
              <w:autoSpaceDE w:val="0"/>
              <w:autoSpaceDN w:val="0"/>
              <w:ind w:firstLine="0" w:firstLineChars="0"/>
              <w:jc w:val="center"/>
              <w:rPr>
                <w:rFonts w:ascii="Times New Roman" w:hAnsi="等线" w:eastAsia="等线"/>
                <w:sz w:val="22"/>
                <w:szCs w:val="21"/>
                <w:lang w:eastAsia="en-US"/>
              </w:rPr>
            </w:pPr>
            <w:r>
              <w:rPr>
                <w:rFonts w:ascii="Times New Roman" w:hAnsi="等线" w:eastAsia="等线"/>
                <w:bCs/>
                <w:color w:val="000000"/>
                <w:kern w:val="0"/>
                <w:sz w:val="22"/>
                <w:szCs w:val="21"/>
                <w:lang w:eastAsia="en-US"/>
              </w:rPr>
              <w:t>latitude</w:t>
            </w:r>
          </w:p>
        </w:tc>
        <w:tc>
          <w:tcPr>
            <w:tcW w:w="1702" w:type="dxa"/>
            <w:vAlign w:val="center"/>
          </w:tcPr>
          <w:p w14:paraId="5A2201B0">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纬度</w:t>
            </w:r>
          </w:p>
        </w:tc>
        <w:tc>
          <w:tcPr>
            <w:tcW w:w="1275" w:type="dxa"/>
            <w:vAlign w:val="center"/>
          </w:tcPr>
          <w:p w14:paraId="65A7925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68A6899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9</w:t>
            </w:r>
          </w:p>
        </w:tc>
        <w:tc>
          <w:tcPr>
            <w:tcW w:w="851" w:type="dxa"/>
            <w:vAlign w:val="center"/>
          </w:tcPr>
          <w:p w14:paraId="57F9729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6</w:t>
            </w:r>
          </w:p>
        </w:tc>
        <w:tc>
          <w:tcPr>
            <w:tcW w:w="996" w:type="dxa"/>
            <w:vAlign w:val="center"/>
          </w:tcPr>
          <w:p w14:paraId="17AD298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88" w:type="dxa"/>
            <w:vAlign w:val="center"/>
          </w:tcPr>
          <w:p w14:paraId="691ED564">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CGCS2000</w:t>
            </w:r>
          </w:p>
        </w:tc>
      </w:tr>
      <w:tr w14:paraId="043D6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1418" w:type="dxa"/>
            <w:vAlign w:val="center"/>
          </w:tcPr>
          <w:p w14:paraId="4F4D289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altitude</w:t>
            </w:r>
          </w:p>
        </w:tc>
        <w:tc>
          <w:tcPr>
            <w:tcW w:w="1702" w:type="dxa"/>
            <w:vAlign w:val="center"/>
          </w:tcPr>
          <w:p w14:paraId="5E1A1A4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高程</w:t>
            </w:r>
          </w:p>
        </w:tc>
        <w:tc>
          <w:tcPr>
            <w:tcW w:w="1275" w:type="dxa"/>
            <w:vAlign w:val="center"/>
          </w:tcPr>
          <w:p w14:paraId="2A6E898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6D9DFBC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9</w:t>
            </w:r>
          </w:p>
        </w:tc>
        <w:tc>
          <w:tcPr>
            <w:tcW w:w="851" w:type="dxa"/>
            <w:vAlign w:val="center"/>
          </w:tcPr>
          <w:p w14:paraId="60D1841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6</w:t>
            </w:r>
          </w:p>
        </w:tc>
        <w:tc>
          <w:tcPr>
            <w:tcW w:w="996" w:type="dxa"/>
            <w:vAlign w:val="center"/>
          </w:tcPr>
          <w:p w14:paraId="60C5758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88" w:type="dxa"/>
            <w:vAlign w:val="center"/>
          </w:tcPr>
          <w:p w14:paraId="123B33C2">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CGCS2000</w:t>
            </w:r>
          </w:p>
        </w:tc>
      </w:tr>
      <w:tr w14:paraId="2F45F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41A39CF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onelevelalarm</w:t>
            </w:r>
          </w:p>
        </w:tc>
        <w:tc>
          <w:tcPr>
            <w:tcW w:w="1702" w:type="dxa"/>
            <w:vAlign w:val="center"/>
          </w:tcPr>
          <w:p w14:paraId="3CC8D43E">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一级预警</w:t>
            </w:r>
            <w:r>
              <w:rPr>
                <w:rFonts w:ascii="Times New Roman" w:hAnsi="Times New Roman" w:eastAsia="宋体"/>
                <w:color w:val="000000"/>
                <w:kern w:val="0"/>
                <w:sz w:val="21"/>
                <w:szCs w:val="21"/>
                <w:lang w:eastAsia="en-US"/>
              </w:rPr>
              <w:t>阈值</w:t>
            </w:r>
          </w:p>
        </w:tc>
        <w:tc>
          <w:tcPr>
            <w:tcW w:w="1275" w:type="dxa"/>
            <w:vAlign w:val="center"/>
          </w:tcPr>
          <w:p w14:paraId="7F8330A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66EF5B1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0786D0D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6" w:type="dxa"/>
            <w:vAlign w:val="center"/>
          </w:tcPr>
          <w:p w14:paraId="5A0653CB">
            <w:pPr>
              <w:pStyle w:val="295"/>
              <w:autoSpaceDE w:val="0"/>
              <w:autoSpaceDN w:val="0"/>
              <w:rPr>
                <w:rFonts w:ascii="Times New Roman" w:hAnsi="Times New Roman" w:eastAsia="宋体"/>
                <w:sz w:val="21"/>
                <w:szCs w:val="21"/>
                <w:lang w:eastAsia="en-US"/>
              </w:rPr>
            </w:pPr>
          </w:p>
        </w:tc>
        <w:tc>
          <w:tcPr>
            <w:tcW w:w="2688" w:type="dxa"/>
            <w:vAlign w:val="center"/>
          </w:tcPr>
          <w:p w14:paraId="3FC97979">
            <w:pPr>
              <w:pStyle w:val="295"/>
              <w:autoSpaceDE w:val="0"/>
              <w:autoSpaceDN w:val="0"/>
              <w:jc w:val="both"/>
              <w:rPr>
                <w:rFonts w:ascii="Times New Roman" w:hAnsi="Times New Roman" w:eastAsia="宋体"/>
                <w:color w:val="000000"/>
                <w:kern w:val="0"/>
                <w:sz w:val="21"/>
                <w:szCs w:val="21"/>
              </w:rPr>
            </w:pPr>
            <w:r>
              <w:rPr>
                <w:rFonts w:ascii="Times New Roman" w:hAnsi="Times New Roman" w:eastAsia="宋体"/>
                <w:color w:val="000000"/>
                <w:kern w:val="0"/>
                <w:sz w:val="21"/>
                <w:szCs w:val="21"/>
              </w:rPr>
              <w:t>浸润线埋深小于一级预警阈值，进行一级预警</w:t>
            </w:r>
          </w:p>
        </w:tc>
      </w:tr>
      <w:tr w14:paraId="0490C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1418" w:type="dxa"/>
            <w:vAlign w:val="center"/>
          </w:tcPr>
          <w:p w14:paraId="295EB1D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twolevelalarm</w:t>
            </w:r>
          </w:p>
        </w:tc>
        <w:tc>
          <w:tcPr>
            <w:tcW w:w="1702" w:type="dxa"/>
            <w:vAlign w:val="center"/>
          </w:tcPr>
          <w:p w14:paraId="30D96D6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二级预警</w:t>
            </w:r>
            <w:r>
              <w:rPr>
                <w:rFonts w:ascii="Times New Roman" w:hAnsi="Times New Roman" w:eastAsia="宋体"/>
                <w:color w:val="000000"/>
                <w:kern w:val="0"/>
                <w:sz w:val="21"/>
                <w:szCs w:val="21"/>
                <w:lang w:eastAsia="en-US"/>
              </w:rPr>
              <w:t>阈值</w:t>
            </w:r>
          </w:p>
        </w:tc>
        <w:tc>
          <w:tcPr>
            <w:tcW w:w="1275" w:type="dxa"/>
            <w:vAlign w:val="center"/>
          </w:tcPr>
          <w:p w14:paraId="204702A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5F3C97C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32979D7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6" w:type="dxa"/>
            <w:vAlign w:val="center"/>
          </w:tcPr>
          <w:p w14:paraId="7D808E7B">
            <w:pPr>
              <w:pStyle w:val="295"/>
              <w:autoSpaceDE w:val="0"/>
              <w:autoSpaceDN w:val="0"/>
              <w:rPr>
                <w:rFonts w:ascii="Times New Roman" w:hAnsi="Times New Roman" w:eastAsia="宋体"/>
                <w:sz w:val="21"/>
                <w:szCs w:val="21"/>
                <w:lang w:eastAsia="en-US"/>
              </w:rPr>
            </w:pPr>
          </w:p>
        </w:tc>
        <w:tc>
          <w:tcPr>
            <w:tcW w:w="2688" w:type="dxa"/>
            <w:vAlign w:val="center"/>
          </w:tcPr>
          <w:p w14:paraId="47E703FD">
            <w:pPr>
              <w:pStyle w:val="295"/>
              <w:autoSpaceDE w:val="0"/>
              <w:autoSpaceDN w:val="0"/>
              <w:jc w:val="both"/>
              <w:rPr>
                <w:rFonts w:ascii="Times New Roman" w:hAnsi="Times New Roman" w:eastAsia="宋体"/>
                <w:color w:val="000000"/>
                <w:kern w:val="0"/>
                <w:sz w:val="21"/>
                <w:szCs w:val="21"/>
              </w:rPr>
            </w:pPr>
            <w:r>
              <w:rPr>
                <w:rFonts w:ascii="Times New Roman" w:hAnsi="Times New Roman" w:eastAsia="宋体"/>
                <w:color w:val="000000"/>
                <w:kern w:val="0"/>
                <w:sz w:val="21"/>
                <w:szCs w:val="21"/>
              </w:rPr>
              <w:t>浸润线埋深大于等于一级预警阈值且小于等于二级预警阈值，进行二级预警</w:t>
            </w:r>
          </w:p>
        </w:tc>
      </w:tr>
      <w:tr w14:paraId="49E2C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41E5E34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threelevelalarm</w:t>
            </w:r>
          </w:p>
        </w:tc>
        <w:tc>
          <w:tcPr>
            <w:tcW w:w="1702" w:type="dxa"/>
            <w:vAlign w:val="center"/>
          </w:tcPr>
          <w:p w14:paraId="2B4D537E">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三级预警</w:t>
            </w:r>
            <w:r>
              <w:rPr>
                <w:rFonts w:ascii="Times New Roman" w:hAnsi="Times New Roman" w:eastAsia="宋体"/>
                <w:color w:val="000000"/>
                <w:kern w:val="0"/>
                <w:sz w:val="21"/>
                <w:szCs w:val="21"/>
                <w:lang w:eastAsia="en-US"/>
              </w:rPr>
              <w:t>阈值</w:t>
            </w:r>
          </w:p>
        </w:tc>
        <w:tc>
          <w:tcPr>
            <w:tcW w:w="1275" w:type="dxa"/>
            <w:vAlign w:val="center"/>
          </w:tcPr>
          <w:p w14:paraId="5088D8C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2CF1E3A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56B7337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6" w:type="dxa"/>
            <w:vAlign w:val="center"/>
          </w:tcPr>
          <w:p w14:paraId="4D3E461B">
            <w:pPr>
              <w:pStyle w:val="295"/>
              <w:autoSpaceDE w:val="0"/>
              <w:autoSpaceDN w:val="0"/>
              <w:rPr>
                <w:rFonts w:ascii="Times New Roman" w:hAnsi="Times New Roman" w:eastAsia="宋体"/>
                <w:sz w:val="21"/>
                <w:szCs w:val="21"/>
                <w:lang w:eastAsia="en-US"/>
              </w:rPr>
            </w:pPr>
          </w:p>
        </w:tc>
        <w:tc>
          <w:tcPr>
            <w:tcW w:w="2688" w:type="dxa"/>
            <w:vAlign w:val="center"/>
          </w:tcPr>
          <w:p w14:paraId="69144688">
            <w:pPr>
              <w:pStyle w:val="295"/>
              <w:autoSpaceDE w:val="0"/>
              <w:autoSpaceDN w:val="0"/>
              <w:jc w:val="both"/>
              <w:rPr>
                <w:rFonts w:ascii="Times New Roman" w:hAnsi="Times New Roman" w:eastAsia="宋体"/>
                <w:color w:val="000000"/>
                <w:kern w:val="0"/>
                <w:sz w:val="21"/>
                <w:szCs w:val="21"/>
              </w:rPr>
            </w:pPr>
            <w:r>
              <w:rPr>
                <w:rFonts w:ascii="Times New Roman" w:hAnsi="Times New Roman" w:eastAsia="宋体"/>
                <w:color w:val="000000"/>
                <w:kern w:val="0"/>
                <w:sz w:val="21"/>
                <w:szCs w:val="21"/>
              </w:rPr>
              <w:t>浸润线埋深大于二级预警阈值且小于三级预警阈值，进行三级预警</w:t>
            </w:r>
          </w:p>
        </w:tc>
      </w:tr>
      <w:tr w14:paraId="5616F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trPr>
        <w:tc>
          <w:tcPr>
            <w:tcW w:w="1418" w:type="dxa"/>
            <w:vAlign w:val="center"/>
          </w:tcPr>
          <w:p w14:paraId="1D436559">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is_used</w:t>
            </w:r>
          </w:p>
        </w:tc>
        <w:tc>
          <w:tcPr>
            <w:tcW w:w="1702" w:type="dxa"/>
            <w:vAlign w:val="center"/>
          </w:tcPr>
          <w:p w14:paraId="3D93BA5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设备在用状态</w:t>
            </w:r>
          </w:p>
        </w:tc>
        <w:tc>
          <w:tcPr>
            <w:tcW w:w="1275" w:type="dxa"/>
            <w:vAlign w:val="center"/>
          </w:tcPr>
          <w:p w14:paraId="676129A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1587910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w:t>
            </w:r>
          </w:p>
        </w:tc>
        <w:tc>
          <w:tcPr>
            <w:tcW w:w="851" w:type="dxa"/>
            <w:vAlign w:val="center"/>
          </w:tcPr>
          <w:p w14:paraId="0CD4B86E">
            <w:pPr>
              <w:pStyle w:val="295"/>
              <w:autoSpaceDE w:val="0"/>
              <w:autoSpaceDN w:val="0"/>
              <w:rPr>
                <w:rFonts w:ascii="Times New Roman" w:hAnsi="Times New Roman" w:eastAsia="宋体"/>
                <w:sz w:val="21"/>
                <w:szCs w:val="21"/>
                <w:lang w:eastAsia="en-US"/>
              </w:rPr>
            </w:pPr>
          </w:p>
        </w:tc>
        <w:tc>
          <w:tcPr>
            <w:tcW w:w="996" w:type="dxa"/>
            <w:vAlign w:val="center"/>
          </w:tcPr>
          <w:p w14:paraId="57B40E7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88" w:type="dxa"/>
            <w:vAlign w:val="center"/>
          </w:tcPr>
          <w:p w14:paraId="319C5934">
            <w:pPr>
              <w:pStyle w:val="295"/>
              <w:autoSpaceDE w:val="0"/>
              <w:autoSpaceDN w:val="0"/>
              <w:jc w:val="both"/>
              <w:rPr>
                <w:rFonts w:ascii="Times New Roman" w:hAnsi="Times New Roman" w:eastAsia="宋体"/>
                <w:sz w:val="21"/>
                <w:szCs w:val="21"/>
              </w:rPr>
            </w:pPr>
            <w:r>
              <w:rPr>
                <w:rFonts w:ascii="Times New Roman" w:hAnsi="Times New Roman" w:eastAsia="宋体"/>
                <w:color w:val="000000"/>
                <w:kern w:val="0"/>
                <w:sz w:val="21"/>
                <w:szCs w:val="21"/>
              </w:rPr>
              <w:t>默认值为1，</w:t>
            </w:r>
            <w:r>
              <w:rPr>
                <w:rFonts w:ascii="Times New Roman" w:hAnsi="Times New Roman" w:eastAsia="宋体"/>
                <w:sz w:val="21"/>
                <w:szCs w:val="21"/>
              </w:rPr>
              <w:t>在用：1，不在用：0</w:t>
            </w:r>
          </w:p>
        </w:tc>
      </w:tr>
      <w:tr w14:paraId="17E45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trPr>
        <w:tc>
          <w:tcPr>
            <w:tcW w:w="1418" w:type="dxa"/>
            <w:vAlign w:val="center"/>
          </w:tcPr>
          <w:p w14:paraId="49D653D9">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is_sync</w:t>
            </w:r>
          </w:p>
        </w:tc>
        <w:tc>
          <w:tcPr>
            <w:tcW w:w="1702" w:type="dxa"/>
            <w:vAlign w:val="center"/>
          </w:tcPr>
          <w:p w14:paraId="3E5B85D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同步状态</w:t>
            </w:r>
          </w:p>
        </w:tc>
        <w:tc>
          <w:tcPr>
            <w:tcW w:w="1275" w:type="dxa"/>
            <w:vAlign w:val="center"/>
          </w:tcPr>
          <w:p w14:paraId="5829A8E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514150B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w:t>
            </w:r>
          </w:p>
        </w:tc>
        <w:tc>
          <w:tcPr>
            <w:tcW w:w="851" w:type="dxa"/>
            <w:vAlign w:val="center"/>
          </w:tcPr>
          <w:p w14:paraId="51C1D85D">
            <w:pPr>
              <w:pStyle w:val="295"/>
              <w:autoSpaceDE w:val="0"/>
              <w:autoSpaceDN w:val="0"/>
              <w:rPr>
                <w:rFonts w:ascii="Times New Roman" w:hAnsi="Times New Roman" w:eastAsia="宋体"/>
                <w:sz w:val="21"/>
                <w:szCs w:val="21"/>
                <w:lang w:eastAsia="en-US"/>
              </w:rPr>
            </w:pPr>
          </w:p>
        </w:tc>
        <w:tc>
          <w:tcPr>
            <w:tcW w:w="996" w:type="dxa"/>
            <w:vAlign w:val="center"/>
          </w:tcPr>
          <w:p w14:paraId="149652D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88" w:type="dxa"/>
            <w:vAlign w:val="center"/>
          </w:tcPr>
          <w:p w14:paraId="65F58B0D">
            <w:pPr>
              <w:pStyle w:val="295"/>
              <w:autoSpaceDE w:val="0"/>
              <w:autoSpaceDN w:val="0"/>
              <w:jc w:val="both"/>
              <w:rPr>
                <w:rFonts w:ascii="Times New Roman" w:hAnsi="Times New Roman" w:eastAsia="宋体"/>
                <w:sz w:val="21"/>
                <w:szCs w:val="21"/>
              </w:rPr>
            </w:pPr>
            <w:r>
              <w:rPr>
                <w:rFonts w:ascii="Times New Roman" w:hAnsi="Times New Roman" w:eastAsia="宋体"/>
                <w:sz w:val="21"/>
                <w:szCs w:val="21"/>
              </w:rPr>
              <w:t>默认为0,交换平台抽取后数值修改为1。如果数据修改后需重新抽取需将数据重新置为0</w:t>
            </w:r>
          </w:p>
        </w:tc>
      </w:tr>
    </w:tbl>
    <w:p w14:paraId="2DD1925D">
      <w:pPr>
        <w:ind w:firstLine="420"/>
        <w:rPr>
          <w:rFonts w:ascii="Times New Roman"/>
        </w:rPr>
      </w:pPr>
    </w:p>
    <w:p w14:paraId="5BE8C131">
      <w:pPr>
        <w:pStyle w:val="5"/>
        <w:spacing w:before="163" w:beforeLines="50" w:after="163" w:afterLines="50"/>
      </w:pPr>
      <w:bookmarkStart w:id="76" w:name="_Toc30839"/>
      <w:r>
        <w:t>降雨量设备信息</w:t>
      </w:r>
      <w:bookmarkEnd w:id="76"/>
    </w:p>
    <w:p w14:paraId="0B48529D">
      <w:pPr>
        <w:ind w:firstLine="420"/>
        <w:jc w:val="both"/>
        <w:rPr>
          <w:rFonts w:ascii="Times New Roman"/>
          <w:szCs w:val="21"/>
        </w:rPr>
      </w:pPr>
      <w:r>
        <w:rPr>
          <w:rFonts w:ascii="Times New Roman"/>
          <w:szCs w:val="21"/>
        </w:rPr>
        <w:t>降雨量设备信息包括降雨量设备名称、安装日期、安装位置、生产厂家、设备在用状态等，具体数据项见表6-6。</w:t>
      </w:r>
    </w:p>
    <w:p w14:paraId="70961465">
      <w:pPr>
        <w:ind w:firstLine="420"/>
        <w:jc w:val="center"/>
        <w:rPr>
          <w:rFonts w:ascii="Times New Roman" w:eastAsia="黑体"/>
          <w:szCs w:val="21"/>
        </w:rPr>
      </w:pPr>
      <w:r>
        <w:rPr>
          <w:rFonts w:ascii="Times New Roman" w:eastAsia="黑体"/>
          <w:szCs w:val="21"/>
        </w:rPr>
        <w:t>表6-6降雨量设备信息表（RainfallInfor）</w:t>
      </w:r>
    </w:p>
    <w:tbl>
      <w:tblPr>
        <w:tblStyle w:val="88"/>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8"/>
        <w:gridCol w:w="1700"/>
        <w:gridCol w:w="1277"/>
        <w:gridCol w:w="851"/>
        <w:gridCol w:w="851"/>
        <w:gridCol w:w="992"/>
        <w:gridCol w:w="2692"/>
      </w:tblGrid>
      <w:tr w14:paraId="61D4F0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blHeader/>
        </w:trPr>
        <w:tc>
          <w:tcPr>
            <w:tcW w:w="1418" w:type="dxa"/>
            <w:shd w:val="pct25" w:color="auto" w:fill="auto"/>
            <w:vAlign w:val="center"/>
          </w:tcPr>
          <w:p w14:paraId="48994BD8">
            <w:pPr>
              <w:pStyle w:val="295"/>
              <w:autoSpaceDE w:val="0"/>
              <w:autoSpaceDN w:val="0"/>
              <w:rPr>
                <w:rFonts w:ascii="Times New Roman" w:hAnsi="Times New Roman" w:eastAsia="宋体"/>
                <w:b/>
                <w:sz w:val="21"/>
                <w:szCs w:val="21"/>
                <w:lang w:eastAsia="en-US"/>
              </w:rPr>
            </w:pPr>
            <w:bookmarkStart w:id="77" w:name="OLE_LINK34"/>
            <w:bookmarkStart w:id="78" w:name="OLE_LINK33"/>
            <w:r>
              <w:rPr>
                <w:rFonts w:ascii="Times New Roman" w:hAnsi="Times New Roman" w:eastAsia="宋体"/>
                <w:b/>
                <w:sz w:val="21"/>
                <w:szCs w:val="21"/>
                <w:lang w:eastAsia="en-US"/>
              </w:rPr>
              <w:t>字段名</w:t>
            </w:r>
          </w:p>
        </w:tc>
        <w:tc>
          <w:tcPr>
            <w:tcW w:w="1700" w:type="dxa"/>
            <w:shd w:val="pct25" w:color="auto" w:fill="auto"/>
            <w:vAlign w:val="center"/>
          </w:tcPr>
          <w:p w14:paraId="3BFF7FB3">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中文字段名</w:t>
            </w:r>
          </w:p>
        </w:tc>
        <w:tc>
          <w:tcPr>
            <w:tcW w:w="1277" w:type="dxa"/>
            <w:shd w:val="pct25" w:color="auto" w:fill="auto"/>
            <w:vAlign w:val="center"/>
          </w:tcPr>
          <w:p w14:paraId="53D2D4E3">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数据类型</w:t>
            </w:r>
          </w:p>
        </w:tc>
        <w:tc>
          <w:tcPr>
            <w:tcW w:w="851" w:type="dxa"/>
            <w:shd w:val="pct25" w:color="auto" w:fill="auto"/>
            <w:vAlign w:val="center"/>
          </w:tcPr>
          <w:p w14:paraId="5A3DE0A7">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长度</w:t>
            </w:r>
          </w:p>
        </w:tc>
        <w:tc>
          <w:tcPr>
            <w:tcW w:w="851" w:type="dxa"/>
            <w:shd w:val="pct25" w:color="auto" w:fill="auto"/>
            <w:vAlign w:val="center"/>
          </w:tcPr>
          <w:p w14:paraId="12E05EDB">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精度</w:t>
            </w:r>
          </w:p>
        </w:tc>
        <w:tc>
          <w:tcPr>
            <w:tcW w:w="992" w:type="dxa"/>
            <w:shd w:val="pct25" w:color="auto" w:fill="auto"/>
            <w:vAlign w:val="center"/>
          </w:tcPr>
          <w:p w14:paraId="44A3B885">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必填项</w:t>
            </w:r>
          </w:p>
        </w:tc>
        <w:tc>
          <w:tcPr>
            <w:tcW w:w="2692" w:type="dxa"/>
            <w:shd w:val="pct25" w:color="auto" w:fill="auto"/>
            <w:vAlign w:val="center"/>
          </w:tcPr>
          <w:p w14:paraId="57EAB2A9">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备注</w:t>
            </w:r>
          </w:p>
        </w:tc>
      </w:tr>
      <w:tr w14:paraId="6B909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18" w:type="dxa"/>
            <w:vAlign w:val="center"/>
          </w:tcPr>
          <w:p w14:paraId="4111FF4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equipno</w:t>
            </w:r>
          </w:p>
        </w:tc>
        <w:tc>
          <w:tcPr>
            <w:tcW w:w="1700" w:type="dxa"/>
            <w:vAlign w:val="center"/>
          </w:tcPr>
          <w:p w14:paraId="6A7AFE7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设备编号</w:t>
            </w:r>
          </w:p>
        </w:tc>
        <w:tc>
          <w:tcPr>
            <w:tcW w:w="1277" w:type="dxa"/>
            <w:vAlign w:val="center"/>
          </w:tcPr>
          <w:p w14:paraId="0B80F380">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6D0A27E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20</w:t>
            </w:r>
          </w:p>
        </w:tc>
        <w:tc>
          <w:tcPr>
            <w:tcW w:w="851" w:type="dxa"/>
            <w:vAlign w:val="center"/>
          </w:tcPr>
          <w:p w14:paraId="39AA924E">
            <w:pPr>
              <w:pStyle w:val="295"/>
              <w:autoSpaceDE w:val="0"/>
              <w:autoSpaceDN w:val="0"/>
              <w:rPr>
                <w:rFonts w:ascii="Times New Roman" w:hAnsi="Times New Roman" w:eastAsia="宋体"/>
                <w:bCs/>
                <w:sz w:val="21"/>
                <w:szCs w:val="21"/>
                <w:lang w:eastAsia="en-US"/>
              </w:rPr>
            </w:pPr>
          </w:p>
        </w:tc>
        <w:tc>
          <w:tcPr>
            <w:tcW w:w="992" w:type="dxa"/>
            <w:vAlign w:val="center"/>
          </w:tcPr>
          <w:p w14:paraId="5FBB80B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3744F5A5">
            <w:pPr>
              <w:pStyle w:val="295"/>
              <w:autoSpaceDE w:val="0"/>
              <w:autoSpaceDN w:val="0"/>
              <w:jc w:val="left"/>
              <w:rPr>
                <w:rFonts w:ascii="Times New Roman" w:hAnsi="Times New Roman" w:eastAsia="宋体"/>
                <w:sz w:val="21"/>
                <w:szCs w:val="21"/>
                <w:lang w:eastAsia="en-US"/>
              </w:rPr>
            </w:pPr>
            <w:r>
              <w:rPr>
                <w:rFonts w:ascii="Times New Roman" w:hAnsi="Times New Roman" w:eastAsia="宋体"/>
                <w:sz w:val="21"/>
                <w:szCs w:val="21"/>
                <w:lang w:eastAsia="en-US"/>
              </w:rPr>
              <w:t>Key，规则：AABBCCDDDDEEFF</w:t>
            </w:r>
          </w:p>
        </w:tc>
      </w:tr>
      <w:tr w14:paraId="03CB6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18" w:type="dxa"/>
            <w:vAlign w:val="center"/>
          </w:tcPr>
          <w:p w14:paraId="242FD3C3">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equipname</w:t>
            </w:r>
          </w:p>
        </w:tc>
        <w:tc>
          <w:tcPr>
            <w:tcW w:w="1700" w:type="dxa"/>
            <w:vAlign w:val="center"/>
          </w:tcPr>
          <w:p w14:paraId="59DBA67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降雨设备名称</w:t>
            </w:r>
          </w:p>
        </w:tc>
        <w:tc>
          <w:tcPr>
            <w:tcW w:w="1277" w:type="dxa"/>
            <w:vAlign w:val="center"/>
          </w:tcPr>
          <w:p w14:paraId="5A8F3AF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43D6E87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50</w:t>
            </w:r>
          </w:p>
        </w:tc>
        <w:tc>
          <w:tcPr>
            <w:tcW w:w="851" w:type="dxa"/>
            <w:vAlign w:val="center"/>
          </w:tcPr>
          <w:p w14:paraId="26A19818">
            <w:pPr>
              <w:pStyle w:val="295"/>
              <w:autoSpaceDE w:val="0"/>
              <w:autoSpaceDN w:val="0"/>
              <w:rPr>
                <w:rFonts w:ascii="Times New Roman" w:hAnsi="Times New Roman" w:eastAsia="宋体"/>
                <w:bCs/>
                <w:sz w:val="21"/>
                <w:szCs w:val="21"/>
                <w:lang w:eastAsia="en-US"/>
              </w:rPr>
            </w:pPr>
          </w:p>
        </w:tc>
        <w:tc>
          <w:tcPr>
            <w:tcW w:w="992" w:type="dxa"/>
            <w:vAlign w:val="center"/>
          </w:tcPr>
          <w:p w14:paraId="2054894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6623BB0A">
            <w:pPr>
              <w:pStyle w:val="295"/>
              <w:autoSpaceDE w:val="0"/>
              <w:autoSpaceDN w:val="0"/>
              <w:jc w:val="both"/>
              <w:rPr>
                <w:rFonts w:ascii="Times New Roman" w:hAnsi="Times New Roman" w:eastAsia="宋体"/>
                <w:bCs/>
                <w:sz w:val="21"/>
                <w:szCs w:val="21"/>
                <w:lang w:eastAsia="en-US"/>
              </w:rPr>
            </w:pPr>
          </w:p>
        </w:tc>
      </w:tr>
      <w:tr w14:paraId="7E1C9D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418" w:type="dxa"/>
            <w:vAlign w:val="center"/>
          </w:tcPr>
          <w:p w14:paraId="2C962E5E">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installationdate</w:t>
            </w:r>
          </w:p>
        </w:tc>
        <w:tc>
          <w:tcPr>
            <w:tcW w:w="1700" w:type="dxa"/>
            <w:vAlign w:val="center"/>
          </w:tcPr>
          <w:p w14:paraId="187D8E9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安装日期</w:t>
            </w:r>
          </w:p>
        </w:tc>
        <w:tc>
          <w:tcPr>
            <w:tcW w:w="1277" w:type="dxa"/>
            <w:vAlign w:val="center"/>
          </w:tcPr>
          <w:p w14:paraId="23D4D4E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36F99BA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10</w:t>
            </w:r>
          </w:p>
        </w:tc>
        <w:tc>
          <w:tcPr>
            <w:tcW w:w="851" w:type="dxa"/>
            <w:vAlign w:val="center"/>
          </w:tcPr>
          <w:p w14:paraId="20D46248">
            <w:pPr>
              <w:pStyle w:val="295"/>
              <w:autoSpaceDE w:val="0"/>
              <w:autoSpaceDN w:val="0"/>
              <w:rPr>
                <w:rFonts w:ascii="Times New Roman" w:hAnsi="Times New Roman" w:eastAsia="宋体"/>
                <w:sz w:val="21"/>
                <w:szCs w:val="21"/>
                <w:lang w:eastAsia="en-US"/>
              </w:rPr>
            </w:pPr>
          </w:p>
        </w:tc>
        <w:tc>
          <w:tcPr>
            <w:tcW w:w="992" w:type="dxa"/>
            <w:vAlign w:val="center"/>
          </w:tcPr>
          <w:p w14:paraId="0ECB2220">
            <w:pPr>
              <w:pStyle w:val="295"/>
              <w:autoSpaceDE w:val="0"/>
              <w:autoSpaceDN w:val="0"/>
              <w:rPr>
                <w:rFonts w:ascii="Times New Roman" w:hAnsi="Times New Roman" w:eastAsia="宋体"/>
                <w:sz w:val="21"/>
                <w:szCs w:val="21"/>
                <w:lang w:eastAsia="en-US"/>
              </w:rPr>
            </w:pPr>
          </w:p>
        </w:tc>
        <w:tc>
          <w:tcPr>
            <w:tcW w:w="2692" w:type="dxa"/>
            <w:vAlign w:val="center"/>
          </w:tcPr>
          <w:p w14:paraId="21E8E16C">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日期（yyyy-MM-dd）</w:t>
            </w:r>
          </w:p>
        </w:tc>
      </w:tr>
      <w:tr w14:paraId="0C316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418" w:type="dxa"/>
            <w:vAlign w:val="center"/>
          </w:tcPr>
          <w:p w14:paraId="2ADD1E2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installationlocate</w:t>
            </w:r>
          </w:p>
        </w:tc>
        <w:tc>
          <w:tcPr>
            <w:tcW w:w="1700" w:type="dxa"/>
            <w:vAlign w:val="center"/>
          </w:tcPr>
          <w:p w14:paraId="7FDA8F9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安装位置</w:t>
            </w:r>
          </w:p>
        </w:tc>
        <w:tc>
          <w:tcPr>
            <w:tcW w:w="1277" w:type="dxa"/>
            <w:vAlign w:val="center"/>
          </w:tcPr>
          <w:p w14:paraId="7EC464E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4F5F0CD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50</w:t>
            </w:r>
          </w:p>
        </w:tc>
        <w:tc>
          <w:tcPr>
            <w:tcW w:w="851" w:type="dxa"/>
            <w:vAlign w:val="center"/>
          </w:tcPr>
          <w:p w14:paraId="0C7C6CC0">
            <w:pPr>
              <w:pStyle w:val="295"/>
              <w:autoSpaceDE w:val="0"/>
              <w:autoSpaceDN w:val="0"/>
              <w:rPr>
                <w:rFonts w:ascii="Times New Roman" w:hAnsi="Times New Roman" w:eastAsia="宋体"/>
                <w:bCs/>
                <w:sz w:val="21"/>
                <w:szCs w:val="21"/>
                <w:lang w:eastAsia="en-US"/>
              </w:rPr>
            </w:pPr>
          </w:p>
        </w:tc>
        <w:tc>
          <w:tcPr>
            <w:tcW w:w="992" w:type="dxa"/>
            <w:vAlign w:val="center"/>
          </w:tcPr>
          <w:p w14:paraId="1C64B0A8">
            <w:pPr>
              <w:pStyle w:val="295"/>
              <w:autoSpaceDE w:val="0"/>
              <w:autoSpaceDN w:val="0"/>
              <w:rPr>
                <w:rFonts w:ascii="Times New Roman" w:hAnsi="Times New Roman" w:eastAsia="宋体"/>
                <w:bCs/>
                <w:sz w:val="21"/>
                <w:szCs w:val="21"/>
                <w:lang w:eastAsia="en-US"/>
              </w:rPr>
            </w:pPr>
          </w:p>
        </w:tc>
        <w:tc>
          <w:tcPr>
            <w:tcW w:w="2692" w:type="dxa"/>
            <w:vAlign w:val="center"/>
          </w:tcPr>
          <w:p w14:paraId="5DD9EBA1">
            <w:pPr>
              <w:pStyle w:val="295"/>
              <w:autoSpaceDE w:val="0"/>
              <w:autoSpaceDN w:val="0"/>
              <w:jc w:val="both"/>
              <w:rPr>
                <w:rFonts w:ascii="Times New Roman" w:hAnsi="Times New Roman" w:eastAsia="宋体"/>
                <w:bCs/>
                <w:sz w:val="21"/>
                <w:szCs w:val="21"/>
                <w:lang w:eastAsia="en-US"/>
              </w:rPr>
            </w:pPr>
          </w:p>
        </w:tc>
      </w:tr>
      <w:tr w14:paraId="59CC4F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418" w:type="dxa"/>
            <w:vAlign w:val="center"/>
          </w:tcPr>
          <w:p w14:paraId="5F58F95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manufacture</w:t>
            </w:r>
          </w:p>
        </w:tc>
        <w:tc>
          <w:tcPr>
            <w:tcW w:w="1700" w:type="dxa"/>
            <w:vAlign w:val="center"/>
          </w:tcPr>
          <w:p w14:paraId="7363478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生产厂家</w:t>
            </w:r>
          </w:p>
        </w:tc>
        <w:tc>
          <w:tcPr>
            <w:tcW w:w="1277" w:type="dxa"/>
            <w:vAlign w:val="center"/>
          </w:tcPr>
          <w:p w14:paraId="42BC626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50181190">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50</w:t>
            </w:r>
          </w:p>
        </w:tc>
        <w:tc>
          <w:tcPr>
            <w:tcW w:w="851" w:type="dxa"/>
            <w:vAlign w:val="center"/>
          </w:tcPr>
          <w:p w14:paraId="46669CBA">
            <w:pPr>
              <w:pStyle w:val="295"/>
              <w:autoSpaceDE w:val="0"/>
              <w:autoSpaceDN w:val="0"/>
              <w:rPr>
                <w:rFonts w:ascii="Times New Roman" w:hAnsi="Times New Roman" w:eastAsia="宋体"/>
                <w:bCs/>
                <w:sz w:val="21"/>
                <w:szCs w:val="21"/>
                <w:lang w:eastAsia="en-US"/>
              </w:rPr>
            </w:pPr>
          </w:p>
        </w:tc>
        <w:tc>
          <w:tcPr>
            <w:tcW w:w="992" w:type="dxa"/>
            <w:vAlign w:val="center"/>
          </w:tcPr>
          <w:p w14:paraId="6997561F">
            <w:pPr>
              <w:pStyle w:val="295"/>
              <w:autoSpaceDE w:val="0"/>
              <w:autoSpaceDN w:val="0"/>
              <w:rPr>
                <w:rFonts w:ascii="Times New Roman" w:hAnsi="Times New Roman" w:eastAsia="宋体"/>
                <w:bCs/>
                <w:sz w:val="21"/>
                <w:szCs w:val="21"/>
                <w:lang w:eastAsia="en-US"/>
              </w:rPr>
            </w:pPr>
          </w:p>
        </w:tc>
        <w:tc>
          <w:tcPr>
            <w:tcW w:w="2692" w:type="dxa"/>
            <w:vAlign w:val="center"/>
          </w:tcPr>
          <w:p w14:paraId="6DCFD932">
            <w:pPr>
              <w:pStyle w:val="295"/>
              <w:autoSpaceDE w:val="0"/>
              <w:autoSpaceDN w:val="0"/>
              <w:jc w:val="both"/>
              <w:rPr>
                <w:rFonts w:ascii="Times New Roman" w:hAnsi="Times New Roman" w:eastAsia="宋体"/>
                <w:bCs/>
                <w:sz w:val="21"/>
                <w:szCs w:val="21"/>
                <w:lang w:eastAsia="en-US"/>
              </w:rPr>
            </w:pPr>
          </w:p>
        </w:tc>
      </w:tr>
      <w:tr w14:paraId="347B4D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418" w:type="dxa"/>
            <w:vAlign w:val="center"/>
          </w:tcPr>
          <w:p w14:paraId="0E17555D">
            <w:pPr>
              <w:pStyle w:val="295"/>
              <w:autoSpaceDE w:val="0"/>
              <w:autoSpaceDN w:val="0"/>
              <w:rPr>
                <w:rFonts w:ascii="Times New Roman" w:hAnsi="Times New Roman" w:eastAsia="宋体"/>
                <w:sz w:val="21"/>
                <w:szCs w:val="21"/>
                <w:lang w:eastAsia="en-US"/>
              </w:rPr>
            </w:pPr>
            <w:r>
              <w:rPr>
                <w:rFonts w:ascii="Times New Roman" w:hAnsi="Times New Roman"/>
                <w:bCs/>
                <w:kern w:val="0"/>
                <w:lang w:eastAsia="en-US"/>
              </w:rPr>
              <w:t>longitude</w:t>
            </w:r>
          </w:p>
        </w:tc>
        <w:tc>
          <w:tcPr>
            <w:tcW w:w="1700" w:type="dxa"/>
            <w:vAlign w:val="center"/>
          </w:tcPr>
          <w:p w14:paraId="3032990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经度</w:t>
            </w:r>
          </w:p>
        </w:tc>
        <w:tc>
          <w:tcPr>
            <w:tcW w:w="1277" w:type="dxa"/>
            <w:vAlign w:val="center"/>
          </w:tcPr>
          <w:p w14:paraId="20250C3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4851703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9</w:t>
            </w:r>
          </w:p>
        </w:tc>
        <w:tc>
          <w:tcPr>
            <w:tcW w:w="851" w:type="dxa"/>
            <w:vAlign w:val="center"/>
          </w:tcPr>
          <w:p w14:paraId="7749F11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6</w:t>
            </w:r>
          </w:p>
        </w:tc>
        <w:tc>
          <w:tcPr>
            <w:tcW w:w="992" w:type="dxa"/>
            <w:vAlign w:val="center"/>
          </w:tcPr>
          <w:p w14:paraId="6AB2479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5472001D">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CGCS2000</w:t>
            </w:r>
          </w:p>
        </w:tc>
      </w:tr>
      <w:tr w14:paraId="7F66B5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1418" w:type="dxa"/>
            <w:vAlign w:val="center"/>
          </w:tcPr>
          <w:p w14:paraId="795BCF99">
            <w:pPr>
              <w:widowControl/>
              <w:autoSpaceDE w:val="0"/>
              <w:autoSpaceDN w:val="0"/>
              <w:ind w:firstLine="0" w:firstLineChars="0"/>
              <w:jc w:val="center"/>
              <w:rPr>
                <w:rFonts w:ascii="Times New Roman" w:hAnsi="等线" w:eastAsia="等线"/>
                <w:sz w:val="22"/>
                <w:szCs w:val="21"/>
                <w:lang w:eastAsia="en-US"/>
              </w:rPr>
            </w:pPr>
            <w:r>
              <w:rPr>
                <w:rFonts w:ascii="Times New Roman" w:hAnsi="等线" w:eastAsia="等线"/>
                <w:bCs/>
                <w:color w:val="000000"/>
                <w:kern w:val="0"/>
                <w:sz w:val="22"/>
                <w:szCs w:val="21"/>
                <w:lang w:eastAsia="en-US"/>
              </w:rPr>
              <w:t>latitude</w:t>
            </w:r>
          </w:p>
        </w:tc>
        <w:tc>
          <w:tcPr>
            <w:tcW w:w="1700" w:type="dxa"/>
            <w:vAlign w:val="center"/>
          </w:tcPr>
          <w:p w14:paraId="5238208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纬度</w:t>
            </w:r>
          </w:p>
        </w:tc>
        <w:tc>
          <w:tcPr>
            <w:tcW w:w="1277" w:type="dxa"/>
            <w:vAlign w:val="center"/>
          </w:tcPr>
          <w:p w14:paraId="4E45F11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6C3E720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9</w:t>
            </w:r>
          </w:p>
        </w:tc>
        <w:tc>
          <w:tcPr>
            <w:tcW w:w="851" w:type="dxa"/>
            <w:vAlign w:val="center"/>
          </w:tcPr>
          <w:p w14:paraId="32A8F6E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6</w:t>
            </w:r>
          </w:p>
        </w:tc>
        <w:tc>
          <w:tcPr>
            <w:tcW w:w="992" w:type="dxa"/>
            <w:vAlign w:val="center"/>
          </w:tcPr>
          <w:p w14:paraId="17156BC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2BD4023D">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CGCS2000</w:t>
            </w:r>
          </w:p>
        </w:tc>
      </w:tr>
      <w:tr w14:paraId="473F5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418" w:type="dxa"/>
            <w:vAlign w:val="center"/>
          </w:tcPr>
          <w:p w14:paraId="22462E5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altitude</w:t>
            </w:r>
          </w:p>
        </w:tc>
        <w:tc>
          <w:tcPr>
            <w:tcW w:w="1700" w:type="dxa"/>
            <w:vAlign w:val="center"/>
          </w:tcPr>
          <w:p w14:paraId="796C20F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高程</w:t>
            </w:r>
          </w:p>
        </w:tc>
        <w:tc>
          <w:tcPr>
            <w:tcW w:w="1277" w:type="dxa"/>
            <w:vAlign w:val="center"/>
          </w:tcPr>
          <w:p w14:paraId="44394C0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6527115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9</w:t>
            </w:r>
          </w:p>
        </w:tc>
        <w:tc>
          <w:tcPr>
            <w:tcW w:w="851" w:type="dxa"/>
            <w:vAlign w:val="center"/>
          </w:tcPr>
          <w:p w14:paraId="26D1448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6</w:t>
            </w:r>
          </w:p>
        </w:tc>
        <w:tc>
          <w:tcPr>
            <w:tcW w:w="992" w:type="dxa"/>
            <w:vAlign w:val="center"/>
          </w:tcPr>
          <w:p w14:paraId="453E7D3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09561A65">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CGCS2000</w:t>
            </w:r>
          </w:p>
        </w:tc>
      </w:tr>
      <w:tr w14:paraId="7C313B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418" w:type="dxa"/>
            <w:vAlign w:val="center"/>
          </w:tcPr>
          <w:p w14:paraId="64894B3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onelevelalarm</w:t>
            </w:r>
          </w:p>
        </w:tc>
        <w:tc>
          <w:tcPr>
            <w:tcW w:w="1700" w:type="dxa"/>
            <w:vAlign w:val="center"/>
          </w:tcPr>
          <w:p w14:paraId="02178A8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一级预警</w:t>
            </w:r>
            <w:r>
              <w:rPr>
                <w:rFonts w:ascii="Times New Roman" w:hAnsi="Times New Roman" w:eastAsia="宋体"/>
                <w:color w:val="000000"/>
                <w:kern w:val="0"/>
                <w:sz w:val="21"/>
                <w:szCs w:val="21"/>
                <w:lang w:eastAsia="en-US"/>
              </w:rPr>
              <w:t>阈值</w:t>
            </w:r>
          </w:p>
        </w:tc>
        <w:tc>
          <w:tcPr>
            <w:tcW w:w="1277" w:type="dxa"/>
            <w:vAlign w:val="center"/>
          </w:tcPr>
          <w:p w14:paraId="5C29EEB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4FB82A5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673C409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2" w:type="dxa"/>
            <w:vAlign w:val="center"/>
          </w:tcPr>
          <w:p w14:paraId="0D87A30D">
            <w:pPr>
              <w:pStyle w:val="295"/>
              <w:autoSpaceDE w:val="0"/>
              <w:autoSpaceDN w:val="0"/>
              <w:rPr>
                <w:rFonts w:ascii="Times New Roman" w:hAnsi="Times New Roman" w:eastAsia="宋体"/>
                <w:sz w:val="21"/>
                <w:szCs w:val="21"/>
                <w:lang w:eastAsia="en-US"/>
              </w:rPr>
            </w:pPr>
          </w:p>
        </w:tc>
        <w:tc>
          <w:tcPr>
            <w:tcW w:w="2692" w:type="dxa"/>
            <w:vAlign w:val="center"/>
          </w:tcPr>
          <w:p w14:paraId="2786DF4C">
            <w:pPr>
              <w:pStyle w:val="295"/>
              <w:autoSpaceDE w:val="0"/>
              <w:autoSpaceDN w:val="0"/>
              <w:jc w:val="both"/>
              <w:rPr>
                <w:rFonts w:ascii="Times New Roman" w:hAnsi="Times New Roman" w:eastAsia="宋体"/>
                <w:color w:val="000000"/>
                <w:kern w:val="0"/>
                <w:sz w:val="21"/>
                <w:szCs w:val="21"/>
              </w:rPr>
            </w:pPr>
            <w:r>
              <w:rPr>
                <w:rFonts w:ascii="Times New Roman" w:hAnsi="Times New Roman" w:eastAsia="宋体"/>
                <w:color w:val="000000"/>
                <w:kern w:val="0"/>
                <w:sz w:val="21"/>
                <w:szCs w:val="21"/>
              </w:rPr>
              <w:t>降雨量数值大于一级预警阈值，进行一级预警</w:t>
            </w:r>
          </w:p>
        </w:tc>
      </w:tr>
      <w:tr w14:paraId="37DEBC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1418" w:type="dxa"/>
            <w:vAlign w:val="center"/>
          </w:tcPr>
          <w:p w14:paraId="07C775D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twolevelalarm</w:t>
            </w:r>
          </w:p>
        </w:tc>
        <w:tc>
          <w:tcPr>
            <w:tcW w:w="1700" w:type="dxa"/>
            <w:vAlign w:val="center"/>
          </w:tcPr>
          <w:p w14:paraId="0A012B5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二级预警</w:t>
            </w:r>
            <w:r>
              <w:rPr>
                <w:rFonts w:ascii="Times New Roman" w:hAnsi="Times New Roman" w:eastAsia="宋体"/>
                <w:color w:val="000000"/>
                <w:kern w:val="0"/>
                <w:sz w:val="21"/>
                <w:szCs w:val="21"/>
                <w:lang w:eastAsia="en-US"/>
              </w:rPr>
              <w:t>阈值</w:t>
            </w:r>
          </w:p>
        </w:tc>
        <w:tc>
          <w:tcPr>
            <w:tcW w:w="1277" w:type="dxa"/>
            <w:vAlign w:val="center"/>
          </w:tcPr>
          <w:p w14:paraId="69E8D889">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24C7EC7E">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24C866C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2" w:type="dxa"/>
            <w:vAlign w:val="center"/>
          </w:tcPr>
          <w:p w14:paraId="371AD0CE">
            <w:pPr>
              <w:pStyle w:val="295"/>
              <w:autoSpaceDE w:val="0"/>
              <w:autoSpaceDN w:val="0"/>
              <w:rPr>
                <w:rFonts w:ascii="Times New Roman" w:hAnsi="Times New Roman" w:eastAsia="宋体"/>
                <w:sz w:val="21"/>
                <w:szCs w:val="21"/>
                <w:lang w:eastAsia="en-US"/>
              </w:rPr>
            </w:pPr>
          </w:p>
        </w:tc>
        <w:tc>
          <w:tcPr>
            <w:tcW w:w="2692" w:type="dxa"/>
            <w:vAlign w:val="center"/>
          </w:tcPr>
          <w:p w14:paraId="1AC94EBF">
            <w:pPr>
              <w:pStyle w:val="295"/>
              <w:autoSpaceDE w:val="0"/>
              <w:autoSpaceDN w:val="0"/>
              <w:jc w:val="both"/>
              <w:rPr>
                <w:rFonts w:ascii="Times New Roman" w:hAnsi="Times New Roman" w:eastAsia="宋体"/>
                <w:color w:val="000000"/>
                <w:kern w:val="0"/>
                <w:sz w:val="21"/>
                <w:szCs w:val="21"/>
              </w:rPr>
            </w:pPr>
            <w:r>
              <w:rPr>
                <w:rFonts w:ascii="Times New Roman" w:hAnsi="Times New Roman" w:eastAsia="宋体"/>
                <w:color w:val="000000"/>
                <w:kern w:val="0"/>
                <w:sz w:val="21"/>
                <w:szCs w:val="21"/>
              </w:rPr>
              <w:t>降雨量数值小于等于一级预警阈值且大于等于二级预警值，进行二级预警</w:t>
            </w:r>
          </w:p>
        </w:tc>
      </w:tr>
      <w:tr w14:paraId="0CAE7E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1418" w:type="dxa"/>
            <w:vAlign w:val="center"/>
          </w:tcPr>
          <w:p w14:paraId="76E0D6D9">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threelevelalarm</w:t>
            </w:r>
          </w:p>
        </w:tc>
        <w:tc>
          <w:tcPr>
            <w:tcW w:w="1700" w:type="dxa"/>
            <w:vAlign w:val="center"/>
          </w:tcPr>
          <w:p w14:paraId="2A9F2F6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三级预警</w:t>
            </w:r>
            <w:r>
              <w:rPr>
                <w:rFonts w:ascii="Times New Roman" w:hAnsi="Times New Roman" w:eastAsia="宋体"/>
                <w:color w:val="000000"/>
                <w:kern w:val="0"/>
                <w:sz w:val="21"/>
                <w:szCs w:val="21"/>
                <w:lang w:eastAsia="en-US"/>
              </w:rPr>
              <w:t>阈值</w:t>
            </w:r>
          </w:p>
        </w:tc>
        <w:tc>
          <w:tcPr>
            <w:tcW w:w="1277" w:type="dxa"/>
            <w:vAlign w:val="center"/>
          </w:tcPr>
          <w:p w14:paraId="37EA63E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1" w:type="dxa"/>
            <w:vAlign w:val="center"/>
          </w:tcPr>
          <w:p w14:paraId="3607547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523FE78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2" w:type="dxa"/>
            <w:vAlign w:val="center"/>
          </w:tcPr>
          <w:p w14:paraId="78A28D91">
            <w:pPr>
              <w:pStyle w:val="295"/>
              <w:autoSpaceDE w:val="0"/>
              <w:autoSpaceDN w:val="0"/>
              <w:rPr>
                <w:rFonts w:ascii="Times New Roman" w:hAnsi="Times New Roman" w:eastAsia="宋体"/>
                <w:sz w:val="21"/>
                <w:szCs w:val="21"/>
                <w:lang w:eastAsia="en-US"/>
              </w:rPr>
            </w:pPr>
          </w:p>
        </w:tc>
        <w:tc>
          <w:tcPr>
            <w:tcW w:w="2692" w:type="dxa"/>
            <w:vAlign w:val="center"/>
          </w:tcPr>
          <w:p w14:paraId="0F1DFE39">
            <w:pPr>
              <w:pStyle w:val="295"/>
              <w:autoSpaceDE w:val="0"/>
              <w:autoSpaceDN w:val="0"/>
              <w:jc w:val="both"/>
              <w:rPr>
                <w:rFonts w:ascii="Times New Roman" w:hAnsi="Times New Roman" w:eastAsia="宋体"/>
                <w:color w:val="000000"/>
                <w:kern w:val="0"/>
                <w:sz w:val="21"/>
                <w:szCs w:val="21"/>
              </w:rPr>
            </w:pPr>
            <w:r>
              <w:rPr>
                <w:rFonts w:ascii="Times New Roman" w:hAnsi="Times New Roman" w:eastAsia="宋体"/>
                <w:color w:val="000000"/>
                <w:kern w:val="0"/>
                <w:sz w:val="21"/>
                <w:szCs w:val="21"/>
              </w:rPr>
              <w:t>降雨量数值大于三级预警阈值且小于二级预警阈值，进行三级预警</w:t>
            </w:r>
          </w:p>
        </w:tc>
      </w:tr>
      <w:tr w14:paraId="41D020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1418" w:type="dxa"/>
            <w:vAlign w:val="center"/>
          </w:tcPr>
          <w:p w14:paraId="1D3D1A5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is_used</w:t>
            </w:r>
          </w:p>
        </w:tc>
        <w:tc>
          <w:tcPr>
            <w:tcW w:w="1700" w:type="dxa"/>
            <w:vAlign w:val="center"/>
          </w:tcPr>
          <w:p w14:paraId="4C276CDE">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在用状态</w:t>
            </w:r>
          </w:p>
        </w:tc>
        <w:tc>
          <w:tcPr>
            <w:tcW w:w="1277" w:type="dxa"/>
            <w:vAlign w:val="center"/>
          </w:tcPr>
          <w:p w14:paraId="1F88598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4CDEE0C3">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w:t>
            </w:r>
          </w:p>
        </w:tc>
        <w:tc>
          <w:tcPr>
            <w:tcW w:w="851" w:type="dxa"/>
            <w:vAlign w:val="center"/>
          </w:tcPr>
          <w:p w14:paraId="1D618171">
            <w:pPr>
              <w:pStyle w:val="295"/>
              <w:autoSpaceDE w:val="0"/>
              <w:autoSpaceDN w:val="0"/>
              <w:rPr>
                <w:rFonts w:ascii="Times New Roman" w:hAnsi="Times New Roman" w:eastAsia="宋体"/>
                <w:sz w:val="21"/>
                <w:szCs w:val="21"/>
                <w:lang w:eastAsia="en-US"/>
              </w:rPr>
            </w:pPr>
          </w:p>
        </w:tc>
        <w:tc>
          <w:tcPr>
            <w:tcW w:w="992" w:type="dxa"/>
            <w:vAlign w:val="center"/>
          </w:tcPr>
          <w:p w14:paraId="40AF956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2B0389F4">
            <w:pPr>
              <w:pStyle w:val="295"/>
              <w:autoSpaceDE w:val="0"/>
              <w:autoSpaceDN w:val="0"/>
              <w:jc w:val="both"/>
              <w:rPr>
                <w:rFonts w:ascii="Times New Roman" w:hAnsi="Times New Roman" w:eastAsia="宋体"/>
                <w:sz w:val="21"/>
                <w:szCs w:val="21"/>
              </w:rPr>
            </w:pPr>
            <w:r>
              <w:rPr>
                <w:rFonts w:ascii="Times New Roman" w:hAnsi="Times New Roman" w:eastAsia="宋体"/>
                <w:color w:val="000000"/>
                <w:kern w:val="0"/>
                <w:sz w:val="21"/>
                <w:szCs w:val="21"/>
              </w:rPr>
              <w:t>默认值为1，</w:t>
            </w:r>
            <w:r>
              <w:rPr>
                <w:rFonts w:ascii="Times New Roman" w:hAnsi="Times New Roman" w:eastAsia="宋体"/>
                <w:sz w:val="21"/>
                <w:szCs w:val="21"/>
              </w:rPr>
              <w:t>在用：1，不在用：0</w:t>
            </w:r>
          </w:p>
        </w:tc>
      </w:tr>
      <w:tr w14:paraId="77A6F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1418" w:type="dxa"/>
            <w:vAlign w:val="center"/>
          </w:tcPr>
          <w:p w14:paraId="688CAC7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is_sync</w:t>
            </w:r>
          </w:p>
        </w:tc>
        <w:tc>
          <w:tcPr>
            <w:tcW w:w="1700" w:type="dxa"/>
            <w:vAlign w:val="center"/>
          </w:tcPr>
          <w:p w14:paraId="77C064A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同步状态</w:t>
            </w:r>
          </w:p>
        </w:tc>
        <w:tc>
          <w:tcPr>
            <w:tcW w:w="1277" w:type="dxa"/>
            <w:vAlign w:val="center"/>
          </w:tcPr>
          <w:p w14:paraId="2AE279A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51" w:type="dxa"/>
            <w:vAlign w:val="center"/>
          </w:tcPr>
          <w:p w14:paraId="4D6259AE">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w:t>
            </w:r>
          </w:p>
        </w:tc>
        <w:tc>
          <w:tcPr>
            <w:tcW w:w="851" w:type="dxa"/>
            <w:vAlign w:val="center"/>
          </w:tcPr>
          <w:p w14:paraId="511749C4">
            <w:pPr>
              <w:pStyle w:val="295"/>
              <w:autoSpaceDE w:val="0"/>
              <w:autoSpaceDN w:val="0"/>
              <w:rPr>
                <w:rFonts w:ascii="Times New Roman" w:hAnsi="Times New Roman" w:eastAsia="宋体"/>
                <w:sz w:val="21"/>
                <w:szCs w:val="21"/>
                <w:lang w:eastAsia="en-US"/>
              </w:rPr>
            </w:pPr>
          </w:p>
        </w:tc>
        <w:tc>
          <w:tcPr>
            <w:tcW w:w="992" w:type="dxa"/>
            <w:vAlign w:val="center"/>
          </w:tcPr>
          <w:p w14:paraId="0575D11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13E29CD2">
            <w:pPr>
              <w:pStyle w:val="295"/>
              <w:autoSpaceDE w:val="0"/>
              <w:autoSpaceDN w:val="0"/>
              <w:jc w:val="both"/>
              <w:rPr>
                <w:rFonts w:ascii="Times New Roman" w:hAnsi="Times New Roman" w:eastAsia="宋体"/>
                <w:sz w:val="21"/>
                <w:szCs w:val="21"/>
              </w:rPr>
            </w:pPr>
            <w:r>
              <w:rPr>
                <w:rFonts w:ascii="Times New Roman" w:hAnsi="Times New Roman" w:eastAsia="宋体"/>
                <w:sz w:val="21"/>
                <w:szCs w:val="21"/>
              </w:rPr>
              <w:t>默认为0,交换平台抽取后数值修改为1。如果数据修改后需重新抽取需将数据重新置为0</w:t>
            </w:r>
          </w:p>
        </w:tc>
      </w:tr>
      <w:bookmarkEnd w:id="77"/>
      <w:bookmarkEnd w:id="78"/>
    </w:tbl>
    <w:p w14:paraId="5ABB1D51">
      <w:pPr>
        <w:ind w:firstLine="420"/>
        <w:rPr>
          <w:rFonts w:ascii="Times New Roman"/>
        </w:rPr>
      </w:pPr>
    </w:p>
    <w:p w14:paraId="5760928D">
      <w:pPr>
        <w:pStyle w:val="5"/>
        <w:spacing w:before="163" w:beforeLines="50" w:after="163" w:afterLines="50"/>
      </w:pPr>
      <w:bookmarkStart w:id="79" w:name="_Toc19145"/>
      <w:r>
        <w:t>内部位移设备信息</w:t>
      </w:r>
      <w:bookmarkEnd w:id="79"/>
    </w:p>
    <w:p w14:paraId="2EE31B2B">
      <w:pPr>
        <w:ind w:firstLine="420"/>
        <w:jc w:val="both"/>
        <w:rPr>
          <w:rFonts w:ascii="Times New Roman"/>
          <w:szCs w:val="21"/>
        </w:rPr>
      </w:pPr>
      <w:r>
        <w:rPr>
          <w:rFonts w:ascii="Times New Roman"/>
          <w:szCs w:val="21"/>
        </w:rPr>
        <w:t>内部位移设备信息包括内部位移设备名称、安装日期、安装位置、生产厂家、设备在用状态等。其中，预警阈值是通过内部位移量来比较，即通过</w:t>
      </w:r>
      <m:oMath>
        <m:rad>
          <m:radPr>
            <m:ctrlPr>
              <w:rPr>
                <w:rFonts w:ascii="Cambria Math" w:hAnsi="Cambria Math"/>
                <w:szCs w:val="21"/>
              </w:rPr>
            </m:ctrlPr>
          </m:radPr>
          <m:deg>
            <m:r>
              <m:rPr>
                <m:sty m:val="p"/>
              </m:rPr>
              <w:rPr>
                <w:rFonts w:ascii="Cambria Math" w:hAnsi="Cambria Math"/>
                <w:szCs w:val="21"/>
              </w:rPr>
              <m:t>2</m:t>
            </m:r>
            <m:ctrlPr>
              <w:rPr>
                <w:rFonts w:ascii="Cambria Math" w:hAnsi="Cambria Math"/>
                <w:szCs w:val="21"/>
              </w:rPr>
            </m:ctrlPr>
          </m:deg>
          <m:e>
            <m:r>
              <m:rPr>
                <m:sty m:val="p"/>
              </m:rPr>
              <w:rPr>
                <w:rFonts w:ascii="Cambria Math" w:hAnsi="Cambria Math"/>
                <w:szCs w:val="21"/>
              </w:rPr>
              <m:t>∆x∗∆x+∆y∗∆y</m:t>
            </m:r>
            <m:ctrlPr>
              <w:rPr>
                <w:rFonts w:ascii="Cambria Math" w:hAnsi="Cambria Math"/>
                <w:szCs w:val="21"/>
              </w:rPr>
            </m:ctrlPr>
          </m:e>
        </m:rad>
      </m:oMath>
      <w:r>
        <w:rPr>
          <w:rFonts w:ascii="Times New Roman"/>
          <w:szCs w:val="21"/>
        </w:rPr>
        <w:t>比较，具体数据项见表6-7。</w:t>
      </w:r>
    </w:p>
    <w:p w14:paraId="59960255">
      <w:pPr>
        <w:ind w:firstLine="420"/>
        <w:jc w:val="center"/>
        <w:rPr>
          <w:rFonts w:ascii="Times New Roman" w:eastAsia="黑体"/>
          <w:szCs w:val="21"/>
        </w:rPr>
      </w:pPr>
      <w:r>
        <w:rPr>
          <w:rFonts w:ascii="Times New Roman" w:eastAsia="黑体"/>
          <w:szCs w:val="21"/>
        </w:rPr>
        <w:t>表6-7内部位移设备信息表（InclinometerInfor）</w:t>
      </w:r>
    </w:p>
    <w:tbl>
      <w:tblPr>
        <w:tblStyle w:val="88"/>
        <w:tblW w:w="0" w:type="auto"/>
        <w:tblInd w:w="-6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418"/>
        <w:gridCol w:w="1702"/>
        <w:gridCol w:w="1275"/>
        <w:gridCol w:w="849"/>
        <w:gridCol w:w="851"/>
        <w:gridCol w:w="994"/>
        <w:gridCol w:w="2692"/>
      </w:tblGrid>
      <w:tr w14:paraId="7A9E9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6" w:hRule="atLeast"/>
          <w:tblHeader/>
        </w:trPr>
        <w:tc>
          <w:tcPr>
            <w:tcW w:w="1418" w:type="dxa"/>
            <w:shd w:val="pct25" w:color="auto" w:fill="auto"/>
            <w:vAlign w:val="center"/>
          </w:tcPr>
          <w:p w14:paraId="6AE45C2E">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字段名</w:t>
            </w:r>
          </w:p>
        </w:tc>
        <w:tc>
          <w:tcPr>
            <w:tcW w:w="1702" w:type="dxa"/>
            <w:shd w:val="pct25" w:color="auto" w:fill="auto"/>
            <w:vAlign w:val="center"/>
          </w:tcPr>
          <w:p w14:paraId="55B140BA">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中文字段名</w:t>
            </w:r>
          </w:p>
        </w:tc>
        <w:tc>
          <w:tcPr>
            <w:tcW w:w="1275" w:type="dxa"/>
            <w:shd w:val="pct25" w:color="auto" w:fill="auto"/>
            <w:vAlign w:val="center"/>
          </w:tcPr>
          <w:p w14:paraId="0C0D0EB1">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数据类型</w:t>
            </w:r>
          </w:p>
        </w:tc>
        <w:tc>
          <w:tcPr>
            <w:tcW w:w="849" w:type="dxa"/>
            <w:shd w:val="pct25" w:color="auto" w:fill="auto"/>
            <w:vAlign w:val="center"/>
          </w:tcPr>
          <w:p w14:paraId="6BF95E16">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长度</w:t>
            </w:r>
          </w:p>
        </w:tc>
        <w:tc>
          <w:tcPr>
            <w:tcW w:w="851" w:type="dxa"/>
            <w:shd w:val="pct25" w:color="auto" w:fill="auto"/>
            <w:vAlign w:val="center"/>
          </w:tcPr>
          <w:p w14:paraId="589B5E43">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精度</w:t>
            </w:r>
          </w:p>
        </w:tc>
        <w:tc>
          <w:tcPr>
            <w:tcW w:w="994" w:type="dxa"/>
            <w:shd w:val="pct25" w:color="auto" w:fill="auto"/>
            <w:vAlign w:val="center"/>
          </w:tcPr>
          <w:p w14:paraId="5B7C1C4F">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必填项</w:t>
            </w:r>
          </w:p>
        </w:tc>
        <w:tc>
          <w:tcPr>
            <w:tcW w:w="2692" w:type="dxa"/>
            <w:shd w:val="pct25" w:color="auto" w:fill="auto"/>
            <w:vAlign w:val="center"/>
          </w:tcPr>
          <w:p w14:paraId="4356F916">
            <w:pPr>
              <w:pStyle w:val="295"/>
              <w:autoSpaceDE w:val="0"/>
              <w:autoSpaceDN w:val="0"/>
              <w:rPr>
                <w:rFonts w:ascii="Times New Roman" w:hAnsi="Times New Roman" w:eastAsia="宋体"/>
                <w:b/>
                <w:sz w:val="21"/>
                <w:szCs w:val="21"/>
                <w:lang w:eastAsia="en-US"/>
              </w:rPr>
            </w:pPr>
            <w:r>
              <w:rPr>
                <w:rFonts w:ascii="Times New Roman" w:hAnsi="Times New Roman" w:eastAsia="宋体"/>
                <w:b/>
                <w:sz w:val="21"/>
                <w:szCs w:val="21"/>
                <w:lang w:eastAsia="en-US"/>
              </w:rPr>
              <w:t>备注</w:t>
            </w:r>
          </w:p>
        </w:tc>
      </w:tr>
      <w:tr w14:paraId="1230C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6" w:hRule="atLeast"/>
        </w:trPr>
        <w:tc>
          <w:tcPr>
            <w:tcW w:w="1418" w:type="dxa"/>
            <w:vAlign w:val="center"/>
          </w:tcPr>
          <w:p w14:paraId="319B2F9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equipno</w:t>
            </w:r>
          </w:p>
        </w:tc>
        <w:tc>
          <w:tcPr>
            <w:tcW w:w="1702" w:type="dxa"/>
            <w:vAlign w:val="center"/>
          </w:tcPr>
          <w:p w14:paraId="297CB7B3">
            <w:pPr>
              <w:pStyle w:val="295"/>
              <w:autoSpaceDE w:val="0"/>
              <w:autoSpaceDN w:val="0"/>
              <w:rPr>
                <w:rFonts w:ascii="Times New Roman" w:hAnsi="Times New Roman" w:eastAsia="宋体"/>
                <w:sz w:val="21"/>
                <w:szCs w:val="21"/>
                <w:lang w:eastAsia="en-US"/>
              </w:rPr>
            </w:pPr>
            <w:bookmarkStart w:id="80" w:name="OLE_LINK6"/>
            <w:bookmarkStart w:id="81" w:name="OLE_LINK7"/>
            <w:r>
              <w:rPr>
                <w:rFonts w:ascii="Times New Roman" w:hAnsi="Times New Roman" w:eastAsia="宋体"/>
                <w:sz w:val="21"/>
                <w:szCs w:val="21"/>
                <w:lang w:eastAsia="en-US"/>
              </w:rPr>
              <w:t>设备编号</w:t>
            </w:r>
            <w:bookmarkEnd w:id="80"/>
            <w:bookmarkEnd w:id="81"/>
          </w:p>
        </w:tc>
        <w:tc>
          <w:tcPr>
            <w:tcW w:w="1275" w:type="dxa"/>
            <w:vAlign w:val="center"/>
          </w:tcPr>
          <w:p w14:paraId="30A028B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49" w:type="dxa"/>
            <w:vAlign w:val="center"/>
          </w:tcPr>
          <w:p w14:paraId="0B45DFE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20</w:t>
            </w:r>
          </w:p>
        </w:tc>
        <w:tc>
          <w:tcPr>
            <w:tcW w:w="851" w:type="dxa"/>
            <w:vAlign w:val="center"/>
          </w:tcPr>
          <w:p w14:paraId="12AB4CFB">
            <w:pPr>
              <w:pStyle w:val="295"/>
              <w:autoSpaceDE w:val="0"/>
              <w:autoSpaceDN w:val="0"/>
              <w:rPr>
                <w:rFonts w:ascii="Times New Roman" w:hAnsi="Times New Roman" w:eastAsia="宋体"/>
                <w:bCs/>
                <w:sz w:val="21"/>
                <w:szCs w:val="21"/>
                <w:lang w:eastAsia="en-US"/>
              </w:rPr>
            </w:pPr>
          </w:p>
        </w:tc>
        <w:tc>
          <w:tcPr>
            <w:tcW w:w="994" w:type="dxa"/>
            <w:vAlign w:val="center"/>
          </w:tcPr>
          <w:p w14:paraId="50B4E52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46C86E00">
            <w:pPr>
              <w:pStyle w:val="295"/>
              <w:autoSpaceDE w:val="0"/>
              <w:autoSpaceDN w:val="0"/>
              <w:jc w:val="left"/>
              <w:rPr>
                <w:rFonts w:ascii="Times New Roman" w:hAnsi="Times New Roman" w:eastAsia="宋体"/>
                <w:sz w:val="21"/>
                <w:szCs w:val="21"/>
                <w:lang w:eastAsia="en-US"/>
              </w:rPr>
            </w:pPr>
            <w:r>
              <w:rPr>
                <w:rFonts w:ascii="Times New Roman" w:hAnsi="Times New Roman" w:eastAsia="宋体"/>
                <w:sz w:val="21"/>
                <w:szCs w:val="21"/>
                <w:lang w:eastAsia="en-US"/>
              </w:rPr>
              <w:t>Key，规则：AABBCCDDDDEEFF</w:t>
            </w:r>
          </w:p>
        </w:tc>
      </w:tr>
      <w:tr w14:paraId="2F783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trPr>
        <w:tc>
          <w:tcPr>
            <w:tcW w:w="1418" w:type="dxa"/>
            <w:vAlign w:val="center"/>
          </w:tcPr>
          <w:p w14:paraId="74158E9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equipname</w:t>
            </w:r>
          </w:p>
        </w:tc>
        <w:tc>
          <w:tcPr>
            <w:tcW w:w="1702" w:type="dxa"/>
            <w:vAlign w:val="center"/>
          </w:tcPr>
          <w:p w14:paraId="7A0D62C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内部位移</w:t>
            </w:r>
          </w:p>
          <w:p w14:paraId="6E9306E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设备名称</w:t>
            </w:r>
          </w:p>
        </w:tc>
        <w:tc>
          <w:tcPr>
            <w:tcW w:w="1275" w:type="dxa"/>
            <w:vAlign w:val="center"/>
          </w:tcPr>
          <w:p w14:paraId="197C454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49" w:type="dxa"/>
            <w:vAlign w:val="center"/>
          </w:tcPr>
          <w:p w14:paraId="4F797BC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50</w:t>
            </w:r>
          </w:p>
        </w:tc>
        <w:tc>
          <w:tcPr>
            <w:tcW w:w="851" w:type="dxa"/>
            <w:vAlign w:val="center"/>
          </w:tcPr>
          <w:p w14:paraId="028F08E5">
            <w:pPr>
              <w:pStyle w:val="295"/>
              <w:autoSpaceDE w:val="0"/>
              <w:autoSpaceDN w:val="0"/>
              <w:rPr>
                <w:rFonts w:ascii="Times New Roman" w:hAnsi="Times New Roman" w:eastAsia="宋体"/>
                <w:bCs/>
                <w:sz w:val="21"/>
                <w:szCs w:val="21"/>
                <w:lang w:eastAsia="en-US"/>
              </w:rPr>
            </w:pPr>
          </w:p>
        </w:tc>
        <w:tc>
          <w:tcPr>
            <w:tcW w:w="994" w:type="dxa"/>
            <w:vAlign w:val="center"/>
          </w:tcPr>
          <w:p w14:paraId="4454ED1E">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09196D06">
            <w:pPr>
              <w:pStyle w:val="295"/>
              <w:autoSpaceDE w:val="0"/>
              <w:autoSpaceDN w:val="0"/>
              <w:jc w:val="both"/>
              <w:rPr>
                <w:rFonts w:ascii="Times New Roman" w:hAnsi="Times New Roman" w:eastAsia="宋体"/>
                <w:bCs/>
                <w:sz w:val="21"/>
                <w:szCs w:val="21"/>
                <w:lang w:eastAsia="en-US"/>
              </w:rPr>
            </w:pPr>
          </w:p>
        </w:tc>
      </w:tr>
      <w:tr w14:paraId="6F353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30E8CC7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installationdate</w:t>
            </w:r>
          </w:p>
        </w:tc>
        <w:tc>
          <w:tcPr>
            <w:tcW w:w="1702" w:type="dxa"/>
            <w:vAlign w:val="center"/>
          </w:tcPr>
          <w:p w14:paraId="6DF85BF3">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安装日期</w:t>
            </w:r>
          </w:p>
        </w:tc>
        <w:tc>
          <w:tcPr>
            <w:tcW w:w="1275" w:type="dxa"/>
            <w:vAlign w:val="center"/>
          </w:tcPr>
          <w:p w14:paraId="6BEC6300">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49" w:type="dxa"/>
            <w:vAlign w:val="center"/>
          </w:tcPr>
          <w:p w14:paraId="669EDC3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10</w:t>
            </w:r>
          </w:p>
        </w:tc>
        <w:tc>
          <w:tcPr>
            <w:tcW w:w="851" w:type="dxa"/>
            <w:vAlign w:val="center"/>
          </w:tcPr>
          <w:p w14:paraId="77738631">
            <w:pPr>
              <w:pStyle w:val="295"/>
              <w:autoSpaceDE w:val="0"/>
              <w:autoSpaceDN w:val="0"/>
              <w:rPr>
                <w:rFonts w:ascii="Times New Roman" w:hAnsi="Times New Roman" w:eastAsia="宋体"/>
                <w:sz w:val="21"/>
                <w:szCs w:val="21"/>
                <w:lang w:eastAsia="en-US"/>
              </w:rPr>
            </w:pPr>
          </w:p>
        </w:tc>
        <w:tc>
          <w:tcPr>
            <w:tcW w:w="994" w:type="dxa"/>
            <w:vAlign w:val="center"/>
          </w:tcPr>
          <w:p w14:paraId="25EFFFF0">
            <w:pPr>
              <w:pStyle w:val="295"/>
              <w:autoSpaceDE w:val="0"/>
              <w:autoSpaceDN w:val="0"/>
              <w:rPr>
                <w:rFonts w:ascii="Times New Roman" w:hAnsi="Times New Roman" w:eastAsia="宋体"/>
                <w:sz w:val="21"/>
                <w:szCs w:val="21"/>
                <w:lang w:eastAsia="en-US"/>
              </w:rPr>
            </w:pPr>
          </w:p>
        </w:tc>
        <w:tc>
          <w:tcPr>
            <w:tcW w:w="2692" w:type="dxa"/>
            <w:vAlign w:val="center"/>
          </w:tcPr>
          <w:p w14:paraId="033A50AA">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日期（yyyy-MM-dd）</w:t>
            </w:r>
          </w:p>
        </w:tc>
      </w:tr>
      <w:tr w14:paraId="10FD4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68C894F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installationlocate</w:t>
            </w:r>
          </w:p>
        </w:tc>
        <w:tc>
          <w:tcPr>
            <w:tcW w:w="1702" w:type="dxa"/>
            <w:vAlign w:val="center"/>
          </w:tcPr>
          <w:p w14:paraId="72082F0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安装位置</w:t>
            </w:r>
          </w:p>
        </w:tc>
        <w:tc>
          <w:tcPr>
            <w:tcW w:w="1275" w:type="dxa"/>
            <w:vAlign w:val="center"/>
          </w:tcPr>
          <w:p w14:paraId="3F013B8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49" w:type="dxa"/>
            <w:vAlign w:val="center"/>
          </w:tcPr>
          <w:p w14:paraId="2D56243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40</w:t>
            </w:r>
          </w:p>
        </w:tc>
        <w:tc>
          <w:tcPr>
            <w:tcW w:w="851" w:type="dxa"/>
            <w:vAlign w:val="center"/>
          </w:tcPr>
          <w:p w14:paraId="5CB8B204">
            <w:pPr>
              <w:pStyle w:val="295"/>
              <w:autoSpaceDE w:val="0"/>
              <w:autoSpaceDN w:val="0"/>
              <w:rPr>
                <w:rFonts w:ascii="Times New Roman" w:hAnsi="Times New Roman" w:eastAsia="宋体"/>
                <w:bCs/>
                <w:sz w:val="21"/>
                <w:szCs w:val="21"/>
                <w:lang w:eastAsia="en-US"/>
              </w:rPr>
            </w:pPr>
          </w:p>
        </w:tc>
        <w:tc>
          <w:tcPr>
            <w:tcW w:w="994" w:type="dxa"/>
            <w:vAlign w:val="center"/>
          </w:tcPr>
          <w:p w14:paraId="34922157">
            <w:pPr>
              <w:pStyle w:val="295"/>
              <w:autoSpaceDE w:val="0"/>
              <w:autoSpaceDN w:val="0"/>
              <w:rPr>
                <w:rFonts w:ascii="Times New Roman" w:hAnsi="Times New Roman" w:eastAsia="宋体"/>
                <w:sz w:val="21"/>
                <w:szCs w:val="21"/>
                <w:lang w:eastAsia="en-US"/>
              </w:rPr>
            </w:pPr>
          </w:p>
        </w:tc>
        <w:tc>
          <w:tcPr>
            <w:tcW w:w="2692" w:type="dxa"/>
            <w:vAlign w:val="center"/>
          </w:tcPr>
          <w:p w14:paraId="6515D0EF">
            <w:pPr>
              <w:pStyle w:val="295"/>
              <w:autoSpaceDE w:val="0"/>
              <w:autoSpaceDN w:val="0"/>
              <w:jc w:val="both"/>
              <w:rPr>
                <w:rFonts w:ascii="Times New Roman" w:hAnsi="Times New Roman" w:eastAsia="宋体"/>
                <w:bCs/>
                <w:sz w:val="21"/>
                <w:szCs w:val="21"/>
                <w:lang w:eastAsia="en-US"/>
              </w:rPr>
            </w:pPr>
          </w:p>
        </w:tc>
      </w:tr>
      <w:tr w14:paraId="41491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5ED45103">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manufacture</w:t>
            </w:r>
          </w:p>
        </w:tc>
        <w:tc>
          <w:tcPr>
            <w:tcW w:w="1702" w:type="dxa"/>
            <w:vAlign w:val="center"/>
          </w:tcPr>
          <w:p w14:paraId="1234D3D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生产厂家</w:t>
            </w:r>
          </w:p>
        </w:tc>
        <w:tc>
          <w:tcPr>
            <w:tcW w:w="1275" w:type="dxa"/>
            <w:vAlign w:val="center"/>
          </w:tcPr>
          <w:p w14:paraId="0FB0446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49" w:type="dxa"/>
            <w:vAlign w:val="center"/>
          </w:tcPr>
          <w:p w14:paraId="783C5CE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50</w:t>
            </w:r>
          </w:p>
        </w:tc>
        <w:tc>
          <w:tcPr>
            <w:tcW w:w="851" w:type="dxa"/>
            <w:vAlign w:val="center"/>
          </w:tcPr>
          <w:p w14:paraId="3EC53368">
            <w:pPr>
              <w:pStyle w:val="295"/>
              <w:autoSpaceDE w:val="0"/>
              <w:autoSpaceDN w:val="0"/>
              <w:rPr>
                <w:rFonts w:ascii="Times New Roman" w:hAnsi="Times New Roman" w:eastAsia="宋体"/>
                <w:bCs/>
                <w:sz w:val="21"/>
                <w:szCs w:val="21"/>
                <w:lang w:eastAsia="en-US"/>
              </w:rPr>
            </w:pPr>
          </w:p>
        </w:tc>
        <w:tc>
          <w:tcPr>
            <w:tcW w:w="994" w:type="dxa"/>
            <w:vAlign w:val="center"/>
          </w:tcPr>
          <w:p w14:paraId="2E51F1D4">
            <w:pPr>
              <w:pStyle w:val="295"/>
              <w:autoSpaceDE w:val="0"/>
              <w:autoSpaceDN w:val="0"/>
              <w:rPr>
                <w:rFonts w:ascii="Times New Roman" w:hAnsi="Times New Roman" w:eastAsia="宋体"/>
                <w:bCs/>
                <w:sz w:val="21"/>
                <w:szCs w:val="21"/>
                <w:lang w:eastAsia="en-US"/>
              </w:rPr>
            </w:pPr>
          </w:p>
        </w:tc>
        <w:tc>
          <w:tcPr>
            <w:tcW w:w="2692" w:type="dxa"/>
            <w:vAlign w:val="center"/>
          </w:tcPr>
          <w:p w14:paraId="18B70BB7">
            <w:pPr>
              <w:pStyle w:val="295"/>
              <w:autoSpaceDE w:val="0"/>
              <w:autoSpaceDN w:val="0"/>
              <w:jc w:val="both"/>
              <w:rPr>
                <w:rFonts w:ascii="Times New Roman" w:hAnsi="Times New Roman" w:eastAsia="宋体"/>
                <w:bCs/>
                <w:sz w:val="21"/>
                <w:szCs w:val="21"/>
                <w:lang w:eastAsia="en-US"/>
              </w:rPr>
            </w:pPr>
          </w:p>
        </w:tc>
      </w:tr>
      <w:tr w14:paraId="73EEF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1418" w:type="dxa"/>
            <w:vAlign w:val="center"/>
          </w:tcPr>
          <w:p w14:paraId="2C6C37BB">
            <w:pPr>
              <w:pStyle w:val="295"/>
              <w:autoSpaceDE w:val="0"/>
              <w:autoSpaceDN w:val="0"/>
              <w:rPr>
                <w:rFonts w:ascii="Times New Roman" w:hAnsi="Times New Roman" w:eastAsia="宋体"/>
                <w:sz w:val="21"/>
                <w:szCs w:val="21"/>
                <w:lang w:eastAsia="en-US"/>
              </w:rPr>
            </w:pPr>
            <w:r>
              <w:rPr>
                <w:rFonts w:ascii="Times New Roman" w:hAnsi="Times New Roman"/>
                <w:bCs/>
                <w:kern w:val="0"/>
                <w:lang w:eastAsia="en-US"/>
              </w:rPr>
              <w:t>longitude</w:t>
            </w:r>
          </w:p>
        </w:tc>
        <w:tc>
          <w:tcPr>
            <w:tcW w:w="1702" w:type="dxa"/>
            <w:vAlign w:val="center"/>
          </w:tcPr>
          <w:p w14:paraId="4EA2C7E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经度</w:t>
            </w:r>
          </w:p>
        </w:tc>
        <w:tc>
          <w:tcPr>
            <w:tcW w:w="1275" w:type="dxa"/>
            <w:vAlign w:val="center"/>
          </w:tcPr>
          <w:p w14:paraId="55DB503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49" w:type="dxa"/>
            <w:vAlign w:val="center"/>
          </w:tcPr>
          <w:p w14:paraId="59A043E3">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9</w:t>
            </w:r>
          </w:p>
        </w:tc>
        <w:tc>
          <w:tcPr>
            <w:tcW w:w="851" w:type="dxa"/>
            <w:vAlign w:val="center"/>
          </w:tcPr>
          <w:p w14:paraId="74593E5E">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6</w:t>
            </w:r>
          </w:p>
        </w:tc>
        <w:tc>
          <w:tcPr>
            <w:tcW w:w="994" w:type="dxa"/>
            <w:vAlign w:val="center"/>
          </w:tcPr>
          <w:p w14:paraId="1EBA935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76B409F5">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CGCS2000</w:t>
            </w:r>
          </w:p>
        </w:tc>
      </w:tr>
      <w:tr w14:paraId="1D515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32A76B11">
            <w:pPr>
              <w:widowControl/>
              <w:autoSpaceDE w:val="0"/>
              <w:autoSpaceDN w:val="0"/>
              <w:ind w:firstLine="0" w:firstLineChars="0"/>
              <w:jc w:val="center"/>
              <w:rPr>
                <w:rFonts w:ascii="Times New Roman" w:hAnsi="等线" w:eastAsia="等线"/>
                <w:sz w:val="22"/>
                <w:szCs w:val="21"/>
                <w:lang w:eastAsia="en-US"/>
              </w:rPr>
            </w:pPr>
            <w:r>
              <w:rPr>
                <w:rFonts w:ascii="Times New Roman" w:hAnsi="等线" w:eastAsia="等线"/>
                <w:bCs/>
                <w:color w:val="000000"/>
                <w:kern w:val="0"/>
                <w:sz w:val="22"/>
                <w:szCs w:val="21"/>
                <w:lang w:eastAsia="en-US"/>
              </w:rPr>
              <w:t>latitude</w:t>
            </w:r>
          </w:p>
        </w:tc>
        <w:tc>
          <w:tcPr>
            <w:tcW w:w="1702" w:type="dxa"/>
            <w:vAlign w:val="center"/>
          </w:tcPr>
          <w:p w14:paraId="5BC345E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纬度</w:t>
            </w:r>
          </w:p>
        </w:tc>
        <w:tc>
          <w:tcPr>
            <w:tcW w:w="1275" w:type="dxa"/>
            <w:vAlign w:val="center"/>
          </w:tcPr>
          <w:p w14:paraId="6D5DFA9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49" w:type="dxa"/>
            <w:vAlign w:val="center"/>
          </w:tcPr>
          <w:p w14:paraId="4962A7B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9</w:t>
            </w:r>
          </w:p>
        </w:tc>
        <w:tc>
          <w:tcPr>
            <w:tcW w:w="851" w:type="dxa"/>
            <w:vAlign w:val="center"/>
          </w:tcPr>
          <w:p w14:paraId="68C8772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6</w:t>
            </w:r>
          </w:p>
        </w:tc>
        <w:tc>
          <w:tcPr>
            <w:tcW w:w="994" w:type="dxa"/>
            <w:vAlign w:val="center"/>
          </w:tcPr>
          <w:p w14:paraId="6D913B4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779B5679">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CGCS2000</w:t>
            </w:r>
          </w:p>
        </w:tc>
      </w:tr>
      <w:tr w14:paraId="0F06F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54A0E520">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altitude</w:t>
            </w:r>
          </w:p>
        </w:tc>
        <w:tc>
          <w:tcPr>
            <w:tcW w:w="1702" w:type="dxa"/>
            <w:vAlign w:val="center"/>
          </w:tcPr>
          <w:p w14:paraId="3B82DE2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高程</w:t>
            </w:r>
          </w:p>
        </w:tc>
        <w:tc>
          <w:tcPr>
            <w:tcW w:w="1275" w:type="dxa"/>
            <w:vAlign w:val="center"/>
          </w:tcPr>
          <w:p w14:paraId="2692779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49" w:type="dxa"/>
            <w:vAlign w:val="center"/>
          </w:tcPr>
          <w:p w14:paraId="5C02660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9</w:t>
            </w:r>
          </w:p>
        </w:tc>
        <w:tc>
          <w:tcPr>
            <w:tcW w:w="851" w:type="dxa"/>
            <w:vAlign w:val="center"/>
          </w:tcPr>
          <w:p w14:paraId="6311A8C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6</w:t>
            </w:r>
          </w:p>
        </w:tc>
        <w:tc>
          <w:tcPr>
            <w:tcW w:w="994" w:type="dxa"/>
            <w:vAlign w:val="center"/>
          </w:tcPr>
          <w:p w14:paraId="3785EDD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2802D08A">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CGCS2000</w:t>
            </w:r>
          </w:p>
        </w:tc>
      </w:tr>
      <w:tr w14:paraId="000E2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3" w:hRule="atLeast"/>
        </w:trPr>
        <w:tc>
          <w:tcPr>
            <w:tcW w:w="1418" w:type="dxa"/>
            <w:vAlign w:val="center"/>
          </w:tcPr>
          <w:p w14:paraId="19A91140">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onelevelalarm</w:t>
            </w:r>
          </w:p>
        </w:tc>
        <w:tc>
          <w:tcPr>
            <w:tcW w:w="1702" w:type="dxa"/>
            <w:vAlign w:val="center"/>
          </w:tcPr>
          <w:p w14:paraId="0607827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一级预警</w:t>
            </w:r>
            <w:r>
              <w:rPr>
                <w:rFonts w:ascii="Times New Roman" w:hAnsi="Times New Roman" w:eastAsia="宋体"/>
                <w:color w:val="000000"/>
                <w:kern w:val="0"/>
                <w:sz w:val="21"/>
                <w:szCs w:val="21"/>
                <w:lang w:eastAsia="en-US"/>
              </w:rPr>
              <w:t>阈值</w:t>
            </w:r>
          </w:p>
        </w:tc>
        <w:tc>
          <w:tcPr>
            <w:tcW w:w="1275" w:type="dxa"/>
            <w:vAlign w:val="center"/>
          </w:tcPr>
          <w:p w14:paraId="6923F9BF">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49" w:type="dxa"/>
            <w:vAlign w:val="center"/>
          </w:tcPr>
          <w:p w14:paraId="2431064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07CAAF3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4" w:type="dxa"/>
            <w:vAlign w:val="center"/>
          </w:tcPr>
          <w:p w14:paraId="05B13152">
            <w:pPr>
              <w:pStyle w:val="295"/>
              <w:autoSpaceDE w:val="0"/>
              <w:autoSpaceDN w:val="0"/>
              <w:rPr>
                <w:rFonts w:ascii="Times New Roman" w:hAnsi="Times New Roman" w:eastAsia="宋体"/>
                <w:sz w:val="21"/>
                <w:szCs w:val="21"/>
                <w:lang w:eastAsia="en-US"/>
              </w:rPr>
            </w:pPr>
          </w:p>
        </w:tc>
        <w:tc>
          <w:tcPr>
            <w:tcW w:w="2692" w:type="dxa"/>
            <w:vAlign w:val="center"/>
          </w:tcPr>
          <w:p w14:paraId="79BDC3D1">
            <w:pPr>
              <w:pStyle w:val="295"/>
              <w:autoSpaceDE w:val="0"/>
              <w:autoSpaceDN w:val="0"/>
              <w:jc w:val="both"/>
              <w:rPr>
                <w:rFonts w:ascii="Times New Roman" w:hAnsi="Times New Roman" w:eastAsia="宋体"/>
                <w:color w:val="000000"/>
                <w:kern w:val="0"/>
                <w:sz w:val="21"/>
                <w:szCs w:val="21"/>
              </w:rPr>
            </w:pPr>
            <w:r>
              <w:rPr>
                <w:rFonts w:ascii="Times New Roman" w:hAnsi="Times New Roman" w:eastAsia="宋体"/>
                <w:color w:val="000000"/>
                <w:kern w:val="0"/>
                <w:sz w:val="21"/>
                <w:szCs w:val="21"/>
              </w:rPr>
              <w:t>内部位移量大于一级预警阈值，进行一级预警</w:t>
            </w:r>
          </w:p>
        </w:tc>
      </w:tr>
      <w:tr w14:paraId="4B43F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3B40FDA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twolevelalarm</w:t>
            </w:r>
          </w:p>
        </w:tc>
        <w:tc>
          <w:tcPr>
            <w:tcW w:w="1702" w:type="dxa"/>
            <w:vAlign w:val="center"/>
          </w:tcPr>
          <w:p w14:paraId="47505D7E">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二级预警</w:t>
            </w:r>
            <w:r>
              <w:rPr>
                <w:rFonts w:ascii="Times New Roman" w:hAnsi="Times New Roman" w:eastAsia="宋体"/>
                <w:color w:val="000000"/>
                <w:kern w:val="0"/>
                <w:sz w:val="21"/>
                <w:szCs w:val="21"/>
                <w:lang w:eastAsia="en-US"/>
              </w:rPr>
              <w:t>阈值</w:t>
            </w:r>
          </w:p>
        </w:tc>
        <w:tc>
          <w:tcPr>
            <w:tcW w:w="1275" w:type="dxa"/>
            <w:vAlign w:val="center"/>
          </w:tcPr>
          <w:p w14:paraId="711F801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49" w:type="dxa"/>
            <w:vAlign w:val="center"/>
          </w:tcPr>
          <w:p w14:paraId="6082D477">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161DC3D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4" w:type="dxa"/>
            <w:vAlign w:val="center"/>
          </w:tcPr>
          <w:p w14:paraId="0EEF6E3F">
            <w:pPr>
              <w:pStyle w:val="295"/>
              <w:autoSpaceDE w:val="0"/>
              <w:autoSpaceDN w:val="0"/>
              <w:rPr>
                <w:rFonts w:ascii="Times New Roman" w:hAnsi="Times New Roman" w:eastAsia="宋体"/>
                <w:sz w:val="21"/>
                <w:szCs w:val="21"/>
                <w:lang w:eastAsia="en-US"/>
              </w:rPr>
            </w:pPr>
          </w:p>
        </w:tc>
        <w:tc>
          <w:tcPr>
            <w:tcW w:w="2692" w:type="dxa"/>
            <w:vAlign w:val="center"/>
          </w:tcPr>
          <w:p w14:paraId="12651785">
            <w:pPr>
              <w:pStyle w:val="295"/>
              <w:autoSpaceDE w:val="0"/>
              <w:autoSpaceDN w:val="0"/>
              <w:jc w:val="both"/>
              <w:rPr>
                <w:rFonts w:ascii="Times New Roman" w:hAnsi="Times New Roman" w:eastAsia="宋体"/>
                <w:color w:val="000000"/>
                <w:kern w:val="0"/>
                <w:sz w:val="21"/>
                <w:szCs w:val="21"/>
              </w:rPr>
            </w:pPr>
            <w:r>
              <w:rPr>
                <w:rFonts w:ascii="Times New Roman" w:hAnsi="Times New Roman" w:eastAsia="宋体"/>
                <w:color w:val="000000"/>
                <w:kern w:val="0"/>
                <w:sz w:val="21"/>
                <w:szCs w:val="21"/>
              </w:rPr>
              <w:t>内部位移量小于等于一级预警阈值且大于等于二级预警值，进行二级预警</w:t>
            </w:r>
          </w:p>
        </w:tc>
      </w:tr>
      <w:tr w14:paraId="69887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1" w:hRule="atLeast"/>
        </w:trPr>
        <w:tc>
          <w:tcPr>
            <w:tcW w:w="1418" w:type="dxa"/>
            <w:vAlign w:val="center"/>
          </w:tcPr>
          <w:p w14:paraId="099C310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threelevelalarm</w:t>
            </w:r>
          </w:p>
        </w:tc>
        <w:tc>
          <w:tcPr>
            <w:tcW w:w="1702" w:type="dxa"/>
            <w:vAlign w:val="center"/>
          </w:tcPr>
          <w:p w14:paraId="48127FB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三级预警</w:t>
            </w:r>
            <w:r>
              <w:rPr>
                <w:rFonts w:ascii="Times New Roman" w:hAnsi="Times New Roman" w:eastAsia="宋体"/>
                <w:color w:val="000000"/>
                <w:kern w:val="0"/>
                <w:sz w:val="21"/>
                <w:szCs w:val="21"/>
                <w:lang w:eastAsia="en-US"/>
              </w:rPr>
              <w:t>阈值</w:t>
            </w:r>
          </w:p>
        </w:tc>
        <w:tc>
          <w:tcPr>
            <w:tcW w:w="1275" w:type="dxa"/>
            <w:vAlign w:val="center"/>
          </w:tcPr>
          <w:p w14:paraId="08BA479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49" w:type="dxa"/>
            <w:vAlign w:val="center"/>
          </w:tcPr>
          <w:p w14:paraId="6D59BAA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1" w:type="dxa"/>
            <w:vAlign w:val="center"/>
          </w:tcPr>
          <w:p w14:paraId="265AA576">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4" w:type="dxa"/>
            <w:vAlign w:val="center"/>
          </w:tcPr>
          <w:p w14:paraId="7E8A5F07">
            <w:pPr>
              <w:pStyle w:val="295"/>
              <w:autoSpaceDE w:val="0"/>
              <w:autoSpaceDN w:val="0"/>
              <w:rPr>
                <w:rFonts w:ascii="Times New Roman" w:hAnsi="Times New Roman" w:eastAsia="宋体"/>
                <w:sz w:val="21"/>
                <w:szCs w:val="21"/>
                <w:lang w:eastAsia="en-US"/>
              </w:rPr>
            </w:pPr>
          </w:p>
        </w:tc>
        <w:tc>
          <w:tcPr>
            <w:tcW w:w="2692" w:type="dxa"/>
            <w:vAlign w:val="center"/>
          </w:tcPr>
          <w:p w14:paraId="1D6C9478">
            <w:pPr>
              <w:pStyle w:val="295"/>
              <w:autoSpaceDE w:val="0"/>
              <w:autoSpaceDN w:val="0"/>
              <w:jc w:val="both"/>
              <w:rPr>
                <w:rFonts w:ascii="Times New Roman" w:hAnsi="Times New Roman" w:eastAsia="宋体"/>
                <w:color w:val="000000"/>
                <w:kern w:val="0"/>
                <w:sz w:val="21"/>
                <w:szCs w:val="21"/>
              </w:rPr>
            </w:pPr>
            <w:r>
              <w:rPr>
                <w:rFonts w:ascii="Times New Roman" w:hAnsi="Times New Roman" w:eastAsia="宋体"/>
                <w:color w:val="000000"/>
                <w:kern w:val="0"/>
                <w:sz w:val="21"/>
                <w:szCs w:val="21"/>
              </w:rPr>
              <w:t>内部位移量大于三级预警阈值且小于二级预警阈值，进行三级预警</w:t>
            </w:r>
          </w:p>
        </w:tc>
      </w:tr>
      <w:tr w14:paraId="08C2E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1418" w:type="dxa"/>
            <w:vAlign w:val="center"/>
          </w:tcPr>
          <w:p w14:paraId="340C3BB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is_used</w:t>
            </w:r>
          </w:p>
        </w:tc>
        <w:tc>
          <w:tcPr>
            <w:tcW w:w="1702" w:type="dxa"/>
            <w:vAlign w:val="center"/>
          </w:tcPr>
          <w:p w14:paraId="545AD2E3">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设备在用状态</w:t>
            </w:r>
          </w:p>
        </w:tc>
        <w:tc>
          <w:tcPr>
            <w:tcW w:w="1275" w:type="dxa"/>
            <w:vAlign w:val="center"/>
          </w:tcPr>
          <w:p w14:paraId="3B592349">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49" w:type="dxa"/>
            <w:vAlign w:val="center"/>
          </w:tcPr>
          <w:p w14:paraId="65AB72A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w:t>
            </w:r>
          </w:p>
        </w:tc>
        <w:tc>
          <w:tcPr>
            <w:tcW w:w="851" w:type="dxa"/>
            <w:vAlign w:val="center"/>
          </w:tcPr>
          <w:p w14:paraId="7D5B1170">
            <w:pPr>
              <w:pStyle w:val="295"/>
              <w:autoSpaceDE w:val="0"/>
              <w:autoSpaceDN w:val="0"/>
              <w:rPr>
                <w:rFonts w:ascii="Times New Roman" w:hAnsi="Times New Roman" w:eastAsia="宋体"/>
                <w:sz w:val="21"/>
                <w:szCs w:val="21"/>
                <w:lang w:eastAsia="en-US"/>
              </w:rPr>
            </w:pPr>
          </w:p>
        </w:tc>
        <w:tc>
          <w:tcPr>
            <w:tcW w:w="994" w:type="dxa"/>
            <w:vAlign w:val="center"/>
          </w:tcPr>
          <w:p w14:paraId="29B8F78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37FD3ABB">
            <w:pPr>
              <w:pStyle w:val="295"/>
              <w:autoSpaceDE w:val="0"/>
              <w:autoSpaceDN w:val="0"/>
              <w:jc w:val="both"/>
              <w:rPr>
                <w:rFonts w:ascii="Times New Roman" w:hAnsi="Times New Roman" w:eastAsia="宋体"/>
                <w:sz w:val="21"/>
                <w:szCs w:val="21"/>
              </w:rPr>
            </w:pPr>
            <w:r>
              <w:rPr>
                <w:rFonts w:ascii="Times New Roman" w:hAnsi="Times New Roman" w:eastAsia="宋体"/>
                <w:color w:val="000000"/>
                <w:kern w:val="0"/>
                <w:sz w:val="21"/>
                <w:szCs w:val="21"/>
              </w:rPr>
              <w:t>默认值为1，</w:t>
            </w:r>
            <w:r>
              <w:rPr>
                <w:rFonts w:ascii="Times New Roman" w:hAnsi="Times New Roman" w:eastAsia="宋体"/>
                <w:sz w:val="21"/>
                <w:szCs w:val="21"/>
              </w:rPr>
              <w:t>在用：1，不在用：0</w:t>
            </w:r>
          </w:p>
        </w:tc>
      </w:tr>
      <w:tr w14:paraId="088D0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1418" w:type="dxa"/>
            <w:vAlign w:val="center"/>
          </w:tcPr>
          <w:p w14:paraId="38A5776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is_sync</w:t>
            </w:r>
          </w:p>
        </w:tc>
        <w:tc>
          <w:tcPr>
            <w:tcW w:w="1702" w:type="dxa"/>
            <w:vAlign w:val="center"/>
          </w:tcPr>
          <w:p w14:paraId="3EE29C29">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同步状态</w:t>
            </w:r>
          </w:p>
        </w:tc>
        <w:tc>
          <w:tcPr>
            <w:tcW w:w="1275" w:type="dxa"/>
            <w:vAlign w:val="center"/>
          </w:tcPr>
          <w:p w14:paraId="168DA06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字符</w:t>
            </w:r>
          </w:p>
        </w:tc>
        <w:tc>
          <w:tcPr>
            <w:tcW w:w="849" w:type="dxa"/>
            <w:vAlign w:val="center"/>
          </w:tcPr>
          <w:p w14:paraId="524F11D1">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w:t>
            </w:r>
          </w:p>
        </w:tc>
        <w:tc>
          <w:tcPr>
            <w:tcW w:w="851" w:type="dxa"/>
            <w:vAlign w:val="center"/>
          </w:tcPr>
          <w:p w14:paraId="3E6B5192">
            <w:pPr>
              <w:pStyle w:val="295"/>
              <w:autoSpaceDE w:val="0"/>
              <w:autoSpaceDN w:val="0"/>
              <w:rPr>
                <w:rFonts w:ascii="Times New Roman" w:hAnsi="Times New Roman" w:eastAsia="宋体"/>
                <w:sz w:val="21"/>
                <w:szCs w:val="21"/>
                <w:lang w:eastAsia="en-US"/>
              </w:rPr>
            </w:pPr>
          </w:p>
        </w:tc>
        <w:tc>
          <w:tcPr>
            <w:tcW w:w="994" w:type="dxa"/>
            <w:vAlign w:val="center"/>
          </w:tcPr>
          <w:p w14:paraId="3625354B">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2" w:type="dxa"/>
            <w:vAlign w:val="center"/>
          </w:tcPr>
          <w:p w14:paraId="4C7A3D43">
            <w:pPr>
              <w:pStyle w:val="295"/>
              <w:autoSpaceDE w:val="0"/>
              <w:autoSpaceDN w:val="0"/>
              <w:jc w:val="both"/>
              <w:rPr>
                <w:rFonts w:ascii="Times New Roman" w:hAnsi="Times New Roman" w:eastAsia="宋体"/>
                <w:sz w:val="21"/>
                <w:szCs w:val="21"/>
              </w:rPr>
            </w:pPr>
            <w:r>
              <w:rPr>
                <w:rFonts w:ascii="Times New Roman" w:hAnsi="Times New Roman" w:eastAsia="宋体"/>
                <w:sz w:val="21"/>
                <w:szCs w:val="21"/>
              </w:rPr>
              <w:t>默认为0,交换平台抽取后数值修改为1。如果数据修改后需重新抽取需将数据重新置为0</w:t>
            </w:r>
          </w:p>
        </w:tc>
      </w:tr>
    </w:tbl>
    <w:p w14:paraId="24DDDF4B">
      <w:pPr>
        <w:ind w:firstLine="420"/>
        <w:rPr>
          <w:rFonts w:ascii="Times New Roman"/>
        </w:rPr>
      </w:pPr>
      <w:bookmarkStart w:id="82" w:name="_Toc7618"/>
      <w:bookmarkStart w:id="83" w:name="_Toc25658190"/>
    </w:p>
    <w:bookmarkEnd w:id="82"/>
    <w:p w14:paraId="6ECBFB70">
      <w:pPr>
        <w:pStyle w:val="4"/>
        <w:spacing w:before="163" w:beforeLines="50" w:after="163" w:afterLines="50"/>
        <w:rPr>
          <w:rFonts w:ascii="Times New Roman" w:hAnsi="Times New Roman"/>
        </w:rPr>
      </w:pPr>
      <w:bookmarkStart w:id="84" w:name="_Toc21065"/>
      <w:r>
        <w:rPr>
          <w:rFonts w:ascii="Times New Roman" w:hAnsi="Times New Roman"/>
        </w:rPr>
        <w:t>接入方式标准</w:t>
      </w:r>
      <w:bookmarkEnd w:id="84"/>
    </w:p>
    <w:p w14:paraId="2279E48F">
      <w:pPr>
        <w:pStyle w:val="5"/>
        <w:spacing w:before="163" w:beforeLines="50" w:after="163" w:afterLines="50"/>
      </w:pPr>
      <w:bookmarkStart w:id="85" w:name="_Toc31923092"/>
      <w:bookmarkEnd w:id="85"/>
      <w:bookmarkStart w:id="86" w:name="_Toc31836011"/>
      <w:bookmarkEnd w:id="86"/>
      <w:bookmarkStart w:id="87" w:name="_Toc31836010"/>
      <w:bookmarkEnd w:id="87"/>
      <w:bookmarkStart w:id="88" w:name="_Toc32234666"/>
      <w:bookmarkEnd w:id="88"/>
      <w:bookmarkStart w:id="89" w:name="_Toc31574220"/>
      <w:bookmarkEnd w:id="89"/>
      <w:bookmarkStart w:id="90" w:name="_Toc31923093"/>
      <w:bookmarkEnd w:id="90"/>
      <w:bookmarkStart w:id="91" w:name="_Toc31666876"/>
      <w:bookmarkEnd w:id="91"/>
      <w:bookmarkStart w:id="92" w:name="_Toc31836012"/>
      <w:bookmarkEnd w:id="92"/>
      <w:bookmarkStart w:id="93" w:name="_Toc32234665"/>
      <w:bookmarkEnd w:id="93"/>
      <w:bookmarkStart w:id="94" w:name="_Toc31663983"/>
      <w:bookmarkEnd w:id="94"/>
      <w:bookmarkStart w:id="95" w:name="_Toc31923091"/>
      <w:bookmarkEnd w:id="95"/>
      <w:bookmarkStart w:id="96" w:name="_Toc31665551"/>
      <w:bookmarkEnd w:id="96"/>
      <w:bookmarkStart w:id="97" w:name="_Toc31666213"/>
      <w:bookmarkEnd w:id="97"/>
      <w:bookmarkStart w:id="98" w:name="_Toc31666877"/>
      <w:bookmarkEnd w:id="98"/>
      <w:bookmarkStart w:id="99" w:name="_Toc31666878"/>
      <w:bookmarkEnd w:id="99"/>
      <w:bookmarkStart w:id="100" w:name="_Toc31666214"/>
      <w:bookmarkEnd w:id="100"/>
      <w:bookmarkStart w:id="101" w:name="_Toc32234664"/>
      <w:bookmarkEnd w:id="101"/>
      <w:bookmarkStart w:id="102" w:name="_Toc31574868"/>
      <w:bookmarkEnd w:id="102"/>
      <w:bookmarkStart w:id="103" w:name="_Toc31665550"/>
      <w:bookmarkEnd w:id="103"/>
      <w:bookmarkStart w:id="104" w:name="_Toc31665549"/>
      <w:bookmarkEnd w:id="104"/>
      <w:bookmarkStart w:id="105" w:name="_Toc31666215"/>
      <w:bookmarkEnd w:id="105"/>
      <w:bookmarkStart w:id="106" w:name="_Toc31573572"/>
      <w:bookmarkEnd w:id="106"/>
      <w:r>
        <w:t>数据传输说明</w:t>
      </w:r>
    </w:p>
    <w:p w14:paraId="394218F1">
      <w:pPr>
        <w:pStyle w:val="191"/>
        <w:spacing w:before="163" w:beforeLines="50" w:after="163" w:afterLines="50" w:line="240" w:lineRule="auto"/>
        <w:ind w:firstLine="422"/>
        <w:rPr>
          <w:rFonts w:ascii="Times New Roman" w:hAnsi="Times New Roman" w:eastAsia="宋体"/>
          <w:b/>
          <w:sz w:val="21"/>
          <w:szCs w:val="21"/>
        </w:rPr>
      </w:pPr>
      <w:r>
        <w:rPr>
          <w:rFonts w:ascii="Times New Roman" w:hAnsi="Times New Roman" w:eastAsia="宋体"/>
          <w:b/>
          <w:sz w:val="21"/>
          <w:szCs w:val="21"/>
        </w:rPr>
        <w:t>（一）省级数据库数据上传</w:t>
      </w:r>
    </w:p>
    <w:p w14:paraId="37C3AAF8">
      <w:pPr>
        <w:ind w:firstLine="420"/>
        <w:jc w:val="both"/>
        <w:rPr>
          <w:rFonts w:ascii="Times New Roman"/>
          <w:szCs w:val="21"/>
        </w:rPr>
      </w:pPr>
      <w:r>
        <w:rPr>
          <w:rFonts w:ascii="Times New Roman"/>
          <w:szCs w:val="21"/>
        </w:rPr>
        <w:t>省级数据库数据上传流程图如图6-1所示。</w:t>
      </w:r>
    </w:p>
    <w:p w14:paraId="6882C8A1">
      <w:pPr>
        <w:ind w:firstLine="0" w:firstLineChars="0"/>
        <w:jc w:val="center"/>
        <w:rPr>
          <w:rFonts w:ascii="Times New Roman"/>
          <w:szCs w:val="21"/>
        </w:rPr>
      </w:pPr>
      <w:r>
        <w:rPr>
          <w:rFonts w:ascii="Times New Roman"/>
        </w:rPr>
        <w:object>
          <v:shape id="_x0000_i1025" o:spt="75" type="#_x0000_t75" style="height:145.7pt;width:351pt;" o:ole="t" filled="f" o:preferrelative="t" stroked="f" coordsize="21600,21600">
            <v:path/>
            <v:fill on="f" focussize="0,0"/>
            <v:stroke on="f" joinstyle="miter"/>
            <v:imagedata r:id="rId18" o:title=""/>
            <o:lock v:ext="edit" aspectratio="t"/>
            <w10:wrap type="none"/>
            <w10:anchorlock/>
          </v:shape>
          <o:OLEObject Type="Embed" ProgID="Visio.Drawing.11" ShapeID="_x0000_i1025" DrawAspect="Content" ObjectID="_1468075725" r:id="rId17">
            <o:LockedField>false</o:LockedField>
          </o:OLEObject>
        </w:object>
      </w:r>
    </w:p>
    <w:p w14:paraId="7C57AED6">
      <w:pPr>
        <w:ind w:firstLine="420"/>
        <w:jc w:val="center"/>
        <w:rPr>
          <w:rFonts w:ascii="Times New Roman" w:eastAsia="黑体"/>
          <w:szCs w:val="21"/>
        </w:rPr>
      </w:pPr>
      <w:r>
        <w:rPr>
          <w:rFonts w:ascii="Times New Roman" w:eastAsia="黑体"/>
          <w:szCs w:val="21"/>
        </w:rPr>
        <w:t>图6-1省级数据库数据上传流程图</w:t>
      </w:r>
    </w:p>
    <w:p w14:paraId="4ADB4C97">
      <w:pPr>
        <w:ind w:firstLine="420"/>
        <w:jc w:val="both"/>
        <w:rPr>
          <w:rFonts w:ascii="Times New Roman"/>
          <w:szCs w:val="21"/>
        </w:rPr>
      </w:pPr>
      <w:r>
        <w:rPr>
          <w:rFonts w:ascii="Times New Roman"/>
          <w:szCs w:val="21"/>
        </w:rPr>
        <w:t>省级数据库数据上传流程具体步骤为：</w:t>
      </w:r>
    </w:p>
    <w:p w14:paraId="5A1618A4">
      <w:pPr>
        <w:ind w:firstLine="420"/>
        <w:jc w:val="both"/>
        <w:rPr>
          <w:rFonts w:ascii="Times New Roman"/>
          <w:szCs w:val="21"/>
        </w:rPr>
      </w:pPr>
      <w:r>
        <w:rPr>
          <w:rFonts w:ascii="Times New Roman"/>
          <w:szCs w:val="21"/>
        </w:rPr>
        <w:t>1.省级交换节点服务器与省级数据库服务器网络连通，省级交换节点从省级数据库抽取数据打包，通过数据传输通道传输到应急管理部交换管理中心。</w:t>
      </w:r>
    </w:p>
    <w:p w14:paraId="1CBC38FA">
      <w:pPr>
        <w:ind w:firstLine="420"/>
        <w:jc w:val="both"/>
        <w:rPr>
          <w:rFonts w:ascii="Times New Roman"/>
          <w:szCs w:val="21"/>
        </w:rPr>
      </w:pPr>
      <w:r>
        <w:rPr>
          <w:rFonts w:ascii="Times New Roman"/>
          <w:szCs w:val="21"/>
        </w:rPr>
        <w:t>2.应急管理部交换管理中心接收到数据后，进行数据解析，数据存入到交换中心数据库。</w:t>
      </w:r>
    </w:p>
    <w:p w14:paraId="7BE289C9">
      <w:pPr>
        <w:pStyle w:val="191"/>
        <w:spacing w:before="163" w:beforeLines="50" w:after="163" w:afterLines="50" w:line="240" w:lineRule="auto"/>
        <w:ind w:firstLine="422"/>
        <w:rPr>
          <w:rFonts w:ascii="Times New Roman" w:hAnsi="Times New Roman" w:eastAsia="宋体"/>
          <w:b/>
          <w:sz w:val="21"/>
          <w:szCs w:val="21"/>
        </w:rPr>
      </w:pPr>
      <w:r>
        <w:rPr>
          <w:rFonts w:ascii="Times New Roman" w:hAnsi="Times New Roman" w:eastAsia="宋体"/>
          <w:b/>
          <w:sz w:val="21"/>
          <w:szCs w:val="21"/>
        </w:rPr>
        <w:t>（二）省级文件上传</w:t>
      </w:r>
    </w:p>
    <w:p w14:paraId="3CCCE259">
      <w:pPr>
        <w:ind w:firstLine="420"/>
        <w:jc w:val="both"/>
        <w:rPr>
          <w:rFonts w:ascii="Times New Roman"/>
          <w:szCs w:val="21"/>
        </w:rPr>
      </w:pPr>
      <w:r>
        <w:rPr>
          <w:rFonts w:ascii="Times New Roman"/>
          <w:szCs w:val="21"/>
        </w:rPr>
        <w:t>省级文件上传流程图如图6-2所示。</w:t>
      </w:r>
    </w:p>
    <w:p w14:paraId="1B1453C4">
      <w:pPr>
        <w:snapToGrid w:val="0"/>
        <w:ind w:firstLine="0" w:firstLineChars="0"/>
        <w:jc w:val="center"/>
        <w:rPr>
          <w:rFonts w:ascii="Times New Roman"/>
          <w:b/>
          <w:szCs w:val="21"/>
        </w:rPr>
      </w:pPr>
      <w:r>
        <w:rPr>
          <w:rFonts w:ascii="Times New Roman"/>
        </w:rPr>
        <w:drawing>
          <wp:inline distT="0" distB="0" distL="0" distR="0">
            <wp:extent cx="4430395" cy="1828800"/>
            <wp:effectExtent l="0" t="0" r="0"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430395" cy="1828800"/>
                    </a:xfrm>
                    <a:prstGeom prst="rect">
                      <a:avLst/>
                    </a:prstGeom>
                    <a:noFill/>
                    <a:ln>
                      <a:noFill/>
                    </a:ln>
                  </pic:spPr>
                </pic:pic>
              </a:graphicData>
            </a:graphic>
          </wp:inline>
        </w:drawing>
      </w:r>
    </w:p>
    <w:p w14:paraId="75DE3B19">
      <w:pPr>
        <w:ind w:firstLine="420"/>
        <w:jc w:val="center"/>
        <w:rPr>
          <w:rFonts w:ascii="Times New Roman" w:eastAsia="黑体"/>
          <w:szCs w:val="21"/>
        </w:rPr>
      </w:pPr>
      <w:r>
        <w:rPr>
          <w:rFonts w:ascii="Times New Roman" w:eastAsia="黑体"/>
          <w:szCs w:val="21"/>
        </w:rPr>
        <w:t>图6-2省级文件上传流程图</w:t>
      </w:r>
    </w:p>
    <w:p w14:paraId="698E376C">
      <w:pPr>
        <w:ind w:firstLine="420"/>
        <w:jc w:val="both"/>
        <w:rPr>
          <w:rFonts w:ascii="Times New Roman"/>
          <w:szCs w:val="21"/>
        </w:rPr>
      </w:pPr>
      <w:r>
        <w:rPr>
          <w:rFonts w:ascii="Times New Roman"/>
          <w:szCs w:val="21"/>
        </w:rPr>
        <w:t>省级文件上传流程具体步骤为：</w:t>
      </w:r>
    </w:p>
    <w:p w14:paraId="0FF1287E">
      <w:pPr>
        <w:ind w:firstLine="420"/>
        <w:jc w:val="both"/>
        <w:rPr>
          <w:rFonts w:ascii="Times New Roman"/>
          <w:szCs w:val="21"/>
        </w:rPr>
      </w:pPr>
      <w:r>
        <w:rPr>
          <w:rFonts w:ascii="Times New Roman"/>
          <w:szCs w:val="21"/>
        </w:rPr>
        <w:t>1.省级应急管理部门通过FTP把文件上传到省级交换节点服务器（省级交换节点硬盘或挂载的网络存储盘）。</w:t>
      </w:r>
    </w:p>
    <w:p w14:paraId="31AB1FB9">
      <w:pPr>
        <w:ind w:firstLine="420"/>
        <w:jc w:val="both"/>
        <w:rPr>
          <w:rFonts w:ascii="Times New Roman"/>
          <w:szCs w:val="21"/>
        </w:rPr>
      </w:pPr>
      <w:r>
        <w:rPr>
          <w:rFonts w:ascii="Times New Roman"/>
          <w:szCs w:val="21"/>
        </w:rPr>
        <w:t>2.省级交换节点读取文件，通过传输通道上传到应急管理部交换管理中心。</w:t>
      </w:r>
    </w:p>
    <w:p w14:paraId="0CECCDA8">
      <w:pPr>
        <w:ind w:firstLine="420"/>
        <w:jc w:val="both"/>
        <w:rPr>
          <w:rFonts w:ascii="Times New Roman"/>
          <w:szCs w:val="21"/>
        </w:rPr>
      </w:pPr>
      <w:r>
        <w:rPr>
          <w:rFonts w:ascii="Times New Roman"/>
          <w:szCs w:val="21"/>
        </w:rPr>
        <w:t>3.交换管理中心接收文件，并存储到共享文件存储盘。</w:t>
      </w:r>
    </w:p>
    <w:p w14:paraId="739A6A83">
      <w:pPr>
        <w:pStyle w:val="191"/>
        <w:spacing w:before="163" w:beforeLines="50" w:after="163" w:afterLines="50" w:line="240" w:lineRule="auto"/>
        <w:ind w:firstLine="422"/>
        <w:rPr>
          <w:rFonts w:ascii="Times New Roman" w:hAnsi="Times New Roman" w:eastAsia="宋体"/>
          <w:b/>
          <w:sz w:val="21"/>
          <w:szCs w:val="21"/>
        </w:rPr>
      </w:pPr>
      <w:r>
        <w:rPr>
          <w:rFonts w:ascii="Times New Roman" w:hAnsi="Times New Roman" w:eastAsia="宋体"/>
          <w:b/>
          <w:sz w:val="21"/>
          <w:szCs w:val="21"/>
        </w:rPr>
        <w:t>（三）部级数据库数据下发</w:t>
      </w:r>
    </w:p>
    <w:p w14:paraId="05F5248C">
      <w:pPr>
        <w:ind w:firstLine="420"/>
        <w:jc w:val="both"/>
        <w:rPr>
          <w:rFonts w:ascii="Times New Roman"/>
          <w:szCs w:val="21"/>
        </w:rPr>
      </w:pPr>
      <w:r>
        <w:rPr>
          <w:rFonts w:ascii="Times New Roman"/>
          <w:szCs w:val="21"/>
        </w:rPr>
        <w:t>部级数据库数据下发流程图如图6-3所示。</w:t>
      </w:r>
    </w:p>
    <w:p w14:paraId="2887B334">
      <w:pPr>
        <w:snapToGrid w:val="0"/>
        <w:ind w:firstLine="0" w:firstLineChars="0"/>
        <w:jc w:val="center"/>
        <w:rPr>
          <w:rFonts w:ascii="Times New Roman"/>
        </w:rPr>
      </w:pPr>
      <w:r>
        <w:rPr>
          <w:rFonts w:ascii="Times New Roman"/>
        </w:rPr>
        <w:object>
          <v:shape id="_x0000_i1026" o:spt="75" type="#_x0000_t75" style="height:145.7pt;width:350.55pt;" o:ole="t" filled="f" o:preferrelative="t" stroked="f" coordsize="21600,21600">
            <v:path/>
            <v:fill on="f" focussize="0,0"/>
            <v:stroke on="f" joinstyle="miter"/>
            <v:imagedata r:id="rId21" o:title=""/>
            <o:lock v:ext="edit" aspectratio="t"/>
            <w10:wrap type="none"/>
            <w10:anchorlock/>
          </v:shape>
          <o:OLEObject Type="Embed" ProgID="Visio.Drawing.11" ShapeID="_x0000_i1026" DrawAspect="Content" ObjectID="_1468075726" r:id="rId20">
            <o:LockedField>false</o:LockedField>
          </o:OLEObject>
        </w:object>
      </w:r>
    </w:p>
    <w:p w14:paraId="78F28909">
      <w:pPr>
        <w:ind w:firstLine="420"/>
        <w:jc w:val="center"/>
        <w:rPr>
          <w:rFonts w:ascii="Times New Roman" w:eastAsia="黑体"/>
          <w:szCs w:val="21"/>
        </w:rPr>
      </w:pPr>
      <w:r>
        <w:rPr>
          <w:rFonts w:ascii="Times New Roman" w:eastAsia="黑体"/>
          <w:szCs w:val="21"/>
        </w:rPr>
        <w:t>图6-3 部级数据库数据下发流程图</w:t>
      </w:r>
    </w:p>
    <w:p w14:paraId="0B80127D">
      <w:pPr>
        <w:ind w:firstLine="420"/>
        <w:jc w:val="both"/>
        <w:rPr>
          <w:rFonts w:ascii="Times New Roman"/>
          <w:szCs w:val="21"/>
        </w:rPr>
      </w:pPr>
      <w:r>
        <w:rPr>
          <w:rFonts w:ascii="Times New Roman"/>
          <w:szCs w:val="21"/>
        </w:rPr>
        <w:t>部级数据库数据下发流程具体步骤为：</w:t>
      </w:r>
    </w:p>
    <w:p w14:paraId="4B51EE65">
      <w:pPr>
        <w:ind w:firstLine="420"/>
        <w:jc w:val="both"/>
        <w:rPr>
          <w:rFonts w:ascii="Times New Roman"/>
          <w:szCs w:val="21"/>
        </w:rPr>
      </w:pPr>
      <w:r>
        <w:rPr>
          <w:rFonts w:ascii="Times New Roman"/>
          <w:szCs w:val="21"/>
        </w:rPr>
        <w:t>1.应急管理部数据交换管理中心从交换管理中心数据库抽取数据，通过数据传输通道传输到省级交换节点</w:t>
      </w:r>
    </w:p>
    <w:p w14:paraId="2133803F">
      <w:pPr>
        <w:ind w:firstLine="420"/>
        <w:jc w:val="both"/>
        <w:rPr>
          <w:rFonts w:ascii="Times New Roman"/>
          <w:szCs w:val="21"/>
        </w:rPr>
      </w:pPr>
      <w:r>
        <w:rPr>
          <w:rFonts w:ascii="Times New Roman"/>
          <w:szCs w:val="21"/>
        </w:rPr>
        <w:t>2.省级交换接收数据后进行解析入库，数据存入到省级数据库。</w:t>
      </w:r>
    </w:p>
    <w:p w14:paraId="4FCBA569">
      <w:pPr>
        <w:pStyle w:val="191"/>
        <w:spacing w:before="163" w:beforeLines="50" w:after="163" w:afterLines="50" w:line="240" w:lineRule="auto"/>
        <w:ind w:firstLine="422"/>
        <w:rPr>
          <w:rFonts w:ascii="Times New Roman" w:hAnsi="Times New Roman" w:eastAsia="宋体"/>
          <w:b/>
          <w:sz w:val="21"/>
          <w:szCs w:val="21"/>
        </w:rPr>
      </w:pPr>
      <w:r>
        <w:rPr>
          <w:rFonts w:ascii="Times New Roman" w:hAnsi="Times New Roman" w:eastAsia="宋体"/>
          <w:b/>
          <w:sz w:val="21"/>
          <w:szCs w:val="21"/>
        </w:rPr>
        <w:t>（四）部级文件下发</w:t>
      </w:r>
    </w:p>
    <w:p w14:paraId="529593A5">
      <w:pPr>
        <w:ind w:firstLine="420"/>
        <w:jc w:val="both"/>
        <w:rPr>
          <w:rFonts w:ascii="Times New Roman"/>
          <w:szCs w:val="21"/>
        </w:rPr>
      </w:pPr>
      <w:r>
        <w:rPr>
          <w:rFonts w:ascii="Times New Roman"/>
          <w:szCs w:val="21"/>
        </w:rPr>
        <w:t>部级文件下发流程图如图6-4所示。</w:t>
      </w:r>
    </w:p>
    <w:p w14:paraId="4F4E0D5D">
      <w:pPr>
        <w:ind w:firstLine="0" w:firstLineChars="0"/>
        <w:jc w:val="center"/>
        <w:rPr>
          <w:rFonts w:ascii="Times New Roman"/>
          <w:szCs w:val="21"/>
        </w:rPr>
      </w:pPr>
      <w:r>
        <w:rPr>
          <w:rFonts w:ascii="Times New Roman"/>
        </w:rPr>
        <w:object>
          <v:shape id="_x0000_i1027" o:spt="75" type="#_x0000_t75" style="height:145.7pt;width:350.55pt;" o:ole="t" filled="f" o:preferrelative="t" stroked="f" coordsize="21600,21600">
            <v:path/>
            <v:fill on="f" focussize="0,0"/>
            <v:stroke on="f" joinstyle="miter"/>
            <v:imagedata r:id="rId23" o:title=""/>
            <o:lock v:ext="edit" aspectratio="t"/>
            <w10:wrap type="none"/>
            <w10:anchorlock/>
          </v:shape>
          <o:OLEObject Type="Embed" ProgID="Visio.Drawing.11" ShapeID="_x0000_i1027" DrawAspect="Content" ObjectID="_1468075727" r:id="rId22">
            <o:LockedField>false</o:LockedField>
          </o:OLEObject>
        </w:object>
      </w:r>
    </w:p>
    <w:p w14:paraId="00637C42">
      <w:pPr>
        <w:ind w:firstLine="420"/>
        <w:jc w:val="center"/>
        <w:rPr>
          <w:rFonts w:ascii="Times New Roman" w:eastAsia="黑体"/>
          <w:szCs w:val="21"/>
        </w:rPr>
      </w:pPr>
      <w:r>
        <w:rPr>
          <w:rFonts w:ascii="Times New Roman" w:eastAsia="黑体"/>
          <w:szCs w:val="21"/>
        </w:rPr>
        <w:t>图6-4 部级文件下发流程图</w:t>
      </w:r>
    </w:p>
    <w:p w14:paraId="03A2B0CB">
      <w:pPr>
        <w:ind w:firstLine="420"/>
        <w:jc w:val="both"/>
        <w:rPr>
          <w:rFonts w:ascii="Times New Roman"/>
          <w:szCs w:val="21"/>
        </w:rPr>
      </w:pPr>
      <w:r>
        <w:rPr>
          <w:rFonts w:ascii="Times New Roman"/>
          <w:szCs w:val="21"/>
        </w:rPr>
        <w:t>部级文件下发流程具体步骤为：</w:t>
      </w:r>
    </w:p>
    <w:p w14:paraId="136513CC">
      <w:pPr>
        <w:ind w:firstLine="420"/>
        <w:jc w:val="both"/>
        <w:rPr>
          <w:rFonts w:ascii="Times New Roman"/>
          <w:szCs w:val="21"/>
        </w:rPr>
      </w:pPr>
      <w:r>
        <w:rPr>
          <w:rFonts w:ascii="Times New Roman"/>
          <w:szCs w:val="21"/>
        </w:rPr>
        <w:t>1.数据交换管理中心从共享文件存储盘抽取文件，通过传输通道发送到省级交换节点。</w:t>
      </w:r>
    </w:p>
    <w:p w14:paraId="27B535DD">
      <w:pPr>
        <w:ind w:firstLine="420"/>
        <w:jc w:val="both"/>
        <w:rPr>
          <w:rFonts w:ascii="Times New Roman"/>
          <w:szCs w:val="21"/>
        </w:rPr>
      </w:pPr>
      <w:r>
        <w:rPr>
          <w:rFonts w:ascii="Times New Roman"/>
          <w:szCs w:val="21"/>
        </w:rPr>
        <w:t>2.省级交换节点接收到文件后存储到省级交换节点服务器的硬盘或者网络存储盘。</w:t>
      </w:r>
    </w:p>
    <w:p w14:paraId="6DE02E25">
      <w:pPr>
        <w:ind w:firstLine="420"/>
        <w:jc w:val="both"/>
        <w:rPr>
          <w:rFonts w:ascii="Times New Roman"/>
          <w:szCs w:val="21"/>
        </w:rPr>
      </w:pPr>
      <w:r>
        <w:rPr>
          <w:rFonts w:ascii="Times New Roman"/>
          <w:szCs w:val="21"/>
        </w:rPr>
        <w:t>3.省级业务系统通过FTP方式从省级交换节点服务器获取文件。</w:t>
      </w:r>
    </w:p>
    <w:p w14:paraId="4C57353E">
      <w:pPr>
        <w:pStyle w:val="5"/>
        <w:spacing w:before="163" w:beforeLines="50" w:after="163" w:afterLines="50"/>
      </w:pPr>
      <w:r>
        <w:t>数据传输流程</w:t>
      </w:r>
    </w:p>
    <w:p w14:paraId="48A26E0E">
      <w:pPr>
        <w:pStyle w:val="191"/>
        <w:spacing w:before="163" w:beforeLines="50" w:after="163" w:afterLines="50" w:line="240" w:lineRule="auto"/>
        <w:ind w:firstLine="422"/>
        <w:rPr>
          <w:rFonts w:ascii="Times New Roman" w:hAnsi="Times New Roman" w:eastAsia="宋体"/>
          <w:b/>
          <w:sz w:val="21"/>
          <w:szCs w:val="21"/>
        </w:rPr>
      </w:pPr>
      <w:r>
        <w:rPr>
          <w:rFonts w:ascii="Times New Roman" w:hAnsi="Times New Roman" w:eastAsia="宋体"/>
          <w:b/>
          <w:sz w:val="21"/>
          <w:szCs w:val="21"/>
        </w:rPr>
        <w:t>（一）库表交换</w:t>
      </w:r>
    </w:p>
    <w:p w14:paraId="1A64E375">
      <w:pPr>
        <w:ind w:firstLine="420"/>
        <w:jc w:val="both"/>
        <w:rPr>
          <w:rFonts w:ascii="Times New Roman"/>
          <w:szCs w:val="21"/>
        </w:rPr>
      </w:pPr>
      <w:r>
        <w:rPr>
          <w:rFonts w:ascii="Times New Roman"/>
          <w:szCs w:val="21"/>
        </w:rPr>
        <w:t>第一步，各省级应急管理部门准备数据库服务器，交换节点所在服务器可以访问数据库服务器。</w:t>
      </w:r>
    </w:p>
    <w:p w14:paraId="2B76C736">
      <w:pPr>
        <w:ind w:firstLine="420"/>
        <w:jc w:val="both"/>
        <w:rPr>
          <w:rFonts w:ascii="Times New Roman"/>
          <w:szCs w:val="21"/>
        </w:rPr>
      </w:pPr>
      <w:r>
        <w:rPr>
          <w:rFonts w:ascii="Times New Roman"/>
          <w:szCs w:val="21"/>
        </w:rPr>
        <w:t>第二步，根据下方表格提供数据库链接信息。（如果使用时间戳增量抽取，提供select权限的账号；如果使用标志位增量抽取，提供有select、insert、update权限的账户）</w:t>
      </w:r>
    </w:p>
    <w:p w14:paraId="06C535F1">
      <w:pPr>
        <w:ind w:firstLine="420"/>
        <w:jc w:val="both"/>
        <w:rPr>
          <w:rFonts w:ascii="Times New Roman"/>
          <w:szCs w:val="21"/>
        </w:rPr>
      </w:pPr>
      <w:r>
        <w:rPr>
          <w:rFonts w:ascii="Times New Roman"/>
          <w:szCs w:val="21"/>
        </w:rPr>
        <w:t>第三步，向数据库中灌输数据。</w:t>
      </w:r>
    </w:p>
    <w:p w14:paraId="56B3116D">
      <w:pPr>
        <w:pStyle w:val="191"/>
        <w:spacing w:before="163" w:beforeLines="50" w:after="163" w:afterLines="50" w:line="240" w:lineRule="auto"/>
        <w:ind w:firstLine="422"/>
        <w:rPr>
          <w:rFonts w:ascii="Times New Roman" w:hAnsi="Times New Roman" w:eastAsia="宋体"/>
          <w:b/>
          <w:sz w:val="21"/>
          <w:szCs w:val="21"/>
        </w:rPr>
      </w:pPr>
      <w:r>
        <w:rPr>
          <w:rFonts w:ascii="Times New Roman" w:hAnsi="Times New Roman" w:eastAsia="宋体"/>
          <w:b/>
          <w:sz w:val="21"/>
          <w:szCs w:val="21"/>
        </w:rPr>
        <w:t>（二）文件交换</w:t>
      </w:r>
    </w:p>
    <w:p w14:paraId="2EB06940">
      <w:pPr>
        <w:ind w:firstLine="420"/>
        <w:jc w:val="both"/>
        <w:rPr>
          <w:rFonts w:ascii="Times New Roman"/>
          <w:szCs w:val="21"/>
        </w:rPr>
      </w:pPr>
      <w:r>
        <w:rPr>
          <w:rFonts w:ascii="Times New Roman"/>
          <w:szCs w:val="21"/>
        </w:rPr>
        <w:t>第一步，各省级应急管理部门准备文件服务器。</w:t>
      </w:r>
    </w:p>
    <w:p w14:paraId="40C2903F">
      <w:pPr>
        <w:ind w:firstLine="420"/>
        <w:jc w:val="both"/>
        <w:rPr>
          <w:rFonts w:ascii="Times New Roman"/>
          <w:szCs w:val="21"/>
        </w:rPr>
      </w:pPr>
      <w:r>
        <w:rPr>
          <w:rFonts w:ascii="Times New Roman"/>
          <w:szCs w:val="21"/>
        </w:rPr>
        <w:t>第二部，通过ftp/共享磁盘等方式将文件传输到交换节点所在服务器上。</w:t>
      </w:r>
    </w:p>
    <w:p w14:paraId="03248C1E">
      <w:pPr>
        <w:ind w:firstLine="420"/>
        <w:jc w:val="both"/>
        <w:rPr>
          <w:rFonts w:ascii="Times New Roman"/>
          <w:szCs w:val="21"/>
        </w:rPr>
      </w:pPr>
      <w:r>
        <w:rPr>
          <w:rFonts w:ascii="Times New Roman"/>
          <w:szCs w:val="21"/>
        </w:rPr>
        <w:t>第三步，提供文件所在路径。</w:t>
      </w:r>
    </w:p>
    <w:p w14:paraId="2C201C76">
      <w:pPr>
        <w:pStyle w:val="5"/>
        <w:spacing w:before="163" w:beforeLines="50" w:after="163" w:afterLines="50"/>
      </w:pPr>
      <w:r>
        <w:t>数据库信息</w:t>
      </w:r>
    </w:p>
    <w:p w14:paraId="66F0B23C">
      <w:pPr>
        <w:ind w:firstLine="420"/>
        <w:jc w:val="both"/>
        <w:rPr>
          <w:rFonts w:ascii="Times New Roman"/>
          <w:szCs w:val="21"/>
        </w:rPr>
      </w:pPr>
      <w:r>
        <w:rPr>
          <w:rFonts w:ascii="Times New Roman"/>
          <w:szCs w:val="21"/>
        </w:rPr>
        <w:t>数据传输需求方确认源数据库信息包括所属省级节点、数据库连接信息等，详见表6-1。</w:t>
      </w:r>
    </w:p>
    <w:p w14:paraId="3AF290B2">
      <w:pPr>
        <w:ind w:firstLine="420"/>
        <w:jc w:val="center"/>
        <w:rPr>
          <w:rFonts w:ascii="Times New Roman" w:eastAsia="黑体"/>
          <w:szCs w:val="21"/>
        </w:rPr>
      </w:pPr>
      <w:r>
        <w:rPr>
          <w:rFonts w:ascii="Times New Roman" w:eastAsia="黑体"/>
          <w:szCs w:val="21"/>
        </w:rPr>
        <w:t>表6-1数据库信息表</w:t>
      </w:r>
    </w:p>
    <w:tbl>
      <w:tblPr>
        <w:tblStyle w:val="88"/>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1"/>
        <w:gridCol w:w="3969"/>
      </w:tblGrid>
      <w:tr w14:paraId="06751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trPr>
        <w:tc>
          <w:tcPr>
            <w:tcW w:w="3261" w:type="dxa"/>
            <w:shd w:val="pct25" w:color="auto" w:fill="auto"/>
          </w:tcPr>
          <w:p w14:paraId="06A5E1E5">
            <w:pPr>
              <w:pStyle w:val="295"/>
              <w:rPr>
                <w:rFonts w:ascii="Times New Roman" w:hAnsi="Times New Roman" w:eastAsia="宋体"/>
                <w:b/>
                <w:sz w:val="21"/>
                <w:szCs w:val="21"/>
                <w:lang w:val="nl-NL"/>
              </w:rPr>
            </w:pPr>
            <w:r>
              <w:rPr>
                <w:rFonts w:ascii="Times New Roman" w:hAnsi="Times New Roman" w:eastAsia="宋体"/>
                <w:b/>
                <w:sz w:val="21"/>
                <w:szCs w:val="21"/>
                <w:lang w:val="nl-NL"/>
              </w:rPr>
              <w:t>数据库信息</w:t>
            </w:r>
          </w:p>
        </w:tc>
        <w:tc>
          <w:tcPr>
            <w:tcW w:w="3969" w:type="dxa"/>
            <w:shd w:val="pct25" w:color="auto" w:fill="auto"/>
          </w:tcPr>
          <w:p w14:paraId="24D7D0E1">
            <w:pPr>
              <w:pStyle w:val="295"/>
              <w:rPr>
                <w:rFonts w:ascii="Times New Roman" w:hAnsi="Times New Roman" w:eastAsia="宋体"/>
                <w:b/>
                <w:sz w:val="21"/>
                <w:szCs w:val="21"/>
                <w:lang w:val="nl-NL"/>
              </w:rPr>
            </w:pPr>
            <w:r>
              <w:rPr>
                <w:rFonts w:ascii="Times New Roman" w:hAnsi="Times New Roman" w:eastAsia="宋体"/>
                <w:b/>
                <w:sz w:val="21"/>
                <w:szCs w:val="21"/>
                <w:lang w:val="nl-NL"/>
              </w:rPr>
              <w:t>数据项</w:t>
            </w:r>
          </w:p>
        </w:tc>
      </w:tr>
      <w:tr w14:paraId="57D0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vAlign w:val="center"/>
          </w:tcPr>
          <w:p w14:paraId="54A1D2F0">
            <w:pPr>
              <w:pStyle w:val="295"/>
              <w:rPr>
                <w:rFonts w:ascii="Times New Roman" w:hAnsi="Times New Roman" w:eastAsia="宋体"/>
                <w:sz w:val="21"/>
                <w:szCs w:val="21"/>
                <w:lang w:val="nl-NL"/>
              </w:rPr>
            </w:pPr>
            <w:r>
              <w:rPr>
                <w:rFonts w:ascii="Times New Roman" w:hAnsi="Times New Roman" w:eastAsia="宋体"/>
                <w:sz w:val="21"/>
                <w:szCs w:val="21"/>
                <w:lang w:val="nl-NL"/>
              </w:rPr>
              <w:t>所属省级节点</w:t>
            </w:r>
          </w:p>
        </w:tc>
        <w:tc>
          <w:tcPr>
            <w:tcW w:w="3969" w:type="dxa"/>
            <w:vAlign w:val="center"/>
          </w:tcPr>
          <w:p w14:paraId="5F26351A">
            <w:pPr>
              <w:pStyle w:val="295"/>
              <w:rPr>
                <w:rFonts w:ascii="Times New Roman" w:hAnsi="Times New Roman" w:eastAsia="宋体"/>
                <w:sz w:val="21"/>
                <w:szCs w:val="21"/>
                <w:lang w:val="nl-NL"/>
              </w:rPr>
            </w:pPr>
          </w:p>
        </w:tc>
      </w:tr>
      <w:tr w14:paraId="3254F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vAlign w:val="center"/>
          </w:tcPr>
          <w:p w14:paraId="61A4E252">
            <w:pPr>
              <w:pStyle w:val="295"/>
              <w:rPr>
                <w:rFonts w:ascii="Times New Roman" w:hAnsi="Times New Roman" w:eastAsia="宋体"/>
                <w:sz w:val="21"/>
                <w:szCs w:val="21"/>
                <w:lang w:val="nl-NL"/>
              </w:rPr>
            </w:pPr>
            <w:r>
              <w:rPr>
                <w:rFonts w:ascii="Times New Roman" w:hAnsi="Times New Roman" w:eastAsia="宋体"/>
                <w:sz w:val="21"/>
                <w:szCs w:val="21"/>
              </w:rPr>
              <w:t>数据库类型</w:t>
            </w:r>
          </w:p>
        </w:tc>
        <w:tc>
          <w:tcPr>
            <w:tcW w:w="3969" w:type="dxa"/>
            <w:vAlign w:val="center"/>
          </w:tcPr>
          <w:p w14:paraId="0D8B414E">
            <w:pPr>
              <w:pStyle w:val="295"/>
              <w:rPr>
                <w:rFonts w:ascii="Times New Roman" w:hAnsi="Times New Roman" w:eastAsia="宋体"/>
                <w:sz w:val="21"/>
                <w:szCs w:val="21"/>
                <w:lang w:val="nl-NL"/>
              </w:rPr>
            </w:pPr>
          </w:p>
        </w:tc>
      </w:tr>
      <w:tr w14:paraId="16369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vAlign w:val="center"/>
          </w:tcPr>
          <w:p w14:paraId="004111EE">
            <w:pPr>
              <w:pStyle w:val="295"/>
              <w:rPr>
                <w:rFonts w:ascii="Times New Roman" w:hAnsi="Times New Roman" w:eastAsia="宋体"/>
                <w:sz w:val="21"/>
                <w:szCs w:val="21"/>
                <w:lang w:val="nl-NL"/>
              </w:rPr>
            </w:pPr>
            <w:r>
              <w:rPr>
                <w:rFonts w:ascii="Times New Roman" w:hAnsi="Times New Roman" w:eastAsia="宋体"/>
                <w:sz w:val="21"/>
                <w:szCs w:val="21"/>
              </w:rPr>
              <w:t>IP地址</w:t>
            </w:r>
          </w:p>
        </w:tc>
        <w:tc>
          <w:tcPr>
            <w:tcW w:w="3969" w:type="dxa"/>
            <w:vAlign w:val="center"/>
          </w:tcPr>
          <w:p w14:paraId="5B5991AE">
            <w:pPr>
              <w:pStyle w:val="295"/>
              <w:rPr>
                <w:rFonts w:ascii="Times New Roman" w:hAnsi="Times New Roman" w:eastAsia="宋体"/>
                <w:sz w:val="21"/>
                <w:szCs w:val="21"/>
                <w:lang w:val="nl-NL"/>
              </w:rPr>
            </w:pPr>
          </w:p>
        </w:tc>
      </w:tr>
      <w:tr w14:paraId="1AB06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vAlign w:val="center"/>
          </w:tcPr>
          <w:p w14:paraId="48871BDB">
            <w:pPr>
              <w:pStyle w:val="295"/>
              <w:rPr>
                <w:rFonts w:ascii="Times New Roman" w:hAnsi="Times New Roman" w:eastAsia="宋体"/>
                <w:sz w:val="21"/>
                <w:szCs w:val="21"/>
                <w:lang w:val="nl-NL"/>
              </w:rPr>
            </w:pPr>
            <w:r>
              <w:rPr>
                <w:rFonts w:ascii="Times New Roman" w:hAnsi="Times New Roman" w:eastAsia="宋体"/>
                <w:sz w:val="21"/>
                <w:szCs w:val="21"/>
              </w:rPr>
              <w:t>端口号</w:t>
            </w:r>
          </w:p>
        </w:tc>
        <w:tc>
          <w:tcPr>
            <w:tcW w:w="3969" w:type="dxa"/>
            <w:vAlign w:val="center"/>
          </w:tcPr>
          <w:p w14:paraId="02448BB6">
            <w:pPr>
              <w:pStyle w:val="295"/>
              <w:rPr>
                <w:rFonts w:ascii="Times New Roman" w:hAnsi="Times New Roman" w:eastAsia="宋体"/>
                <w:sz w:val="21"/>
                <w:szCs w:val="21"/>
                <w:lang w:val="nl-NL"/>
              </w:rPr>
            </w:pPr>
          </w:p>
        </w:tc>
      </w:tr>
      <w:tr w14:paraId="15D01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vAlign w:val="center"/>
          </w:tcPr>
          <w:p w14:paraId="7D9981B4">
            <w:pPr>
              <w:pStyle w:val="295"/>
              <w:rPr>
                <w:rFonts w:ascii="Times New Roman" w:hAnsi="Times New Roman" w:eastAsia="宋体"/>
                <w:sz w:val="21"/>
                <w:szCs w:val="21"/>
                <w:lang w:val="nl-NL"/>
              </w:rPr>
            </w:pPr>
            <w:r>
              <w:rPr>
                <w:rFonts w:ascii="Times New Roman" w:hAnsi="Times New Roman" w:eastAsia="宋体"/>
                <w:sz w:val="21"/>
                <w:szCs w:val="21"/>
              </w:rPr>
              <w:t>SERVICE_NAME</w:t>
            </w:r>
          </w:p>
        </w:tc>
        <w:tc>
          <w:tcPr>
            <w:tcW w:w="3969" w:type="dxa"/>
            <w:vAlign w:val="center"/>
          </w:tcPr>
          <w:p w14:paraId="0511C570">
            <w:pPr>
              <w:pStyle w:val="295"/>
              <w:rPr>
                <w:rFonts w:ascii="Times New Roman" w:hAnsi="Times New Roman" w:eastAsia="宋体"/>
                <w:sz w:val="21"/>
                <w:szCs w:val="21"/>
                <w:lang w:val="nl-NL"/>
              </w:rPr>
            </w:pPr>
          </w:p>
        </w:tc>
      </w:tr>
      <w:tr w14:paraId="68F3A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vAlign w:val="center"/>
          </w:tcPr>
          <w:p w14:paraId="6AB548FF">
            <w:pPr>
              <w:pStyle w:val="295"/>
              <w:rPr>
                <w:rFonts w:ascii="Times New Roman" w:hAnsi="Times New Roman" w:eastAsia="宋体"/>
                <w:sz w:val="21"/>
                <w:szCs w:val="21"/>
                <w:lang w:val="nl-NL"/>
              </w:rPr>
            </w:pPr>
            <w:r>
              <w:rPr>
                <w:rFonts w:ascii="Times New Roman" w:hAnsi="Times New Roman" w:eastAsia="宋体"/>
                <w:sz w:val="21"/>
                <w:szCs w:val="21"/>
              </w:rPr>
              <w:t>SID</w:t>
            </w:r>
          </w:p>
        </w:tc>
        <w:tc>
          <w:tcPr>
            <w:tcW w:w="3969" w:type="dxa"/>
            <w:vAlign w:val="center"/>
          </w:tcPr>
          <w:p w14:paraId="47BE41EB">
            <w:pPr>
              <w:pStyle w:val="295"/>
              <w:rPr>
                <w:rFonts w:ascii="Times New Roman" w:hAnsi="Times New Roman" w:eastAsia="宋体"/>
                <w:sz w:val="21"/>
                <w:szCs w:val="21"/>
                <w:lang w:val="nl-NL"/>
              </w:rPr>
            </w:pPr>
          </w:p>
        </w:tc>
      </w:tr>
      <w:tr w14:paraId="3AC38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vAlign w:val="center"/>
          </w:tcPr>
          <w:p w14:paraId="658F14E2">
            <w:pPr>
              <w:pStyle w:val="295"/>
              <w:rPr>
                <w:rFonts w:ascii="Times New Roman" w:hAnsi="Times New Roman" w:eastAsia="宋体"/>
                <w:sz w:val="21"/>
                <w:szCs w:val="21"/>
                <w:lang w:val="nl-NL"/>
              </w:rPr>
            </w:pPr>
            <w:r>
              <w:rPr>
                <w:rFonts w:ascii="Times New Roman" w:hAnsi="Times New Roman" w:eastAsia="宋体"/>
                <w:sz w:val="21"/>
                <w:szCs w:val="21"/>
              </w:rPr>
              <w:t>连接用户名</w:t>
            </w:r>
          </w:p>
        </w:tc>
        <w:tc>
          <w:tcPr>
            <w:tcW w:w="3969" w:type="dxa"/>
            <w:vAlign w:val="center"/>
          </w:tcPr>
          <w:p w14:paraId="3D211F88">
            <w:pPr>
              <w:pStyle w:val="295"/>
              <w:rPr>
                <w:rFonts w:ascii="Times New Roman" w:hAnsi="Times New Roman" w:eastAsia="宋体"/>
                <w:sz w:val="21"/>
                <w:szCs w:val="21"/>
                <w:lang w:val="nl-NL"/>
              </w:rPr>
            </w:pPr>
          </w:p>
        </w:tc>
      </w:tr>
      <w:tr w14:paraId="28AF9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1" w:type="dxa"/>
            <w:vAlign w:val="center"/>
          </w:tcPr>
          <w:p w14:paraId="7930C429">
            <w:pPr>
              <w:pStyle w:val="295"/>
              <w:rPr>
                <w:rFonts w:ascii="Times New Roman" w:hAnsi="Times New Roman" w:eastAsia="宋体"/>
                <w:sz w:val="21"/>
                <w:szCs w:val="21"/>
              </w:rPr>
            </w:pPr>
            <w:r>
              <w:rPr>
                <w:rFonts w:ascii="Times New Roman" w:hAnsi="Times New Roman" w:eastAsia="宋体"/>
                <w:sz w:val="21"/>
                <w:szCs w:val="21"/>
              </w:rPr>
              <w:t>密码</w:t>
            </w:r>
          </w:p>
        </w:tc>
        <w:tc>
          <w:tcPr>
            <w:tcW w:w="3969" w:type="dxa"/>
            <w:vAlign w:val="center"/>
          </w:tcPr>
          <w:p w14:paraId="5EE23F9F">
            <w:pPr>
              <w:pStyle w:val="295"/>
              <w:rPr>
                <w:rFonts w:ascii="Times New Roman" w:hAnsi="Times New Roman" w:eastAsia="宋体"/>
                <w:sz w:val="21"/>
                <w:szCs w:val="21"/>
                <w:lang w:val="nl-NL"/>
              </w:rPr>
            </w:pPr>
          </w:p>
        </w:tc>
      </w:tr>
    </w:tbl>
    <w:p w14:paraId="7279338C">
      <w:pPr>
        <w:ind w:firstLine="420"/>
        <w:rPr>
          <w:rFonts w:ascii="Times New Roman"/>
        </w:rPr>
      </w:pPr>
    </w:p>
    <w:p w14:paraId="2EBB660A">
      <w:pPr>
        <w:pStyle w:val="5"/>
        <w:spacing w:before="163" w:beforeLines="50" w:after="163" w:afterLines="50"/>
      </w:pPr>
      <w:r>
        <w:t>交换配置信息</w:t>
      </w:r>
    </w:p>
    <w:p w14:paraId="664661ED">
      <w:pPr>
        <w:ind w:firstLine="420"/>
        <w:jc w:val="both"/>
        <w:rPr>
          <w:rFonts w:ascii="Times New Roman"/>
          <w:szCs w:val="21"/>
        </w:rPr>
      </w:pPr>
      <w:r>
        <w:rPr>
          <w:rFonts w:ascii="Times New Roman"/>
          <w:szCs w:val="21"/>
        </w:rPr>
        <w:t>根据接入的静态数据特点，明确数据传输交换方式、交换触发方式、运行周期设定、交换接口类型、交换策略等。相关配置明确见表6-2。</w:t>
      </w:r>
    </w:p>
    <w:p w14:paraId="3527A833">
      <w:pPr>
        <w:ind w:firstLine="420"/>
        <w:jc w:val="center"/>
        <w:rPr>
          <w:rFonts w:ascii="Times New Roman" w:eastAsia="黑体"/>
          <w:szCs w:val="21"/>
        </w:rPr>
      </w:pPr>
      <w:r>
        <w:rPr>
          <w:rFonts w:ascii="Times New Roman" w:eastAsia="黑体"/>
          <w:szCs w:val="21"/>
        </w:rPr>
        <w:t>表6-2 交换配置信息表</w:t>
      </w:r>
    </w:p>
    <w:tbl>
      <w:tblPr>
        <w:tblStyle w:val="88"/>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1560"/>
        <w:gridCol w:w="4536"/>
      </w:tblGrid>
      <w:tr w14:paraId="603544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blHeader/>
        </w:trPr>
        <w:tc>
          <w:tcPr>
            <w:tcW w:w="2268" w:type="dxa"/>
            <w:shd w:val="pct25" w:color="auto" w:fill="auto"/>
            <w:vAlign w:val="center"/>
          </w:tcPr>
          <w:p w14:paraId="4D6C83F8">
            <w:pPr>
              <w:pStyle w:val="295"/>
              <w:rPr>
                <w:rFonts w:ascii="Times New Roman" w:hAnsi="Times New Roman" w:eastAsia="宋体"/>
                <w:b/>
                <w:sz w:val="21"/>
                <w:szCs w:val="21"/>
              </w:rPr>
            </w:pPr>
            <w:r>
              <w:rPr>
                <w:rFonts w:ascii="Times New Roman" w:hAnsi="Times New Roman" w:eastAsia="宋体"/>
                <w:b/>
                <w:sz w:val="21"/>
                <w:szCs w:val="21"/>
              </w:rPr>
              <w:t>配置项</w:t>
            </w:r>
          </w:p>
        </w:tc>
        <w:tc>
          <w:tcPr>
            <w:tcW w:w="1560" w:type="dxa"/>
            <w:shd w:val="pct25" w:color="auto" w:fill="auto"/>
            <w:vAlign w:val="center"/>
          </w:tcPr>
          <w:p w14:paraId="570F99F5">
            <w:pPr>
              <w:pStyle w:val="295"/>
              <w:rPr>
                <w:rFonts w:ascii="Times New Roman" w:hAnsi="Times New Roman" w:eastAsia="宋体"/>
                <w:b/>
                <w:sz w:val="21"/>
                <w:szCs w:val="21"/>
              </w:rPr>
            </w:pPr>
            <w:r>
              <w:rPr>
                <w:rFonts w:ascii="Times New Roman" w:hAnsi="Times New Roman" w:eastAsia="宋体"/>
                <w:b/>
                <w:sz w:val="21"/>
                <w:szCs w:val="21"/>
              </w:rPr>
              <w:t>配置说明</w:t>
            </w:r>
          </w:p>
        </w:tc>
        <w:tc>
          <w:tcPr>
            <w:tcW w:w="4536" w:type="dxa"/>
            <w:shd w:val="pct25" w:color="auto" w:fill="auto"/>
            <w:vAlign w:val="center"/>
          </w:tcPr>
          <w:p w14:paraId="0C92362E">
            <w:pPr>
              <w:pStyle w:val="295"/>
              <w:rPr>
                <w:rFonts w:ascii="Times New Roman" w:hAnsi="Times New Roman" w:eastAsia="宋体"/>
                <w:b/>
                <w:sz w:val="21"/>
                <w:szCs w:val="21"/>
              </w:rPr>
            </w:pPr>
            <w:r>
              <w:rPr>
                <w:rFonts w:ascii="Times New Roman" w:hAnsi="Times New Roman" w:eastAsia="宋体"/>
                <w:b/>
                <w:sz w:val="21"/>
                <w:szCs w:val="21"/>
              </w:rPr>
              <w:t>备注</w:t>
            </w:r>
          </w:p>
        </w:tc>
      </w:tr>
      <w:tr w14:paraId="0C5E5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268" w:type="dxa"/>
            <w:vAlign w:val="center"/>
          </w:tcPr>
          <w:p w14:paraId="76A2E7A1">
            <w:pPr>
              <w:pStyle w:val="295"/>
              <w:rPr>
                <w:rFonts w:ascii="Times New Roman" w:hAnsi="Times New Roman" w:eastAsia="宋体"/>
                <w:sz w:val="21"/>
                <w:szCs w:val="21"/>
              </w:rPr>
            </w:pPr>
            <w:r>
              <w:rPr>
                <w:rFonts w:ascii="Times New Roman" w:hAnsi="Times New Roman" w:eastAsia="宋体"/>
                <w:sz w:val="21"/>
                <w:szCs w:val="21"/>
              </w:rPr>
              <w:t>交换方式</w:t>
            </w:r>
          </w:p>
        </w:tc>
        <w:tc>
          <w:tcPr>
            <w:tcW w:w="1560" w:type="dxa"/>
            <w:vAlign w:val="center"/>
          </w:tcPr>
          <w:p w14:paraId="629D0505">
            <w:pPr>
              <w:pStyle w:val="295"/>
              <w:rPr>
                <w:rFonts w:ascii="Times New Roman" w:hAnsi="Times New Roman" w:eastAsia="宋体"/>
                <w:sz w:val="21"/>
                <w:szCs w:val="21"/>
              </w:rPr>
            </w:pPr>
            <w:r>
              <w:rPr>
                <w:rFonts w:ascii="Times New Roman" w:hAnsi="Times New Roman" w:eastAsia="宋体"/>
                <w:sz w:val="21"/>
                <w:szCs w:val="21"/>
              </w:rPr>
              <w:t>交换任务</w:t>
            </w:r>
          </w:p>
        </w:tc>
        <w:tc>
          <w:tcPr>
            <w:tcW w:w="4536" w:type="dxa"/>
            <w:vAlign w:val="center"/>
          </w:tcPr>
          <w:p w14:paraId="3CD682A2">
            <w:pPr>
              <w:pStyle w:val="295"/>
              <w:jc w:val="both"/>
              <w:rPr>
                <w:rFonts w:ascii="Times New Roman" w:hAnsi="Times New Roman" w:eastAsia="宋体"/>
                <w:sz w:val="21"/>
                <w:szCs w:val="21"/>
              </w:rPr>
            </w:pPr>
            <w:r>
              <w:rPr>
                <w:rFonts w:ascii="Times New Roman" w:hAnsi="Times New Roman" w:eastAsia="宋体"/>
                <w:sz w:val="21"/>
                <w:szCs w:val="21"/>
              </w:rPr>
              <w:t>填写“交换任务”或“发布订阅”</w:t>
            </w:r>
          </w:p>
        </w:tc>
      </w:tr>
      <w:tr w14:paraId="4C33B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268" w:type="dxa"/>
            <w:vAlign w:val="center"/>
          </w:tcPr>
          <w:p w14:paraId="1A48AFCB">
            <w:pPr>
              <w:pStyle w:val="295"/>
              <w:rPr>
                <w:rFonts w:ascii="Times New Roman" w:hAnsi="Times New Roman" w:eastAsia="宋体"/>
                <w:sz w:val="21"/>
                <w:szCs w:val="21"/>
              </w:rPr>
            </w:pPr>
            <w:r>
              <w:rPr>
                <w:rFonts w:ascii="Times New Roman" w:hAnsi="Times New Roman" w:eastAsia="宋体"/>
                <w:sz w:val="21"/>
                <w:szCs w:val="21"/>
              </w:rPr>
              <w:t>交换触发方式</w:t>
            </w:r>
          </w:p>
        </w:tc>
        <w:tc>
          <w:tcPr>
            <w:tcW w:w="1560" w:type="dxa"/>
            <w:vAlign w:val="center"/>
          </w:tcPr>
          <w:p w14:paraId="718CD1C4">
            <w:pPr>
              <w:pStyle w:val="295"/>
              <w:rPr>
                <w:rFonts w:ascii="Times New Roman" w:hAnsi="Times New Roman" w:eastAsia="宋体"/>
                <w:sz w:val="21"/>
                <w:szCs w:val="21"/>
              </w:rPr>
            </w:pPr>
            <w:r>
              <w:rPr>
                <w:rFonts w:ascii="Times New Roman" w:hAnsi="Times New Roman" w:eastAsia="宋体"/>
                <w:sz w:val="21"/>
                <w:szCs w:val="21"/>
              </w:rPr>
              <w:t>自动触发</w:t>
            </w:r>
          </w:p>
        </w:tc>
        <w:tc>
          <w:tcPr>
            <w:tcW w:w="4536" w:type="dxa"/>
            <w:vAlign w:val="center"/>
          </w:tcPr>
          <w:p w14:paraId="42582FEF">
            <w:pPr>
              <w:pStyle w:val="295"/>
              <w:jc w:val="both"/>
              <w:rPr>
                <w:rFonts w:ascii="Times New Roman" w:hAnsi="Times New Roman" w:eastAsia="宋体"/>
                <w:sz w:val="21"/>
                <w:szCs w:val="21"/>
              </w:rPr>
            </w:pPr>
            <w:r>
              <w:rPr>
                <w:rFonts w:ascii="Times New Roman" w:hAnsi="Times New Roman" w:eastAsia="宋体"/>
                <w:sz w:val="21"/>
                <w:szCs w:val="21"/>
              </w:rPr>
              <w:t>填写“手动触发”或“自动触发”</w:t>
            </w:r>
          </w:p>
        </w:tc>
      </w:tr>
      <w:tr w14:paraId="7A6E7E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268" w:type="dxa"/>
            <w:vAlign w:val="center"/>
          </w:tcPr>
          <w:p w14:paraId="76A703F2">
            <w:pPr>
              <w:pStyle w:val="295"/>
              <w:rPr>
                <w:rFonts w:ascii="Times New Roman" w:hAnsi="Times New Roman" w:eastAsia="宋体"/>
                <w:sz w:val="21"/>
                <w:szCs w:val="21"/>
              </w:rPr>
            </w:pPr>
            <w:r>
              <w:rPr>
                <w:rFonts w:ascii="Times New Roman" w:hAnsi="Times New Roman" w:eastAsia="宋体"/>
                <w:sz w:val="21"/>
                <w:szCs w:val="21"/>
              </w:rPr>
              <w:t>运行周期</w:t>
            </w:r>
          </w:p>
        </w:tc>
        <w:tc>
          <w:tcPr>
            <w:tcW w:w="1560" w:type="dxa"/>
            <w:vAlign w:val="center"/>
          </w:tcPr>
          <w:p w14:paraId="004F567A">
            <w:pPr>
              <w:pStyle w:val="295"/>
              <w:rPr>
                <w:rFonts w:ascii="Times New Roman" w:hAnsi="Times New Roman" w:eastAsia="宋体"/>
                <w:sz w:val="21"/>
                <w:szCs w:val="21"/>
              </w:rPr>
            </w:pPr>
            <w:r>
              <w:rPr>
                <w:rFonts w:ascii="Times New Roman" w:hAnsi="Times New Roman" w:eastAsia="宋体"/>
                <w:sz w:val="21"/>
                <w:szCs w:val="21"/>
              </w:rPr>
              <w:t>1点；24小时一次</w:t>
            </w:r>
          </w:p>
        </w:tc>
        <w:tc>
          <w:tcPr>
            <w:tcW w:w="4536" w:type="dxa"/>
            <w:vAlign w:val="center"/>
          </w:tcPr>
          <w:p w14:paraId="7EB527A9">
            <w:pPr>
              <w:pStyle w:val="295"/>
              <w:jc w:val="both"/>
              <w:rPr>
                <w:rFonts w:ascii="Times New Roman" w:hAnsi="Times New Roman" w:eastAsia="宋体"/>
                <w:sz w:val="21"/>
                <w:szCs w:val="21"/>
              </w:rPr>
            </w:pPr>
            <w:r>
              <w:rPr>
                <w:rFonts w:ascii="Times New Roman" w:hAnsi="Times New Roman" w:eastAsia="宋体"/>
                <w:sz w:val="21"/>
                <w:szCs w:val="21"/>
              </w:rPr>
              <w:t>定时运行：填写固定运行的时间点</w:t>
            </w:r>
          </w:p>
          <w:p w14:paraId="06BF7815">
            <w:pPr>
              <w:pStyle w:val="295"/>
              <w:jc w:val="both"/>
              <w:rPr>
                <w:rFonts w:ascii="Times New Roman" w:hAnsi="Times New Roman" w:eastAsia="宋体"/>
                <w:sz w:val="21"/>
                <w:szCs w:val="21"/>
              </w:rPr>
            </w:pPr>
            <w:r>
              <w:rPr>
                <w:rFonts w:ascii="Times New Roman" w:hAnsi="Times New Roman" w:eastAsia="宋体"/>
                <w:sz w:val="21"/>
                <w:szCs w:val="21"/>
              </w:rPr>
              <w:t>循环时间：填写时间间隔</w:t>
            </w:r>
          </w:p>
        </w:tc>
      </w:tr>
      <w:tr w14:paraId="2B011F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268" w:type="dxa"/>
            <w:vAlign w:val="center"/>
          </w:tcPr>
          <w:p w14:paraId="7C06D2AE">
            <w:pPr>
              <w:pStyle w:val="295"/>
              <w:rPr>
                <w:rFonts w:ascii="Times New Roman" w:hAnsi="Times New Roman" w:eastAsia="宋体"/>
                <w:sz w:val="21"/>
                <w:szCs w:val="21"/>
              </w:rPr>
            </w:pPr>
            <w:r>
              <w:rPr>
                <w:rFonts w:ascii="Times New Roman" w:hAnsi="Times New Roman" w:eastAsia="宋体"/>
                <w:sz w:val="21"/>
                <w:szCs w:val="21"/>
              </w:rPr>
              <w:t>交换接口类型</w:t>
            </w:r>
          </w:p>
        </w:tc>
        <w:tc>
          <w:tcPr>
            <w:tcW w:w="1560" w:type="dxa"/>
            <w:vAlign w:val="center"/>
          </w:tcPr>
          <w:p w14:paraId="2CCD661B">
            <w:pPr>
              <w:pStyle w:val="295"/>
              <w:rPr>
                <w:rFonts w:ascii="Times New Roman" w:hAnsi="Times New Roman" w:eastAsia="宋体"/>
                <w:sz w:val="21"/>
                <w:szCs w:val="21"/>
              </w:rPr>
            </w:pPr>
            <w:r>
              <w:rPr>
                <w:rFonts w:ascii="Times New Roman" w:hAnsi="Times New Roman" w:eastAsia="宋体"/>
                <w:sz w:val="21"/>
                <w:szCs w:val="21"/>
              </w:rPr>
              <w:t>数据库表</w:t>
            </w:r>
          </w:p>
        </w:tc>
        <w:tc>
          <w:tcPr>
            <w:tcW w:w="4536" w:type="dxa"/>
            <w:vAlign w:val="center"/>
          </w:tcPr>
          <w:p w14:paraId="5ED2EE40">
            <w:pPr>
              <w:pStyle w:val="295"/>
              <w:jc w:val="both"/>
              <w:rPr>
                <w:rFonts w:ascii="Times New Roman" w:hAnsi="Times New Roman" w:eastAsia="宋体"/>
                <w:sz w:val="21"/>
                <w:szCs w:val="21"/>
              </w:rPr>
            </w:pPr>
            <w:r>
              <w:rPr>
                <w:rFonts w:ascii="Times New Roman" w:hAnsi="Times New Roman" w:eastAsia="宋体"/>
                <w:sz w:val="21"/>
                <w:szCs w:val="21"/>
              </w:rPr>
              <w:t>填写“数据库表”或“文件”</w:t>
            </w:r>
          </w:p>
          <w:p w14:paraId="5D0B0249">
            <w:pPr>
              <w:pStyle w:val="295"/>
              <w:jc w:val="both"/>
              <w:rPr>
                <w:rFonts w:ascii="Times New Roman" w:hAnsi="Times New Roman" w:eastAsia="宋体"/>
                <w:sz w:val="21"/>
                <w:szCs w:val="21"/>
              </w:rPr>
            </w:pPr>
            <w:r>
              <w:rPr>
                <w:rFonts w:ascii="Times New Roman" w:hAnsi="Times New Roman" w:eastAsia="宋体"/>
                <w:sz w:val="21"/>
                <w:szCs w:val="21"/>
              </w:rPr>
              <w:t>数据库表：提供表名称及需要传输的字段</w:t>
            </w:r>
          </w:p>
          <w:p w14:paraId="0A63A016">
            <w:pPr>
              <w:pStyle w:val="295"/>
              <w:jc w:val="both"/>
              <w:rPr>
                <w:rFonts w:ascii="Times New Roman" w:hAnsi="Times New Roman" w:eastAsia="宋体"/>
                <w:sz w:val="21"/>
                <w:szCs w:val="21"/>
              </w:rPr>
            </w:pPr>
            <w:r>
              <w:rPr>
                <w:rFonts w:ascii="Times New Roman" w:hAnsi="Times New Roman" w:eastAsia="宋体"/>
                <w:sz w:val="21"/>
                <w:szCs w:val="21"/>
              </w:rPr>
              <w:t>文件：提供传输文件的目录</w:t>
            </w:r>
          </w:p>
        </w:tc>
      </w:tr>
      <w:tr w14:paraId="02E24E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2268" w:type="dxa"/>
            <w:vAlign w:val="center"/>
          </w:tcPr>
          <w:p w14:paraId="651870A7">
            <w:pPr>
              <w:pStyle w:val="295"/>
              <w:rPr>
                <w:rFonts w:ascii="Times New Roman" w:hAnsi="Times New Roman" w:eastAsia="宋体"/>
                <w:sz w:val="21"/>
                <w:szCs w:val="21"/>
              </w:rPr>
            </w:pPr>
            <w:r>
              <w:rPr>
                <w:rFonts w:ascii="Times New Roman" w:hAnsi="Times New Roman" w:eastAsia="宋体"/>
                <w:sz w:val="21"/>
                <w:szCs w:val="21"/>
              </w:rPr>
              <w:t>交换策略</w:t>
            </w:r>
          </w:p>
        </w:tc>
        <w:tc>
          <w:tcPr>
            <w:tcW w:w="1560" w:type="dxa"/>
            <w:vAlign w:val="center"/>
          </w:tcPr>
          <w:p w14:paraId="75A69C6B">
            <w:pPr>
              <w:pStyle w:val="295"/>
              <w:rPr>
                <w:rFonts w:ascii="Times New Roman" w:hAnsi="Times New Roman" w:eastAsia="宋体"/>
                <w:sz w:val="21"/>
                <w:szCs w:val="21"/>
              </w:rPr>
            </w:pPr>
            <w:r>
              <w:rPr>
                <w:rFonts w:ascii="Times New Roman" w:hAnsi="Times New Roman" w:eastAsia="宋体"/>
                <w:sz w:val="21"/>
                <w:szCs w:val="21"/>
              </w:rPr>
              <w:t>增量交换；标识位（is_sync）</w:t>
            </w:r>
          </w:p>
        </w:tc>
        <w:tc>
          <w:tcPr>
            <w:tcW w:w="4536" w:type="dxa"/>
            <w:vAlign w:val="center"/>
          </w:tcPr>
          <w:p w14:paraId="13CBA857">
            <w:pPr>
              <w:pStyle w:val="295"/>
              <w:jc w:val="both"/>
              <w:rPr>
                <w:rFonts w:ascii="Times New Roman" w:hAnsi="Times New Roman" w:eastAsia="宋体"/>
                <w:sz w:val="21"/>
                <w:szCs w:val="21"/>
              </w:rPr>
            </w:pPr>
            <w:r>
              <w:rPr>
                <w:rFonts w:ascii="Times New Roman" w:hAnsi="Times New Roman" w:eastAsia="宋体"/>
                <w:sz w:val="21"/>
                <w:szCs w:val="21"/>
              </w:rPr>
              <w:t>填写“全量交换”或“增量交换”</w:t>
            </w:r>
          </w:p>
          <w:p w14:paraId="0705C1A3">
            <w:pPr>
              <w:pStyle w:val="295"/>
              <w:jc w:val="both"/>
              <w:rPr>
                <w:rFonts w:ascii="Times New Roman" w:hAnsi="Times New Roman" w:eastAsia="宋体"/>
                <w:sz w:val="21"/>
                <w:szCs w:val="21"/>
              </w:rPr>
            </w:pPr>
            <w:r>
              <w:rPr>
                <w:rFonts w:ascii="Times New Roman" w:hAnsi="Times New Roman" w:eastAsia="宋体"/>
                <w:sz w:val="21"/>
                <w:szCs w:val="21"/>
              </w:rPr>
              <w:t>增量交换：明确是时间戳还是标识位，时间戳方式需要提供时间戳字段，标识位需要提供标识位字段</w:t>
            </w:r>
          </w:p>
        </w:tc>
      </w:tr>
    </w:tbl>
    <w:p w14:paraId="3EE0C464">
      <w:pPr>
        <w:ind w:firstLine="420"/>
        <w:rPr>
          <w:rFonts w:ascii="Times New Roman"/>
        </w:rPr>
      </w:pPr>
      <w:bookmarkStart w:id="107" w:name="_Toc31923098"/>
      <w:bookmarkEnd w:id="107"/>
      <w:bookmarkStart w:id="108" w:name="_Toc32234671"/>
      <w:bookmarkEnd w:id="108"/>
      <w:bookmarkStart w:id="109" w:name="_Toc31665556"/>
      <w:bookmarkEnd w:id="109"/>
      <w:bookmarkStart w:id="110" w:name="_Toc31666220"/>
      <w:bookmarkEnd w:id="110"/>
      <w:bookmarkStart w:id="111" w:name="_Toc31836017"/>
      <w:bookmarkEnd w:id="111"/>
      <w:bookmarkStart w:id="112" w:name="_Toc31666883"/>
      <w:bookmarkEnd w:id="112"/>
    </w:p>
    <w:p w14:paraId="4FDB13AF">
      <w:pPr>
        <w:pStyle w:val="5"/>
        <w:spacing w:before="163" w:beforeLines="50" w:after="163" w:afterLines="50"/>
      </w:pPr>
      <w:r>
        <w:t>更新频次</w:t>
      </w:r>
    </w:p>
    <w:p w14:paraId="228F0BE0">
      <w:pPr>
        <w:ind w:firstLine="420"/>
        <w:jc w:val="both"/>
        <w:rPr>
          <w:rFonts w:ascii="Times New Roman"/>
          <w:szCs w:val="21"/>
        </w:rPr>
      </w:pPr>
      <w:r>
        <w:rPr>
          <w:rFonts w:ascii="Times New Roman"/>
          <w:szCs w:val="21"/>
        </w:rPr>
        <w:t>静态基础数据更新频次为1天1次。</w:t>
      </w:r>
    </w:p>
    <w:bookmarkEnd w:id="83"/>
    <w:p w14:paraId="64C7480B">
      <w:pPr>
        <w:pStyle w:val="3"/>
        <w:spacing w:before="163" w:beforeLines="50" w:after="163" w:afterLines="50"/>
      </w:pPr>
      <w:bookmarkStart w:id="113" w:name="_Toc31574514"/>
      <w:bookmarkEnd w:id="113"/>
      <w:bookmarkStart w:id="114" w:name="_Toc31665707"/>
      <w:bookmarkEnd w:id="114"/>
      <w:bookmarkStart w:id="115" w:name="_Toc31665647"/>
      <w:bookmarkEnd w:id="115"/>
      <w:bookmarkStart w:id="116" w:name="_Toc31666930"/>
      <w:bookmarkEnd w:id="116"/>
      <w:bookmarkStart w:id="117" w:name="_Toc31923294"/>
      <w:bookmarkEnd w:id="117"/>
      <w:bookmarkStart w:id="118" w:name="_Toc31575112"/>
      <w:bookmarkEnd w:id="118"/>
      <w:bookmarkStart w:id="119" w:name="_Toc31574271"/>
      <w:bookmarkEnd w:id="119"/>
      <w:bookmarkStart w:id="120" w:name="_Toc31575067"/>
      <w:bookmarkEnd w:id="120"/>
      <w:bookmarkStart w:id="121" w:name="_Toc31664182"/>
      <w:bookmarkEnd w:id="121"/>
      <w:bookmarkStart w:id="122" w:name="_Toc31663989"/>
      <w:bookmarkEnd w:id="122"/>
      <w:bookmarkStart w:id="123" w:name="_Toc31664139"/>
      <w:bookmarkEnd w:id="123"/>
      <w:bookmarkStart w:id="124" w:name="_Toc31574921"/>
      <w:bookmarkEnd w:id="124"/>
      <w:bookmarkStart w:id="125" w:name="_Toc31923424"/>
      <w:bookmarkEnd w:id="125"/>
      <w:bookmarkStart w:id="126" w:name="_Toc32234864"/>
      <w:bookmarkEnd w:id="126"/>
      <w:bookmarkStart w:id="127" w:name="_Toc31574513"/>
      <w:bookmarkEnd w:id="127"/>
      <w:bookmarkStart w:id="128" w:name="_Toc31574314"/>
      <w:bookmarkEnd w:id="128"/>
      <w:bookmarkStart w:id="129" w:name="_Toc32234763"/>
      <w:bookmarkEnd w:id="129"/>
      <w:bookmarkStart w:id="130" w:name="_Toc31666460"/>
      <w:bookmarkEnd w:id="130"/>
      <w:bookmarkStart w:id="131" w:name="_Toc31836063"/>
      <w:bookmarkEnd w:id="131"/>
      <w:bookmarkStart w:id="132" w:name="_Toc31666931"/>
      <w:bookmarkEnd w:id="132"/>
      <w:bookmarkStart w:id="133" w:name="_Toc31666371"/>
      <w:bookmarkEnd w:id="133"/>
      <w:bookmarkStart w:id="134" w:name="_Toc31664077"/>
      <w:bookmarkEnd w:id="134"/>
      <w:bookmarkStart w:id="135" w:name="_Toc31575161"/>
      <w:bookmarkEnd w:id="135"/>
      <w:bookmarkStart w:id="136" w:name="_Toc31575023"/>
      <w:bookmarkEnd w:id="136"/>
      <w:bookmarkStart w:id="137" w:name="_Toc31665705"/>
      <w:bookmarkEnd w:id="137"/>
      <w:bookmarkStart w:id="138" w:name="_Toc31574874"/>
      <w:bookmarkEnd w:id="138"/>
      <w:bookmarkStart w:id="139" w:name="_Toc31836306"/>
      <w:bookmarkEnd w:id="139"/>
      <w:bookmarkStart w:id="140" w:name="_Toc31574374"/>
      <w:bookmarkEnd w:id="140"/>
      <w:bookmarkStart w:id="141" w:name="_Toc31667208"/>
      <w:bookmarkEnd w:id="141"/>
      <w:bookmarkStart w:id="142" w:name="_Toc32234960"/>
      <w:bookmarkEnd w:id="142"/>
      <w:bookmarkStart w:id="143" w:name="_Toc31666312"/>
      <w:bookmarkEnd w:id="143"/>
      <w:bookmarkStart w:id="144" w:name="_Toc31574227"/>
      <w:bookmarkEnd w:id="144"/>
      <w:bookmarkStart w:id="145" w:name="_Toc31573625"/>
      <w:bookmarkEnd w:id="145"/>
      <w:bookmarkStart w:id="146" w:name="_Toc31664315"/>
      <w:bookmarkEnd w:id="146"/>
      <w:bookmarkStart w:id="147" w:name="_Toc31836342"/>
      <w:bookmarkEnd w:id="147"/>
      <w:bookmarkStart w:id="148" w:name="_Toc31665794"/>
      <w:bookmarkEnd w:id="148"/>
      <w:bookmarkStart w:id="149" w:name="_Toc31836210"/>
      <w:bookmarkEnd w:id="149"/>
      <w:bookmarkStart w:id="150" w:name="_Toc31667034"/>
      <w:bookmarkEnd w:id="150"/>
      <w:bookmarkStart w:id="151" w:name="_Toc31666222"/>
      <w:bookmarkEnd w:id="151"/>
      <w:bookmarkStart w:id="152" w:name="_Toc31666887"/>
      <w:bookmarkEnd w:id="152"/>
      <w:bookmarkStart w:id="153" w:name="_Toc31836109"/>
      <w:bookmarkEnd w:id="153"/>
      <w:bookmarkStart w:id="154" w:name="_Toc31575024"/>
      <w:bookmarkEnd w:id="154"/>
      <w:bookmarkStart w:id="155" w:name="_Toc31666886"/>
      <w:bookmarkEnd w:id="155"/>
      <w:bookmarkStart w:id="156" w:name="_Toc31574228"/>
      <w:bookmarkEnd w:id="156"/>
      <w:bookmarkStart w:id="157" w:name="_Toc31836066"/>
      <w:bookmarkEnd w:id="157"/>
      <w:bookmarkStart w:id="158" w:name="_Toc31667077"/>
      <w:bookmarkEnd w:id="158"/>
      <w:bookmarkStart w:id="159" w:name="_Toc31573622"/>
      <w:bookmarkEnd w:id="159"/>
      <w:bookmarkStart w:id="160" w:name="_Toc31923189"/>
      <w:bookmarkEnd w:id="160"/>
      <w:bookmarkStart w:id="161" w:name="_Toc32234676"/>
      <w:bookmarkEnd w:id="161"/>
      <w:bookmarkStart w:id="162" w:name="_Toc31667209"/>
      <w:bookmarkEnd w:id="162"/>
      <w:bookmarkStart w:id="163" w:name="_Toc32234865"/>
      <w:bookmarkEnd w:id="163"/>
      <w:bookmarkStart w:id="164" w:name="_Toc31666414"/>
      <w:bookmarkEnd w:id="164"/>
      <w:bookmarkStart w:id="165" w:name="_Toc31836169"/>
      <w:bookmarkEnd w:id="165"/>
      <w:bookmarkStart w:id="166" w:name="_Toc31573769"/>
      <w:bookmarkEnd w:id="166"/>
      <w:bookmarkStart w:id="167" w:name="_Toc31836019"/>
      <w:bookmarkEnd w:id="167"/>
      <w:bookmarkStart w:id="168" w:name="_Toc31574376"/>
      <w:bookmarkEnd w:id="168"/>
      <w:bookmarkStart w:id="169" w:name="_Toc31666223"/>
      <w:bookmarkEnd w:id="169"/>
      <w:bookmarkStart w:id="170" w:name="_Toc31574877"/>
      <w:bookmarkEnd w:id="170"/>
      <w:bookmarkStart w:id="171" w:name="_Toc31664078"/>
      <w:bookmarkEnd w:id="171"/>
      <w:bookmarkStart w:id="172" w:name="_Toc31574417"/>
      <w:bookmarkEnd w:id="172"/>
      <w:bookmarkStart w:id="173" w:name="_Toc31574964"/>
      <w:bookmarkEnd w:id="173"/>
      <w:bookmarkStart w:id="174" w:name="_Toc31923144"/>
      <w:bookmarkEnd w:id="174"/>
      <w:bookmarkStart w:id="175" w:name="_Toc31664181"/>
      <w:bookmarkEnd w:id="175"/>
      <w:bookmarkStart w:id="176" w:name="_Toc32234673"/>
      <w:bookmarkEnd w:id="176"/>
      <w:bookmarkStart w:id="177" w:name="_Toc32234717"/>
      <w:bookmarkEnd w:id="177"/>
      <w:bookmarkStart w:id="178" w:name="_Toc31836166"/>
      <w:bookmarkEnd w:id="178"/>
      <w:bookmarkStart w:id="179" w:name="_Toc31573580"/>
      <w:bookmarkEnd w:id="179"/>
      <w:bookmarkStart w:id="180" w:name="_Toc31923103"/>
      <w:bookmarkEnd w:id="180"/>
      <w:bookmarkStart w:id="181" w:name="_Toc31665750"/>
      <w:bookmarkEnd w:id="181"/>
      <w:bookmarkStart w:id="182" w:name="_Toc31573624"/>
      <w:bookmarkEnd w:id="182"/>
      <w:bookmarkStart w:id="183" w:name="_Toc31663990"/>
      <w:bookmarkEnd w:id="183"/>
      <w:bookmarkStart w:id="184" w:name="_Toc31667076"/>
      <w:bookmarkEnd w:id="184"/>
      <w:bookmarkStart w:id="185" w:name="_Toc31574875"/>
      <w:bookmarkEnd w:id="185"/>
      <w:bookmarkStart w:id="186" w:name="_Toc31573581"/>
      <w:bookmarkEnd w:id="186"/>
      <w:bookmarkStart w:id="187" w:name="_Toc31574918"/>
      <w:bookmarkEnd w:id="187"/>
      <w:bookmarkStart w:id="188" w:name="_Toc31923100"/>
      <w:bookmarkEnd w:id="188"/>
      <w:bookmarkStart w:id="189" w:name="_Toc31923390"/>
      <w:bookmarkEnd w:id="189"/>
      <w:bookmarkStart w:id="190" w:name="_Toc31665560"/>
      <w:bookmarkEnd w:id="190"/>
      <w:bookmarkStart w:id="191" w:name="_Toc31573623"/>
      <w:bookmarkEnd w:id="191"/>
      <w:bookmarkStart w:id="192" w:name="_Toc31666548"/>
      <w:bookmarkEnd w:id="192"/>
      <w:bookmarkStart w:id="193" w:name="_Toc31836343"/>
      <w:bookmarkEnd w:id="193"/>
      <w:bookmarkStart w:id="194" w:name="_Toc31574226"/>
      <w:bookmarkEnd w:id="194"/>
      <w:bookmarkStart w:id="195" w:name="_Toc31836021"/>
      <w:bookmarkEnd w:id="195"/>
      <w:bookmarkStart w:id="196" w:name="_Toc31665605"/>
      <w:bookmarkEnd w:id="196"/>
      <w:bookmarkStart w:id="197" w:name="_Toc31923102"/>
      <w:bookmarkEnd w:id="197"/>
      <w:bookmarkStart w:id="198" w:name="_Toc31665561"/>
      <w:bookmarkEnd w:id="198"/>
      <w:bookmarkStart w:id="199" w:name="_Toc31574549"/>
      <w:bookmarkEnd w:id="199"/>
      <w:bookmarkStart w:id="200" w:name="_Toc31573901"/>
      <w:bookmarkEnd w:id="200"/>
      <w:bookmarkStart w:id="201" w:name="_Toc32234997"/>
      <w:bookmarkEnd w:id="201"/>
      <w:bookmarkStart w:id="202" w:name="_Toc31836022"/>
      <w:bookmarkEnd w:id="202"/>
      <w:bookmarkStart w:id="203" w:name="_Toc31836345"/>
      <w:bookmarkEnd w:id="203"/>
      <w:bookmarkStart w:id="204" w:name="_Toc31575197"/>
      <w:bookmarkEnd w:id="204"/>
      <w:bookmarkStart w:id="205" w:name="_Toc32234962"/>
      <w:bookmarkEnd w:id="205"/>
      <w:bookmarkStart w:id="206" w:name="_Toc32234674"/>
      <w:bookmarkEnd w:id="206"/>
      <w:bookmarkStart w:id="207" w:name="_Toc31665881"/>
      <w:bookmarkEnd w:id="207"/>
      <w:bookmarkStart w:id="208" w:name="_Toc31666885"/>
      <w:bookmarkEnd w:id="208"/>
      <w:bookmarkStart w:id="209" w:name="_Toc31923426"/>
      <w:bookmarkEnd w:id="209"/>
      <w:bookmarkStart w:id="210" w:name="_Toc32234996"/>
      <w:bookmarkEnd w:id="210"/>
      <w:bookmarkStart w:id="211" w:name="_Toc31923425"/>
      <w:bookmarkEnd w:id="211"/>
      <w:bookmarkStart w:id="212" w:name="_Toc31666546"/>
      <w:bookmarkEnd w:id="212"/>
      <w:bookmarkStart w:id="213" w:name="_Toc31575022"/>
      <w:bookmarkEnd w:id="213"/>
      <w:bookmarkStart w:id="214" w:name="_Toc31664314"/>
      <w:bookmarkEnd w:id="214"/>
      <w:bookmarkStart w:id="215" w:name="_Toc32234999"/>
      <w:bookmarkEnd w:id="215"/>
      <w:bookmarkStart w:id="216" w:name="_Toc31575066"/>
      <w:bookmarkEnd w:id="216"/>
      <w:bookmarkStart w:id="217" w:name="_Toc32234911"/>
      <w:bookmarkEnd w:id="217"/>
      <w:bookmarkStart w:id="218" w:name="_Toc31574552"/>
      <w:bookmarkEnd w:id="218"/>
      <w:bookmarkStart w:id="219" w:name="_Toc31573578"/>
      <w:bookmarkEnd w:id="219"/>
      <w:bookmarkStart w:id="220" w:name="_Toc31574550"/>
      <w:bookmarkEnd w:id="220"/>
      <w:bookmarkStart w:id="221" w:name="_Toc31667210"/>
      <w:bookmarkEnd w:id="221"/>
      <w:bookmarkStart w:id="222" w:name="_Toc31666545"/>
      <w:bookmarkEnd w:id="222"/>
      <w:bookmarkStart w:id="223" w:name="_Toc31664276"/>
      <w:bookmarkEnd w:id="223"/>
      <w:bookmarkStart w:id="224" w:name="_Toc31667211"/>
      <w:bookmarkEnd w:id="224"/>
      <w:bookmarkStart w:id="225" w:name="_Toc31665884"/>
      <w:bookmarkEnd w:id="225"/>
      <w:bookmarkStart w:id="226" w:name="_Toc31573904"/>
      <w:bookmarkEnd w:id="226"/>
      <w:bookmarkStart w:id="227" w:name="_Toc31575199"/>
      <w:bookmarkEnd w:id="227"/>
      <w:bookmarkStart w:id="228" w:name="_Toc31664312"/>
      <w:bookmarkEnd w:id="228"/>
      <w:bookmarkStart w:id="229" w:name="_Toc31574876"/>
      <w:bookmarkEnd w:id="229"/>
      <w:bookmarkStart w:id="230" w:name="_Toc31573902"/>
      <w:bookmarkEnd w:id="230"/>
      <w:bookmarkStart w:id="231" w:name="_Toc31663991"/>
      <w:bookmarkEnd w:id="231"/>
      <w:bookmarkStart w:id="232" w:name="_Toc31573579"/>
      <w:bookmarkEnd w:id="232"/>
      <w:bookmarkStart w:id="233" w:name="_Toc31836309"/>
      <w:bookmarkEnd w:id="233"/>
      <w:bookmarkStart w:id="234" w:name="_Toc31665882"/>
      <w:bookmarkEnd w:id="234"/>
      <w:bookmarkStart w:id="235" w:name="_Toc31664313"/>
      <w:bookmarkEnd w:id="235"/>
      <w:bookmarkStart w:id="236" w:name="_Toc31666510"/>
      <w:bookmarkEnd w:id="236"/>
      <w:bookmarkStart w:id="237" w:name="_Toc31836308"/>
      <w:bookmarkEnd w:id="237"/>
      <w:bookmarkStart w:id="238" w:name="_Toc31666225"/>
      <w:bookmarkEnd w:id="238"/>
      <w:bookmarkStart w:id="239" w:name="_Toc31923336"/>
      <w:bookmarkEnd w:id="239"/>
      <w:bookmarkStart w:id="240" w:name="_Toc31923387"/>
      <w:bookmarkEnd w:id="240"/>
      <w:bookmarkStart w:id="241" w:name="_Toc31663992"/>
      <w:bookmarkEnd w:id="241"/>
      <w:bookmarkStart w:id="242" w:name="_Toc31667173"/>
      <w:bookmarkEnd w:id="242"/>
      <w:bookmarkStart w:id="243" w:name="_Toc32234963"/>
      <w:bookmarkEnd w:id="243"/>
      <w:bookmarkStart w:id="244" w:name="_Toc32234998"/>
      <w:bookmarkEnd w:id="244"/>
      <w:bookmarkStart w:id="245" w:name="_Toc31575198"/>
      <w:bookmarkEnd w:id="245"/>
      <w:bookmarkStart w:id="246" w:name="_Toc31574920"/>
      <w:bookmarkEnd w:id="246"/>
      <w:bookmarkStart w:id="247" w:name="_Toc31667175"/>
      <w:bookmarkEnd w:id="247"/>
      <w:bookmarkStart w:id="248" w:name="_Toc31573770"/>
      <w:bookmarkEnd w:id="248"/>
      <w:bookmarkStart w:id="249" w:name="_Toc32234910"/>
      <w:bookmarkEnd w:id="249"/>
      <w:bookmarkStart w:id="250" w:name="_Toc31666511"/>
      <w:bookmarkEnd w:id="250"/>
      <w:bookmarkStart w:id="251" w:name="_Toc31664224"/>
      <w:bookmarkEnd w:id="251"/>
      <w:bookmarkStart w:id="252" w:name="_Toc31667172"/>
      <w:bookmarkEnd w:id="252"/>
      <w:bookmarkStart w:id="253" w:name="_Toc31574270"/>
      <w:bookmarkEnd w:id="253"/>
      <w:bookmarkStart w:id="254" w:name="_Toc31665845"/>
      <w:bookmarkEnd w:id="254"/>
      <w:bookmarkStart w:id="255" w:name="_Toc31575111"/>
      <w:bookmarkEnd w:id="255"/>
      <w:bookmarkStart w:id="256" w:name="_Toc31665847"/>
      <w:bookmarkEnd w:id="256"/>
      <w:bookmarkStart w:id="257" w:name="_Toc31573866"/>
      <w:bookmarkEnd w:id="257"/>
      <w:bookmarkStart w:id="258" w:name="_Toc31575200"/>
      <w:bookmarkEnd w:id="258"/>
      <w:bookmarkStart w:id="259" w:name="_Toc31574515"/>
      <w:bookmarkEnd w:id="259"/>
      <w:bookmarkStart w:id="260" w:name="_Toc31667121"/>
      <w:bookmarkEnd w:id="260"/>
      <w:bookmarkStart w:id="261" w:name="_Toc31923337"/>
      <w:bookmarkEnd w:id="261"/>
      <w:bookmarkStart w:id="262" w:name="_Toc31573903"/>
      <w:bookmarkEnd w:id="262"/>
      <w:bookmarkStart w:id="263" w:name="_Toc31575162"/>
      <w:bookmarkEnd w:id="263"/>
      <w:bookmarkStart w:id="264" w:name="_Toc31667078"/>
      <w:bookmarkEnd w:id="264"/>
      <w:bookmarkStart w:id="265" w:name="_Toc31666458"/>
      <w:bookmarkEnd w:id="265"/>
      <w:bookmarkStart w:id="266" w:name="_Toc32234961"/>
      <w:bookmarkEnd w:id="266"/>
      <w:bookmarkStart w:id="267" w:name="_Toc31665848"/>
      <w:bookmarkEnd w:id="267"/>
      <w:bookmarkStart w:id="268" w:name="_Toc31574419"/>
      <w:bookmarkEnd w:id="268"/>
      <w:bookmarkStart w:id="269" w:name="_Toc31836344"/>
      <w:bookmarkEnd w:id="269"/>
      <w:bookmarkStart w:id="270" w:name="_Toc31664277"/>
      <w:bookmarkEnd w:id="270"/>
      <w:bookmarkStart w:id="271" w:name="_Toc31574516"/>
      <w:bookmarkEnd w:id="271"/>
      <w:bookmarkStart w:id="272" w:name="_Toc31573813"/>
      <w:bookmarkEnd w:id="272"/>
      <w:bookmarkStart w:id="273" w:name="_Toc31666509"/>
      <w:bookmarkEnd w:id="273"/>
      <w:bookmarkStart w:id="274" w:name="_Toc31573815"/>
      <w:bookmarkEnd w:id="274"/>
      <w:bookmarkStart w:id="275" w:name="_Toc31923423"/>
      <w:bookmarkEnd w:id="275"/>
      <w:bookmarkStart w:id="276" w:name="_Toc31923388"/>
      <w:bookmarkEnd w:id="276"/>
      <w:bookmarkStart w:id="277" w:name="_Toc31666413"/>
      <w:bookmarkEnd w:id="277"/>
      <w:bookmarkStart w:id="278" w:name="_Toc31666459"/>
      <w:bookmarkEnd w:id="278"/>
      <w:bookmarkStart w:id="279" w:name="_Toc31836307"/>
      <w:bookmarkEnd w:id="279"/>
      <w:bookmarkStart w:id="280" w:name="_Toc31666415"/>
      <w:bookmarkEnd w:id="280"/>
      <w:bookmarkStart w:id="281" w:name="_Toc31575068"/>
      <w:bookmarkEnd w:id="281"/>
      <w:bookmarkStart w:id="282" w:name="_Toc31575163"/>
      <w:bookmarkEnd w:id="282"/>
      <w:bookmarkStart w:id="283" w:name="_Toc31664227"/>
      <w:bookmarkEnd w:id="283"/>
      <w:bookmarkStart w:id="284" w:name="_Toc31666512"/>
      <w:bookmarkEnd w:id="284"/>
      <w:bookmarkStart w:id="285" w:name="_Toc31667079"/>
      <w:bookmarkEnd w:id="285"/>
      <w:bookmarkStart w:id="286" w:name="_Toc31664226"/>
      <w:bookmarkEnd w:id="286"/>
      <w:bookmarkStart w:id="287" w:name="_Toc31665604"/>
      <w:bookmarkEnd w:id="287"/>
      <w:bookmarkStart w:id="288" w:name="_Toc31667122"/>
      <w:bookmarkEnd w:id="288"/>
      <w:bookmarkStart w:id="289" w:name="_Toc31666547"/>
      <w:bookmarkEnd w:id="289"/>
      <w:bookmarkStart w:id="290" w:name="_Toc31836213"/>
      <w:bookmarkEnd w:id="290"/>
      <w:bookmarkStart w:id="291" w:name="_Toc31836211"/>
      <w:bookmarkEnd w:id="291"/>
      <w:bookmarkStart w:id="292" w:name="_Toc31573814"/>
      <w:bookmarkEnd w:id="292"/>
      <w:bookmarkStart w:id="293" w:name="_Toc31574464"/>
      <w:bookmarkEnd w:id="293"/>
      <w:bookmarkStart w:id="294" w:name="_Toc31665795"/>
      <w:bookmarkEnd w:id="294"/>
      <w:bookmarkStart w:id="295" w:name="_Toc31574551"/>
      <w:bookmarkEnd w:id="295"/>
      <w:bookmarkStart w:id="296" w:name="_Toc31574418"/>
      <w:bookmarkEnd w:id="296"/>
      <w:bookmarkStart w:id="297" w:name="_Toc32234909"/>
      <w:bookmarkEnd w:id="297"/>
      <w:bookmarkStart w:id="298" w:name="_Toc31664180"/>
      <w:bookmarkEnd w:id="298"/>
      <w:bookmarkStart w:id="299" w:name="_Toc31665749"/>
      <w:bookmarkEnd w:id="299"/>
      <w:bookmarkStart w:id="300" w:name="_Toc31664225"/>
      <w:bookmarkEnd w:id="300"/>
      <w:bookmarkStart w:id="301" w:name="_Toc32234719"/>
      <w:bookmarkEnd w:id="301"/>
      <w:bookmarkStart w:id="302" w:name="_Toc31574462"/>
      <w:bookmarkEnd w:id="302"/>
      <w:bookmarkStart w:id="303" w:name="_Toc31667174"/>
      <w:bookmarkEnd w:id="303"/>
      <w:bookmarkStart w:id="304" w:name="_Toc31664279"/>
      <w:bookmarkEnd w:id="304"/>
      <w:bookmarkStart w:id="305" w:name="_Toc31664278"/>
      <w:bookmarkEnd w:id="305"/>
      <w:bookmarkStart w:id="306" w:name="_Toc31667123"/>
      <w:bookmarkEnd w:id="306"/>
      <w:bookmarkStart w:id="307" w:name="_Toc31665846"/>
      <w:bookmarkEnd w:id="307"/>
      <w:bookmarkStart w:id="308" w:name="_Toc31665751"/>
      <w:bookmarkEnd w:id="308"/>
      <w:bookmarkStart w:id="309" w:name="_Toc31923335"/>
      <w:bookmarkEnd w:id="309"/>
      <w:bookmarkStart w:id="310" w:name="_Toc31923250"/>
      <w:bookmarkEnd w:id="310"/>
      <w:bookmarkStart w:id="311" w:name="_Toc31836254"/>
      <w:bookmarkEnd w:id="311"/>
      <w:bookmarkStart w:id="312" w:name="_Toc31573772"/>
      <w:bookmarkEnd w:id="312"/>
      <w:bookmarkStart w:id="313" w:name="_Toc31923293"/>
      <w:bookmarkEnd w:id="313"/>
      <w:bookmarkStart w:id="314" w:name="_Toc31665796"/>
      <w:bookmarkEnd w:id="314"/>
      <w:bookmarkStart w:id="315" w:name="_Toc31667120"/>
      <w:bookmarkEnd w:id="315"/>
      <w:bookmarkStart w:id="316" w:name="_Toc31923389"/>
      <w:bookmarkEnd w:id="316"/>
      <w:bookmarkStart w:id="317" w:name="_Toc31836108"/>
      <w:bookmarkEnd w:id="317"/>
      <w:bookmarkStart w:id="318" w:name="_Toc31575065"/>
      <w:bookmarkEnd w:id="318"/>
      <w:bookmarkStart w:id="319" w:name="_Toc31573668"/>
      <w:bookmarkEnd w:id="319"/>
      <w:bookmarkStart w:id="320" w:name="_Toc31836256"/>
      <w:bookmarkEnd w:id="320"/>
      <w:bookmarkStart w:id="321" w:name="_Toc31665602"/>
      <w:bookmarkEnd w:id="321"/>
      <w:bookmarkStart w:id="322" w:name="_Toc31573816"/>
      <w:bookmarkEnd w:id="322"/>
      <w:bookmarkStart w:id="323" w:name="_Toc31573865"/>
      <w:bookmarkEnd w:id="323"/>
      <w:bookmarkStart w:id="324" w:name="_Toc31665793"/>
      <w:bookmarkEnd w:id="324"/>
      <w:bookmarkStart w:id="325" w:name="_Toc31836255"/>
      <w:bookmarkEnd w:id="325"/>
      <w:bookmarkStart w:id="326" w:name="_Toc31923146"/>
      <w:bookmarkEnd w:id="326"/>
      <w:bookmarkStart w:id="327" w:name="_Toc31573867"/>
      <w:bookmarkEnd w:id="327"/>
      <w:bookmarkStart w:id="328" w:name="_Toc31923338"/>
      <w:bookmarkEnd w:id="328"/>
      <w:bookmarkStart w:id="329" w:name="_Toc31573868"/>
      <w:bookmarkEnd w:id="329"/>
      <w:bookmarkStart w:id="330" w:name="_Toc32234820"/>
      <w:bookmarkEnd w:id="330"/>
      <w:bookmarkStart w:id="331" w:name="_Toc32234823"/>
      <w:bookmarkEnd w:id="331"/>
      <w:bookmarkStart w:id="332" w:name="_Toc31664138"/>
      <w:bookmarkEnd w:id="332"/>
      <w:bookmarkStart w:id="333" w:name="_Toc31665752"/>
      <w:bookmarkEnd w:id="333"/>
      <w:bookmarkStart w:id="334" w:name="_Toc31664183"/>
      <w:bookmarkEnd w:id="334"/>
      <w:bookmarkStart w:id="335" w:name="_Toc31664035"/>
      <w:bookmarkEnd w:id="335"/>
      <w:bookmarkStart w:id="336" w:name="_Toc31664136"/>
      <w:bookmarkEnd w:id="336"/>
      <w:bookmarkStart w:id="337" w:name="_Toc31664033"/>
      <w:bookmarkEnd w:id="337"/>
      <w:bookmarkStart w:id="338" w:name="_Toc31923145"/>
      <w:bookmarkEnd w:id="338"/>
      <w:bookmarkStart w:id="339" w:name="_Toc31666416"/>
      <w:bookmarkEnd w:id="339"/>
      <w:bookmarkStart w:id="340" w:name="_Toc31574273"/>
      <w:bookmarkEnd w:id="340"/>
      <w:bookmarkStart w:id="341" w:name="_Toc31836212"/>
      <w:bookmarkEnd w:id="341"/>
      <w:bookmarkStart w:id="342" w:name="_Toc31574962"/>
      <w:bookmarkEnd w:id="342"/>
      <w:bookmarkStart w:id="343" w:name="_Toc31574420"/>
      <w:bookmarkEnd w:id="343"/>
      <w:bookmarkStart w:id="344" w:name="_Toc31923190"/>
      <w:bookmarkEnd w:id="344"/>
      <w:bookmarkStart w:id="345" w:name="_Toc31666268"/>
      <w:bookmarkEnd w:id="345"/>
      <w:bookmarkStart w:id="346" w:name="_Toc31836065"/>
      <w:bookmarkEnd w:id="346"/>
      <w:bookmarkStart w:id="347" w:name="_Toc31664137"/>
      <w:bookmarkEnd w:id="347"/>
      <w:bookmarkStart w:id="348" w:name="_Toc31575164"/>
      <w:bookmarkEnd w:id="348"/>
      <w:bookmarkStart w:id="349" w:name="_Toc31836257"/>
      <w:bookmarkEnd w:id="349"/>
      <w:bookmarkStart w:id="350" w:name="_Toc31836020"/>
      <w:bookmarkEnd w:id="350"/>
      <w:bookmarkStart w:id="351" w:name="_Toc31665646"/>
      <w:bookmarkEnd w:id="351"/>
      <w:bookmarkStart w:id="352" w:name="_Toc31574315"/>
      <w:bookmarkEnd w:id="352"/>
      <w:bookmarkStart w:id="353" w:name="_Toc32234867"/>
      <w:bookmarkEnd w:id="353"/>
      <w:bookmarkStart w:id="354" w:name="_Toc31574373"/>
      <w:bookmarkEnd w:id="354"/>
      <w:bookmarkStart w:id="355" w:name="_Toc31666269"/>
      <w:bookmarkEnd w:id="355"/>
      <w:bookmarkStart w:id="356" w:name="_Toc31575110"/>
      <w:bookmarkEnd w:id="356"/>
      <w:bookmarkStart w:id="357" w:name="_Toc31666929"/>
      <w:bookmarkEnd w:id="357"/>
      <w:bookmarkStart w:id="358" w:name="_Toc31666266"/>
      <w:bookmarkEnd w:id="358"/>
      <w:bookmarkStart w:id="359" w:name="_Toc31666975"/>
      <w:bookmarkEnd w:id="359"/>
      <w:bookmarkStart w:id="360" w:name="_Toc31573726"/>
      <w:bookmarkEnd w:id="360"/>
      <w:bookmarkStart w:id="361" w:name="_Toc31923188"/>
      <w:bookmarkEnd w:id="361"/>
      <w:bookmarkStart w:id="362" w:name="_Toc31574272"/>
      <w:bookmarkEnd w:id="362"/>
      <w:bookmarkStart w:id="363" w:name="_Toc32234718"/>
      <w:bookmarkEnd w:id="363"/>
      <w:bookmarkStart w:id="364" w:name="_Toc31665603"/>
      <w:bookmarkEnd w:id="364"/>
      <w:bookmarkStart w:id="365" w:name="_Toc31574316"/>
      <w:bookmarkEnd w:id="365"/>
      <w:bookmarkStart w:id="366" w:name="_Toc32234720"/>
      <w:bookmarkEnd w:id="366"/>
      <w:bookmarkStart w:id="367" w:name="_Toc31574461"/>
      <w:bookmarkEnd w:id="367"/>
      <w:bookmarkStart w:id="368" w:name="_Toc31836107"/>
      <w:bookmarkEnd w:id="368"/>
      <w:bookmarkStart w:id="369" w:name="_Toc31667035"/>
      <w:bookmarkEnd w:id="369"/>
      <w:bookmarkStart w:id="370" w:name="_Toc31665648"/>
      <w:bookmarkEnd w:id="370"/>
      <w:bookmarkStart w:id="371" w:name="_Toc32234866"/>
      <w:bookmarkEnd w:id="371"/>
      <w:bookmarkStart w:id="372" w:name="_Toc31664036"/>
      <w:bookmarkEnd w:id="372"/>
      <w:bookmarkStart w:id="373" w:name="_Toc31836064"/>
      <w:bookmarkEnd w:id="373"/>
      <w:bookmarkStart w:id="374" w:name="_Toc31664079"/>
      <w:bookmarkEnd w:id="374"/>
      <w:bookmarkStart w:id="375" w:name="_Toc31923247"/>
      <w:bookmarkEnd w:id="375"/>
      <w:bookmarkStart w:id="376" w:name="_Toc31666888"/>
      <w:bookmarkEnd w:id="376"/>
      <w:bookmarkStart w:id="377" w:name="_Toc31923291"/>
      <w:bookmarkEnd w:id="377"/>
      <w:bookmarkStart w:id="378" w:name="_Toc31923101"/>
      <w:bookmarkEnd w:id="378"/>
      <w:bookmarkStart w:id="379" w:name="_Toc31665708"/>
      <w:bookmarkEnd w:id="379"/>
      <w:bookmarkStart w:id="380" w:name="_Toc31574463"/>
      <w:bookmarkEnd w:id="380"/>
      <w:bookmarkStart w:id="381" w:name="_Toc31573725"/>
      <w:bookmarkEnd w:id="381"/>
      <w:bookmarkStart w:id="382" w:name="_Toc31666973"/>
      <w:bookmarkEnd w:id="382"/>
      <w:bookmarkStart w:id="383" w:name="_Toc31923248"/>
      <w:bookmarkEnd w:id="383"/>
      <w:bookmarkStart w:id="384" w:name="_Toc31573771"/>
      <w:bookmarkEnd w:id="384"/>
      <w:bookmarkStart w:id="385" w:name="_Toc31666310"/>
      <w:bookmarkEnd w:id="385"/>
      <w:bookmarkStart w:id="386" w:name="_Toc31665883"/>
      <w:bookmarkEnd w:id="386"/>
      <w:bookmarkStart w:id="387" w:name="_Toc31666974"/>
      <w:bookmarkEnd w:id="387"/>
      <w:bookmarkStart w:id="388" w:name="_Toc31574919"/>
      <w:bookmarkEnd w:id="388"/>
      <w:bookmarkStart w:id="389" w:name="_Toc31574963"/>
      <w:bookmarkEnd w:id="389"/>
      <w:bookmarkStart w:id="390" w:name="_Toc31666457"/>
      <w:bookmarkEnd w:id="390"/>
      <w:bookmarkStart w:id="391" w:name="_Toc31573667"/>
      <w:bookmarkEnd w:id="391"/>
      <w:bookmarkStart w:id="392" w:name="_Toc32234761"/>
      <w:bookmarkEnd w:id="392"/>
      <w:bookmarkStart w:id="393" w:name="_Toc31573666"/>
      <w:bookmarkEnd w:id="393"/>
      <w:bookmarkStart w:id="394" w:name="_Toc31836167"/>
      <w:bookmarkEnd w:id="394"/>
      <w:bookmarkStart w:id="395" w:name="_Toc31573727"/>
      <w:bookmarkEnd w:id="395"/>
      <w:bookmarkStart w:id="396" w:name="_Toc32234675"/>
      <w:bookmarkEnd w:id="396"/>
      <w:bookmarkStart w:id="397" w:name="_Toc31665559"/>
      <w:bookmarkEnd w:id="397"/>
      <w:bookmarkStart w:id="398" w:name="_Toc31836168"/>
      <w:bookmarkEnd w:id="398"/>
      <w:bookmarkStart w:id="399" w:name="_Toc31666311"/>
      <w:bookmarkEnd w:id="399"/>
      <w:bookmarkStart w:id="400" w:name="_Toc31923292"/>
      <w:bookmarkEnd w:id="400"/>
      <w:bookmarkStart w:id="401" w:name="_Toc31574229"/>
      <w:bookmarkEnd w:id="401"/>
      <w:bookmarkStart w:id="402" w:name="_Toc31575109"/>
      <w:bookmarkEnd w:id="402"/>
      <w:bookmarkStart w:id="403" w:name="_Toc31664034"/>
      <w:bookmarkEnd w:id="403"/>
      <w:bookmarkStart w:id="404" w:name="_Toc31574375"/>
      <w:bookmarkEnd w:id="404"/>
      <w:bookmarkStart w:id="405" w:name="_Toc31666369"/>
      <w:bookmarkEnd w:id="405"/>
      <w:bookmarkStart w:id="406" w:name="_Toc31665706"/>
      <w:bookmarkEnd w:id="406"/>
      <w:bookmarkStart w:id="407" w:name="_Toc31666932"/>
      <w:bookmarkEnd w:id="407"/>
      <w:bookmarkStart w:id="408" w:name="_Toc31667033"/>
      <w:bookmarkEnd w:id="408"/>
      <w:bookmarkStart w:id="409" w:name="_Toc32234762"/>
      <w:bookmarkEnd w:id="409"/>
      <w:bookmarkStart w:id="410" w:name="_Toc31666370"/>
      <w:bookmarkEnd w:id="410"/>
      <w:bookmarkStart w:id="411" w:name="_Toc31666372"/>
      <w:bookmarkEnd w:id="411"/>
      <w:bookmarkStart w:id="412" w:name="_Toc31573728"/>
      <w:bookmarkEnd w:id="412"/>
      <w:bookmarkStart w:id="413" w:name="_Toc31666267"/>
      <w:bookmarkEnd w:id="413"/>
      <w:bookmarkStart w:id="414" w:name="_Toc31923147"/>
      <w:bookmarkEnd w:id="414"/>
      <w:bookmarkStart w:id="415" w:name="_Toc31665558"/>
      <w:bookmarkEnd w:id="415"/>
      <w:bookmarkStart w:id="416" w:name="_Toc31666224"/>
      <w:bookmarkEnd w:id="416"/>
      <w:bookmarkStart w:id="417" w:name="_Toc32234822"/>
      <w:bookmarkEnd w:id="417"/>
      <w:bookmarkStart w:id="418" w:name="_Toc31667032"/>
      <w:bookmarkEnd w:id="418"/>
      <w:bookmarkStart w:id="419" w:name="_Toc31923249"/>
      <w:bookmarkEnd w:id="419"/>
      <w:bookmarkStart w:id="420" w:name="_Toc31575021"/>
      <w:bookmarkEnd w:id="420"/>
      <w:bookmarkStart w:id="421" w:name="_Toc32234908"/>
      <w:bookmarkEnd w:id="421"/>
      <w:bookmarkStart w:id="422" w:name="_Toc32234821"/>
      <w:bookmarkEnd w:id="422"/>
      <w:bookmarkStart w:id="423" w:name="_Toc5407"/>
      <w:r>
        <w:t>实时数据</w:t>
      </w:r>
      <w:bookmarkEnd w:id="423"/>
    </w:p>
    <w:p w14:paraId="4C23CCA0">
      <w:pPr>
        <w:pStyle w:val="4"/>
        <w:spacing w:before="163" w:beforeLines="50" w:after="163" w:afterLines="50"/>
        <w:rPr>
          <w:rFonts w:ascii="Times New Roman" w:hAnsi="Times New Roman"/>
        </w:rPr>
      </w:pPr>
      <w:bookmarkStart w:id="424" w:name="_Toc31666606"/>
      <w:bookmarkEnd w:id="424"/>
      <w:bookmarkStart w:id="425" w:name="_Toc31573962"/>
      <w:bookmarkEnd w:id="425"/>
      <w:bookmarkStart w:id="426" w:name="_Toc31923484"/>
      <w:bookmarkEnd w:id="426"/>
      <w:bookmarkStart w:id="427" w:name="_Toc31574610"/>
      <w:bookmarkEnd w:id="427"/>
      <w:bookmarkStart w:id="428" w:name="_Toc31836403"/>
      <w:bookmarkEnd w:id="428"/>
      <w:bookmarkStart w:id="429" w:name="_Toc31664373"/>
      <w:bookmarkEnd w:id="429"/>
      <w:bookmarkStart w:id="430" w:name="_Toc32235057"/>
      <w:bookmarkEnd w:id="430"/>
      <w:bookmarkStart w:id="431" w:name="_Toc31575258"/>
      <w:bookmarkEnd w:id="431"/>
      <w:bookmarkStart w:id="432" w:name="_Toc31665942"/>
      <w:bookmarkEnd w:id="432"/>
      <w:bookmarkStart w:id="433" w:name="_Toc31667269"/>
      <w:bookmarkEnd w:id="433"/>
      <w:bookmarkStart w:id="434" w:name="_Toc11053"/>
      <w:r>
        <w:rPr>
          <w:rFonts w:ascii="Times New Roman" w:hAnsi="Times New Roman"/>
        </w:rPr>
        <w:t>具体数据内容</w:t>
      </w:r>
      <w:bookmarkEnd w:id="434"/>
    </w:p>
    <w:p w14:paraId="146DEEEB">
      <w:pPr>
        <w:pStyle w:val="5"/>
        <w:spacing w:before="163" w:beforeLines="50" w:after="163" w:afterLines="50"/>
      </w:pPr>
      <w:r>
        <w:t>干滩数据信息</w:t>
      </w:r>
    </w:p>
    <w:p w14:paraId="58736A36">
      <w:pPr>
        <w:ind w:firstLine="420"/>
        <w:jc w:val="both"/>
        <w:rPr>
          <w:rFonts w:ascii="Times New Roman"/>
          <w:szCs w:val="21"/>
        </w:rPr>
      </w:pPr>
      <w:r>
        <w:rPr>
          <w:rFonts w:ascii="Times New Roman"/>
          <w:szCs w:val="21"/>
        </w:rPr>
        <w:t>干滩数据信息包括设备编号、采集时间、干滩长度数值等，具体数据项见表7-1。</w:t>
      </w:r>
    </w:p>
    <w:p w14:paraId="5EBE8656">
      <w:pPr>
        <w:ind w:firstLine="420"/>
        <w:jc w:val="center"/>
        <w:rPr>
          <w:rFonts w:ascii="Times New Roman" w:eastAsia="黑体"/>
          <w:szCs w:val="21"/>
        </w:rPr>
      </w:pPr>
      <w:r>
        <w:rPr>
          <w:rFonts w:ascii="Times New Roman" w:eastAsia="黑体"/>
          <w:szCs w:val="21"/>
        </w:rPr>
        <w:t>表7-1干滩数据信息表（DryBeachData）</w:t>
      </w:r>
    </w:p>
    <w:tbl>
      <w:tblPr>
        <w:tblStyle w:val="88"/>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9"/>
        <w:gridCol w:w="1704"/>
        <w:gridCol w:w="1276"/>
        <w:gridCol w:w="852"/>
        <w:gridCol w:w="852"/>
        <w:gridCol w:w="999"/>
        <w:gridCol w:w="2689"/>
      </w:tblGrid>
      <w:tr w14:paraId="7F5B4E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blHeader/>
        </w:trPr>
        <w:tc>
          <w:tcPr>
            <w:tcW w:w="1419" w:type="dxa"/>
            <w:shd w:val="pct25" w:color="auto" w:fill="auto"/>
            <w:vAlign w:val="center"/>
          </w:tcPr>
          <w:p w14:paraId="4E348096">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字段名</w:t>
            </w:r>
          </w:p>
        </w:tc>
        <w:tc>
          <w:tcPr>
            <w:tcW w:w="1704" w:type="dxa"/>
            <w:shd w:val="pct25" w:color="auto" w:fill="auto"/>
            <w:vAlign w:val="center"/>
          </w:tcPr>
          <w:p w14:paraId="4F35D12F">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中文字段名</w:t>
            </w:r>
          </w:p>
        </w:tc>
        <w:tc>
          <w:tcPr>
            <w:tcW w:w="1276" w:type="dxa"/>
            <w:shd w:val="pct25" w:color="auto" w:fill="auto"/>
            <w:vAlign w:val="center"/>
          </w:tcPr>
          <w:p w14:paraId="5EA6D7FB">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数据类型</w:t>
            </w:r>
          </w:p>
        </w:tc>
        <w:tc>
          <w:tcPr>
            <w:tcW w:w="852" w:type="dxa"/>
            <w:shd w:val="pct25" w:color="auto" w:fill="auto"/>
            <w:vAlign w:val="center"/>
          </w:tcPr>
          <w:p w14:paraId="41B8A534">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长度</w:t>
            </w:r>
          </w:p>
        </w:tc>
        <w:tc>
          <w:tcPr>
            <w:tcW w:w="852" w:type="dxa"/>
            <w:shd w:val="pct25" w:color="auto" w:fill="auto"/>
            <w:vAlign w:val="center"/>
          </w:tcPr>
          <w:p w14:paraId="63A6A0BE">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精度</w:t>
            </w:r>
          </w:p>
        </w:tc>
        <w:tc>
          <w:tcPr>
            <w:tcW w:w="999" w:type="dxa"/>
            <w:shd w:val="pct25" w:color="auto" w:fill="auto"/>
            <w:vAlign w:val="center"/>
          </w:tcPr>
          <w:p w14:paraId="0A718599">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必填项</w:t>
            </w:r>
          </w:p>
        </w:tc>
        <w:tc>
          <w:tcPr>
            <w:tcW w:w="2689" w:type="dxa"/>
            <w:shd w:val="pct25" w:color="auto" w:fill="auto"/>
            <w:vAlign w:val="center"/>
          </w:tcPr>
          <w:p w14:paraId="401EF9A0">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备注</w:t>
            </w:r>
          </w:p>
        </w:tc>
      </w:tr>
      <w:tr w14:paraId="0A1FDD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9" w:type="dxa"/>
            <w:vAlign w:val="center"/>
          </w:tcPr>
          <w:p w14:paraId="6CCE749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recordid</w:t>
            </w:r>
          </w:p>
        </w:tc>
        <w:tc>
          <w:tcPr>
            <w:tcW w:w="1704" w:type="dxa"/>
            <w:vAlign w:val="center"/>
          </w:tcPr>
          <w:p w14:paraId="475C5286">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自增 ID</w:t>
            </w:r>
          </w:p>
        </w:tc>
        <w:tc>
          <w:tcPr>
            <w:tcW w:w="1276" w:type="dxa"/>
            <w:vAlign w:val="center"/>
          </w:tcPr>
          <w:p w14:paraId="3BD6AE0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bigint</w:t>
            </w:r>
          </w:p>
        </w:tc>
        <w:tc>
          <w:tcPr>
            <w:tcW w:w="852" w:type="dxa"/>
            <w:vAlign w:val="center"/>
          </w:tcPr>
          <w:p w14:paraId="35DF2A18">
            <w:pPr>
              <w:pStyle w:val="295"/>
              <w:autoSpaceDE w:val="0"/>
              <w:autoSpaceDN w:val="0"/>
              <w:rPr>
                <w:rFonts w:ascii="Times New Roman" w:hAnsi="Times New Roman" w:eastAsia="宋体"/>
                <w:kern w:val="0"/>
                <w:sz w:val="21"/>
                <w:szCs w:val="21"/>
                <w:lang w:eastAsia="en-US" w:bidi="en-US"/>
              </w:rPr>
            </w:pPr>
          </w:p>
        </w:tc>
        <w:tc>
          <w:tcPr>
            <w:tcW w:w="852" w:type="dxa"/>
            <w:vAlign w:val="center"/>
          </w:tcPr>
          <w:p w14:paraId="4D5EB59B">
            <w:pPr>
              <w:pStyle w:val="295"/>
              <w:autoSpaceDE w:val="0"/>
              <w:autoSpaceDN w:val="0"/>
              <w:rPr>
                <w:rFonts w:ascii="Times New Roman" w:hAnsi="Times New Roman" w:eastAsia="宋体"/>
                <w:kern w:val="0"/>
                <w:sz w:val="21"/>
                <w:szCs w:val="21"/>
                <w:lang w:eastAsia="en-US" w:bidi="en-US"/>
              </w:rPr>
            </w:pPr>
          </w:p>
        </w:tc>
        <w:tc>
          <w:tcPr>
            <w:tcW w:w="999" w:type="dxa"/>
            <w:vAlign w:val="center"/>
          </w:tcPr>
          <w:p w14:paraId="4569E1CF">
            <w:pPr>
              <w:pStyle w:val="295"/>
              <w:autoSpaceDE w:val="0"/>
              <w:autoSpaceDN w:val="0"/>
              <w:rPr>
                <w:rFonts w:ascii="Times New Roman" w:hAnsi="Times New Roman" w:eastAsia="宋体"/>
                <w:kern w:val="0"/>
                <w:sz w:val="21"/>
                <w:szCs w:val="21"/>
                <w:lang w:eastAsia="en-US" w:bidi="en-US"/>
              </w:rPr>
            </w:pPr>
          </w:p>
        </w:tc>
        <w:tc>
          <w:tcPr>
            <w:tcW w:w="2689" w:type="dxa"/>
            <w:vAlign w:val="center"/>
          </w:tcPr>
          <w:p w14:paraId="0A08AEA0">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sz w:val="21"/>
                <w:szCs w:val="21"/>
              </w:rPr>
              <w:t>key，</w:t>
            </w:r>
            <w:r>
              <w:rPr>
                <w:rFonts w:ascii="Times New Roman" w:hAnsi="Times New Roman" w:eastAsia="宋体"/>
                <w:kern w:val="0"/>
                <w:sz w:val="21"/>
                <w:szCs w:val="21"/>
                <w:lang w:bidi="en-US"/>
              </w:rPr>
              <w:t>自增 ID，种子为1，增量为1</w:t>
            </w:r>
          </w:p>
        </w:tc>
      </w:tr>
      <w:tr w14:paraId="63D48B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9" w:type="dxa"/>
            <w:vAlign w:val="center"/>
          </w:tcPr>
          <w:p w14:paraId="0377079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sensorno</w:t>
            </w:r>
          </w:p>
        </w:tc>
        <w:tc>
          <w:tcPr>
            <w:tcW w:w="1704" w:type="dxa"/>
            <w:vAlign w:val="center"/>
          </w:tcPr>
          <w:p w14:paraId="086BCA16">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设备编号</w:t>
            </w:r>
          </w:p>
        </w:tc>
        <w:tc>
          <w:tcPr>
            <w:tcW w:w="1276" w:type="dxa"/>
            <w:vAlign w:val="center"/>
          </w:tcPr>
          <w:p w14:paraId="2A345C6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字符</w:t>
            </w:r>
          </w:p>
        </w:tc>
        <w:tc>
          <w:tcPr>
            <w:tcW w:w="852" w:type="dxa"/>
            <w:vAlign w:val="center"/>
          </w:tcPr>
          <w:p w14:paraId="35C8931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20</w:t>
            </w:r>
          </w:p>
        </w:tc>
        <w:tc>
          <w:tcPr>
            <w:tcW w:w="852" w:type="dxa"/>
            <w:vAlign w:val="center"/>
          </w:tcPr>
          <w:p w14:paraId="6ABE8B86">
            <w:pPr>
              <w:pStyle w:val="295"/>
              <w:autoSpaceDE w:val="0"/>
              <w:autoSpaceDN w:val="0"/>
              <w:rPr>
                <w:rFonts w:ascii="Times New Roman" w:hAnsi="Times New Roman" w:eastAsia="宋体"/>
                <w:kern w:val="0"/>
                <w:sz w:val="21"/>
                <w:szCs w:val="21"/>
                <w:lang w:eastAsia="en-US" w:bidi="en-US"/>
              </w:rPr>
            </w:pPr>
          </w:p>
        </w:tc>
        <w:tc>
          <w:tcPr>
            <w:tcW w:w="999" w:type="dxa"/>
            <w:vAlign w:val="center"/>
          </w:tcPr>
          <w:p w14:paraId="2AFB9528">
            <w:pPr>
              <w:pStyle w:val="295"/>
              <w:autoSpaceDE w:val="0"/>
              <w:autoSpaceDN w:val="0"/>
              <w:rPr>
                <w:rFonts w:ascii="Times New Roman" w:hAnsi="Times New Roman" w:eastAsia="宋体"/>
                <w:sz w:val="21"/>
                <w:szCs w:val="21"/>
                <w:lang w:eastAsia="en-US"/>
              </w:rPr>
            </w:pPr>
            <w:r>
              <w:rPr>
                <w:rFonts w:ascii="Times New Roman" w:hAnsi="Times New Roman" w:eastAsia="宋体"/>
                <w:kern w:val="0"/>
                <w:sz w:val="21"/>
                <w:szCs w:val="21"/>
                <w:lang w:eastAsia="en-US" w:bidi="en-US"/>
              </w:rPr>
              <w:t>是</w:t>
            </w:r>
          </w:p>
        </w:tc>
        <w:tc>
          <w:tcPr>
            <w:tcW w:w="2689" w:type="dxa"/>
            <w:vAlign w:val="center"/>
          </w:tcPr>
          <w:p w14:paraId="1095F494">
            <w:pPr>
              <w:pStyle w:val="295"/>
              <w:autoSpaceDE w:val="0"/>
              <w:autoSpaceDN w:val="0"/>
              <w:jc w:val="left"/>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规则：AABBCCDDDDEEFF</w:t>
            </w:r>
          </w:p>
        </w:tc>
      </w:tr>
      <w:tr w14:paraId="486C3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9" w:type="dxa"/>
            <w:vAlign w:val="center"/>
          </w:tcPr>
          <w:p w14:paraId="6BF7027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collectdate</w:t>
            </w:r>
          </w:p>
        </w:tc>
        <w:tc>
          <w:tcPr>
            <w:tcW w:w="1704" w:type="dxa"/>
            <w:vAlign w:val="center"/>
          </w:tcPr>
          <w:p w14:paraId="7E26457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采集时间</w:t>
            </w:r>
          </w:p>
        </w:tc>
        <w:tc>
          <w:tcPr>
            <w:tcW w:w="1276" w:type="dxa"/>
            <w:vAlign w:val="center"/>
          </w:tcPr>
          <w:p w14:paraId="1D4446A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字符</w:t>
            </w:r>
          </w:p>
        </w:tc>
        <w:tc>
          <w:tcPr>
            <w:tcW w:w="852" w:type="dxa"/>
            <w:vAlign w:val="center"/>
          </w:tcPr>
          <w:p w14:paraId="5F56DC04">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19</w:t>
            </w:r>
          </w:p>
        </w:tc>
        <w:tc>
          <w:tcPr>
            <w:tcW w:w="852" w:type="dxa"/>
            <w:vAlign w:val="center"/>
          </w:tcPr>
          <w:p w14:paraId="22436883">
            <w:pPr>
              <w:pStyle w:val="295"/>
              <w:autoSpaceDE w:val="0"/>
              <w:autoSpaceDN w:val="0"/>
              <w:rPr>
                <w:rFonts w:ascii="Times New Roman" w:hAnsi="Times New Roman" w:eastAsia="宋体"/>
                <w:kern w:val="0"/>
                <w:sz w:val="21"/>
                <w:szCs w:val="21"/>
                <w:lang w:eastAsia="en-US" w:bidi="en-US"/>
              </w:rPr>
            </w:pPr>
          </w:p>
        </w:tc>
        <w:tc>
          <w:tcPr>
            <w:tcW w:w="999" w:type="dxa"/>
            <w:vAlign w:val="center"/>
          </w:tcPr>
          <w:p w14:paraId="0F0D2204">
            <w:pPr>
              <w:pStyle w:val="295"/>
              <w:autoSpaceDE w:val="0"/>
              <w:autoSpaceDN w:val="0"/>
              <w:rPr>
                <w:rFonts w:ascii="Times New Roman" w:hAnsi="Times New Roman" w:eastAsia="宋体"/>
                <w:sz w:val="21"/>
                <w:szCs w:val="21"/>
                <w:lang w:eastAsia="en-US"/>
              </w:rPr>
            </w:pPr>
            <w:r>
              <w:rPr>
                <w:rFonts w:ascii="Times New Roman" w:hAnsi="Times New Roman" w:eastAsia="宋体"/>
                <w:kern w:val="0"/>
                <w:sz w:val="21"/>
                <w:szCs w:val="21"/>
                <w:lang w:eastAsia="en-US" w:bidi="en-US"/>
              </w:rPr>
              <w:t>是</w:t>
            </w:r>
          </w:p>
        </w:tc>
        <w:tc>
          <w:tcPr>
            <w:tcW w:w="2689" w:type="dxa"/>
            <w:vAlign w:val="center"/>
          </w:tcPr>
          <w:p w14:paraId="05DE9E51">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sz w:val="21"/>
                <w:szCs w:val="21"/>
              </w:rPr>
              <w:t>按年、月、日、时、分、秒顺序，格式为19位定长、全数字表示（yyyy-MM-dd HH:mm:ss）</w:t>
            </w:r>
          </w:p>
        </w:tc>
      </w:tr>
      <w:tr w14:paraId="48568F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9" w:type="dxa"/>
            <w:vAlign w:val="center"/>
          </w:tcPr>
          <w:p w14:paraId="7AD3C250">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value</w:t>
            </w:r>
          </w:p>
        </w:tc>
        <w:tc>
          <w:tcPr>
            <w:tcW w:w="1704" w:type="dxa"/>
            <w:vAlign w:val="center"/>
          </w:tcPr>
          <w:p w14:paraId="28D266EF">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干滩长度数值</w:t>
            </w:r>
          </w:p>
        </w:tc>
        <w:tc>
          <w:tcPr>
            <w:tcW w:w="1276" w:type="dxa"/>
            <w:vAlign w:val="center"/>
          </w:tcPr>
          <w:p w14:paraId="2AC399A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数值</w:t>
            </w:r>
          </w:p>
        </w:tc>
        <w:tc>
          <w:tcPr>
            <w:tcW w:w="852" w:type="dxa"/>
            <w:vAlign w:val="center"/>
          </w:tcPr>
          <w:p w14:paraId="2CEA18F9">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12</w:t>
            </w:r>
          </w:p>
        </w:tc>
        <w:tc>
          <w:tcPr>
            <w:tcW w:w="852" w:type="dxa"/>
            <w:vAlign w:val="center"/>
          </w:tcPr>
          <w:p w14:paraId="2BCCCD9E">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w:t>
            </w:r>
          </w:p>
        </w:tc>
        <w:tc>
          <w:tcPr>
            <w:tcW w:w="999" w:type="dxa"/>
            <w:vAlign w:val="center"/>
          </w:tcPr>
          <w:p w14:paraId="6AF8F2F9">
            <w:pPr>
              <w:pStyle w:val="295"/>
              <w:autoSpaceDE w:val="0"/>
              <w:autoSpaceDN w:val="0"/>
              <w:rPr>
                <w:rFonts w:ascii="Times New Roman" w:hAnsi="Times New Roman" w:eastAsia="宋体"/>
                <w:sz w:val="21"/>
                <w:szCs w:val="21"/>
                <w:lang w:eastAsia="en-US"/>
              </w:rPr>
            </w:pPr>
            <w:r>
              <w:rPr>
                <w:rFonts w:ascii="Times New Roman" w:hAnsi="Times New Roman" w:eastAsia="宋体"/>
                <w:kern w:val="0"/>
                <w:sz w:val="21"/>
                <w:szCs w:val="21"/>
                <w:lang w:eastAsia="en-US" w:bidi="en-US"/>
              </w:rPr>
              <w:t>是</w:t>
            </w:r>
          </w:p>
        </w:tc>
        <w:tc>
          <w:tcPr>
            <w:tcW w:w="2689" w:type="dxa"/>
            <w:vAlign w:val="center"/>
          </w:tcPr>
          <w:p w14:paraId="6B8E2CB8">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单位：米</w:t>
            </w:r>
          </w:p>
        </w:tc>
      </w:tr>
    </w:tbl>
    <w:p w14:paraId="3BC050D9">
      <w:pPr>
        <w:ind w:firstLine="420"/>
        <w:rPr>
          <w:rFonts w:ascii="Times New Roman"/>
        </w:rPr>
      </w:pPr>
    </w:p>
    <w:p w14:paraId="5BEA6CF2">
      <w:pPr>
        <w:pStyle w:val="5"/>
        <w:spacing w:before="163" w:beforeLines="50" w:after="163" w:afterLines="50"/>
      </w:pPr>
      <w:r>
        <w:t>库水位数据信息</w:t>
      </w:r>
    </w:p>
    <w:p w14:paraId="4B627121">
      <w:pPr>
        <w:ind w:firstLine="420"/>
        <w:jc w:val="both"/>
        <w:rPr>
          <w:rFonts w:ascii="Times New Roman"/>
          <w:szCs w:val="21"/>
        </w:rPr>
      </w:pPr>
      <w:r>
        <w:rPr>
          <w:rFonts w:ascii="Times New Roman"/>
          <w:szCs w:val="21"/>
        </w:rPr>
        <w:t>库水位数据信息包括设备编号、采集时间、库水位标高等，具体数据项见表7-2。</w:t>
      </w:r>
    </w:p>
    <w:p w14:paraId="1A9AEA70">
      <w:pPr>
        <w:ind w:firstLine="420"/>
        <w:jc w:val="center"/>
        <w:rPr>
          <w:rFonts w:ascii="Times New Roman" w:eastAsia="黑体"/>
          <w:szCs w:val="21"/>
        </w:rPr>
      </w:pPr>
      <w:r>
        <w:rPr>
          <w:rFonts w:ascii="Times New Roman" w:eastAsia="黑体"/>
          <w:szCs w:val="21"/>
        </w:rPr>
        <w:t>表7-2库水位数据信息表（ReserWaterLevelData）</w:t>
      </w:r>
    </w:p>
    <w:tbl>
      <w:tblPr>
        <w:tblStyle w:val="8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2"/>
        <w:gridCol w:w="1700"/>
        <w:gridCol w:w="1277"/>
        <w:gridCol w:w="850"/>
        <w:gridCol w:w="852"/>
        <w:gridCol w:w="993"/>
        <w:gridCol w:w="2667"/>
      </w:tblGrid>
      <w:tr w14:paraId="79CBF0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blHeader/>
          <w:jc w:val="center"/>
        </w:trPr>
        <w:tc>
          <w:tcPr>
            <w:tcW w:w="1452" w:type="dxa"/>
            <w:shd w:val="pct25" w:color="auto" w:fill="auto"/>
            <w:vAlign w:val="center"/>
          </w:tcPr>
          <w:p w14:paraId="4420904C">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字段名</w:t>
            </w:r>
          </w:p>
        </w:tc>
        <w:tc>
          <w:tcPr>
            <w:tcW w:w="1700" w:type="dxa"/>
            <w:shd w:val="pct25" w:color="auto" w:fill="auto"/>
            <w:vAlign w:val="center"/>
          </w:tcPr>
          <w:p w14:paraId="304C83A2">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中文字段名</w:t>
            </w:r>
          </w:p>
        </w:tc>
        <w:tc>
          <w:tcPr>
            <w:tcW w:w="1277" w:type="dxa"/>
            <w:shd w:val="pct25" w:color="auto" w:fill="auto"/>
            <w:vAlign w:val="center"/>
          </w:tcPr>
          <w:p w14:paraId="0262B765">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数据类型</w:t>
            </w:r>
          </w:p>
        </w:tc>
        <w:tc>
          <w:tcPr>
            <w:tcW w:w="850" w:type="dxa"/>
            <w:shd w:val="pct25" w:color="auto" w:fill="auto"/>
            <w:vAlign w:val="center"/>
          </w:tcPr>
          <w:p w14:paraId="2022537E">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长度</w:t>
            </w:r>
          </w:p>
        </w:tc>
        <w:tc>
          <w:tcPr>
            <w:tcW w:w="852" w:type="dxa"/>
            <w:shd w:val="pct25" w:color="auto" w:fill="auto"/>
            <w:vAlign w:val="center"/>
          </w:tcPr>
          <w:p w14:paraId="5FE9CC49">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精度</w:t>
            </w:r>
          </w:p>
        </w:tc>
        <w:tc>
          <w:tcPr>
            <w:tcW w:w="993" w:type="dxa"/>
            <w:shd w:val="pct25" w:color="auto" w:fill="auto"/>
            <w:vAlign w:val="center"/>
          </w:tcPr>
          <w:p w14:paraId="274EF040">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必填项</w:t>
            </w:r>
          </w:p>
        </w:tc>
        <w:tc>
          <w:tcPr>
            <w:tcW w:w="2667" w:type="dxa"/>
            <w:shd w:val="pct25" w:color="auto" w:fill="auto"/>
            <w:vAlign w:val="center"/>
          </w:tcPr>
          <w:p w14:paraId="1A639806">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备注</w:t>
            </w:r>
          </w:p>
        </w:tc>
      </w:tr>
      <w:tr w14:paraId="3250F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52" w:type="dxa"/>
            <w:vAlign w:val="center"/>
          </w:tcPr>
          <w:p w14:paraId="1FDCF62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recordid</w:t>
            </w:r>
          </w:p>
        </w:tc>
        <w:tc>
          <w:tcPr>
            <w:tcW w:w="1700" w:type="dxa"/>
            <w:vAlign w:val="center"/>
          </w:tcPr>
          <w:p w14:paraId="7ADC708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自增 id</w:t>
            </w:r>
          </w:p>
        </w:tc>
        <w:tc>
          <w:tcPr>
            <w:tcW w:w="1277" w:type="dxa"/>
            <w:vAlign w:val="center"/>
          </w:tcPr>
          <w:p w14:paraId="75D547D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bigint</w:t>
            </w:r>
          </w:p>
        </w:tc>
        <w:tc>
          <w:tcPr>
            <w:tcW w:w="850" w:type="dxa"/>
            <w:vAlign w:val="center"/>
          </w:tcPr>
          <w:p w14:paraId="12315BC5">
            <w:pPr>
              <w:pStyle w:val="295"/>
              <w:autoSpaceDE w:val="0"/>
              <w:autoSpaceDN w:val="0"/>
              <w:rPr>
                <w:rFonts w:ascii="Times New Roman" w:hAnsi="Times New Roman" w:eastAsia="宋体"/>
                <w:kern w:val="0"/>
                <w:sz w:val="21"/>
                <w:szCs w:val="21"/>
                <w:lang w:eastAsia="en-US" w:bidi="en-US"/>
              </w:rPr>
            </w:pPr>
          </w:p>
        </w:tc>
        <w:tc>
          <w:tcPr>
            <w:tcW w:w="852" w:type="dxa"/>
            <w:vAlign w:val="center"/>
          </w:tcPr>
          <w:p w14:paraId="0A9A609F">
            <w:pPr>
              <w:pStyle w:val="295"/>
              <w:autoSpaceDE w:val="0"/>
              <w:autoSpaceDN w:val="0"/>
              <w:rPr>
                <w:rFonts w:ascii="Times New Roman" w:hAnsi="Times New Roman" w:eastAsia="宋体"/>
                <w:kern w:val="0"/>
                <w:sz w:val="21"/>
                <w:szCs w:val="21"/>
                <w:lang w:eastAsia="en-US" w:bidi="en-US"/>
              </w:rPr>
            </w:pPr>
          </w:p>
        </w:tc>
        <w:tc>
          <w:tcPr>
            <w:tcW w:w="993" w:type="dxa"/>
            <w:vAlign w:val="center"/>
          </w:tcPr>
          <w:p w14:paraId="5F79753F">
            <w:pPr>
              <w:pStyle w:val="295"/>
              <w:autoSpaceDE w:val="0"/>
              <w:autoSpaceDN w:val="0"/>
              <w:rPr>
                <w:rFonts w:ascii="Times New Roman" w:hAnsi="Times New Roman" w:eastAsia="宋体"/>
                <w:kern w:val="0"/>
                <w:sz w:val="21"/>
                <w:szCs w:val="21"/>
                <w:lang w:eastAsia="en-US" w:bidi="en-US"/>
              </w:rPr>
            </w:pPr>
          </w:p>
        </w:tc>
        <w:tc>
          <w:tcPr>
            <w:tcW w:w="2667" w:type="dxa"/>
            <w:vAlign w:val="center"/>
          </w:tcPr>
          <w:p w14:paraId="5193E8A6">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sz w:val="21"/>
                <w:szCs w:val="21"/>
              </w:rPr>
              <w:t>key，</w:t>
            </w:r>
            <w:r>
              <w:rPr>
                <w:rFonts w:ascii="Times New Roman" w:hAnsi="Times New Roman" w:eastAsia="宋体"/>
                <w:kern w:val="0"/>
                <w:sz w:val="21"/>
                <w:szCs w:val="21"/>
                <w:lang w:bidi="en-US"/>
              </w:rPr>
              <w:t>自增 ID，种子为1，增量为1</w:t>
            </w:r>
          </w:p>
        </w:tc>
      </w:tr>
      <w:tr w14:paraId="480FC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52" w:type="dxa"/>
            <w:vAlign w:val="center"/>
          </w:tcPr>
          <w:p w14:paraId="68397DB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sensorno</w:t>
            </w:r>
          </w:p>
        </w:tc>
        <w:tc>
          <w:tcPr>
            <w:tcW w:w="1700" w:type="dxa"/>
            <w:vAlign w:val="center"/>
          </w:tcPr>
          <w:p w14:paraId="00987481">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设备编号</w:t>
            </w:r>
          </w:p>
        </w:tc>
        <w:tc>
          <w:tcPr>
            <w:tcW w:w="1277" w:type="dxa"/>
            <w:vAlign w:val="center"/>
          </w:tcPr>
          <w:p w14:paraId="73BA33F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字符</w:t>
            </w:r>
          </w:p>
        </w:tc>
        <w:tc>
          <w:tcPr>
            <w:tcW w:w="850" w:type="dxa"/>
            <w:vAlign w:val="center"/>
          </w:tcPr>
          <w:p w14:paraId="49690A16">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20</w:t>
            </w:r>
          </w:p>
        </w:tc>
        <w:tc>
          <w:tcPr>
            <w:tcW w:w="852" w:type="dxa"/>
            <w:vAlign w:val="center"/>
          </w:tcPr>
          <w:p w14:paraId="5DB4D491">
            <w:pPr>
              <w:pStyle w:val="295"/>
              <w:autoSpaceDE w:val="0"/>
              <w:autoSpaceDN w:val="0"/>
              <w:rPr>
                <w:rFonts w:ascii="Times New Roman" w:hAnsi="Times New Roman" w:eastAsia="宋体"/>
                <w:kern w:val="0"/>
                <w:sz w:val="21"/>
                <w:szCs w:val="21"/>
                <w:lang w:eastAsia="en-US" w:bidi="en-US"/>
              </w:rPr>
            </w:pPr>
          </w:p>
        </w:tc>
        <w:tc>
          <w:tcPr>
            <w:tcW w:w="993" w:type="dxa"/>
            <w:vAlign w:val="center"/>
          </w:tcPr>
          <w:p w14:paraId="7D4BB210">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67" w:type="dxa"/>
            <w:vAlign w:val="center"/>
          </w:tcPr>
          <w:p w14:paraId="5BFB0586">
            <w:pPr>
              <w:pStyle w:val="295"/>
              <w:autoSpaceDE w:val="0"/>
              <w:autoSpaceDN w:val="0"/>
              <w:jc w:val="left"/>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规则：AABBCCDDDDEEFF</w:t>
            </w:r>
          </w:p>
        </w:tc>
      </w:tr>
      <w:tr w14:paraId="24A1E3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52" w:type="dxa"/>
            <w:vAlign w:val="center"/>
          </w:tcPr>
          <w:p w14:paraId="21440B32">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collectdate</w:t>
            </w:r>
          </w:p>
        </w:tc>
        <w:tc>
          <w:tcPr>
            <w:tcW w:w="1700" w:type="dxa"/>
            <w:vAlign w:val="center"/>
          </w:tcPr>
          <w:p w14:paraId="4A6E392E">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采集时间</w:t>
            </w:r>
          </w:p>
        </w:tc>
        <w:tc>
          <w:tcPr>
            <w:tcW w:w="1277" w:type="dxa"/>
            <w:vAlign w:val="center"/>
          </w:tcPr>
          <w:p w14:paraId="0194868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字符</w:t>
            </w:r>
          </w:p>
        </w:tc>
        <w:tc>
          <w:tcPr>
            <w:tcW w:w="850" w:type="dxa"/>
            <w:vAlign w:val="center"/>
          </w:tcPr>
          <w:p w14:paraId="39F8F92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19</w:t>
            </w:r>
          </w:p>
        </w:tc>
        <w:tc>
          <w:tcPr>
            <w:tcW w:w="852" w:type="dxa"/>
            <w:vAlign w:val="center"/>
          </w:tcPr>
          <w:p w14:paraId="1F7C05EC">
            <w:pPr>
              <w:pStyle w:val="295"/>
              <w:autoSpaceDE w:val="0"/>
              <w:autoSpaceDN w:val="0"/>
              <w:rPr>
                <w:rFonts w:ascii="Times New Roman" w:hAnsi="Times New Roman" w:eastAsia="宋体"/>
                <w:kern w:val="0"/>
                <w:sz w:val="21"/>
                <w:szCs w:val="21"/>
                <w:lang w:eastAsia="en-US" w:bidi="en-US"/>
              </w:rPr>
            </w:pPr>
          </w:p>
        </w:tc>
        <w:tc>
          <w:tcPr>
            <w:tcW w:w="993" w:type="dxa"/>
            <w:vAlign w:val="center"/>
          </w:tcPr>
          <w:p w14:paraId="73FBF41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67" w:type="dxa"/>
            <w:vAlign w:val="center"/>
          </w:tcPr>
          <w:p w14:paraId="23D10462">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sz w:val="21"/>
                <w:szCs w:val="21"/>
              </w:rPr>
              <w:t>按年、月、日、时、分、秒顺序，格式为19位定长、全数字表示（yyyy-MM-dd HH:mm:ss）</w:t>
            </w:r>
          </w:p>
        </w:tc>
      </w:tr>
      <w:tr w14:paraId="6A6F9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52" w:type="dxa"/>
            <w:vAlign w:val="center"/>
          </w:tcPr>
          <w:p w14:paraId="719696FC">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value</w:t>
            </w:r>
          </w:p>
        </w:tc>
        <w:tc>
          <w:tcPr>
            <w:tcW w:w="1700" w:type="dxa"/>
            <w:vAlign w:val="center"/>
          </w:tcPr>
          <w:p w14:paraId="392B31D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库水位标高</w:t>
            </w:r>
          </w:p>
        </w:tc>
        <w:tc>
          <w:tcPr>
            <w:tcW w:w="1277" w:type="dxa"/>
            <w:vAlign w:val="center"/>
          </w:tcPr>
          <w:p w14:paraId="4924CFE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数值</w:t>
            </w:r>
          </w:p>
        </w:tc>
        <w:tc>
          <w:tcPr>
            <w:tcW w:w="850" w:type="dxa"/>
            <w:vAlign w:val="center"/>
          </w:tcPr>
          <w:p w14:paraId="24491BA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12</w:t>
            </w:r>
          </w:p>
        </w:tc>
        <w:tc>
          <w:tcPr>
            <w:tcW w:w="852" w:type="dxa"/>
            <w:vAlign w:val="center"/>
          </w:tcPr>
          <w:p w14:paraId="23B78342">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w:t>
            </w:r>
          </w:p>
        </w:tc>
        <w:tc>
          <w:tcPr>
            <w:tcW w:w="993" w:type="dxa"/>
            <w:vAlign w:val="center"/>
          </w:tcPr>
          <w:p w14:paraId="5233326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67" w:type="dxa"/>
            <w:vAlign w:val="center"/>
          </w:tcPr>
          <w:p w14:paraId="112242F6">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单位：米</w:t>
            </w:r>
          </w:p>
        </w:tc>
      </w:tr>
    </w:tbl>
    <w:p w14:paraId="55E05E9D">
      <w:pPr>
        <w:ind w:firstLine="420"/>
        <w:rPr>
          <w:rFonts w:ascii="Times New Roman"/>
        </w:rPr>
      </w:pPr>
    </w:p>
    <w:p w14:paraId="1B9A7DF6">
      <w:pPr>
        <w:pStyle w:val="5"/>
        <w:spacing w:before="163" w:beforeLines="50" w:after="163" w:afterLines="50"/>
      </w:pPr>
      <w:r>
        <w:t>表面位移数据信息</w:t>
      </w:r>
    </w:p>
    <w:p w14:paraId="10DF0071">
      <w:pPr>
        <w:ind w:firstLine="420"/>
        <w:jc w:val="both"/>
        <w:rPr>
          <w:rFonts w:ascii="Times New Roman"/>
          <w:szCs w:val="21"/>
        </w:rPr>
      </w:pPr>
      <w:r>
        <w:rPr>
          <w:rFonts w:ascii="Times New Roman"/>
          <w:szCs w:val="21"/>
        </w:rPr>
        <w:t>表面位移数据信息包括设备编号、采集时间、X方向位移数值、Y方向位移数值、Z方向位移数值等。其中，水平位移：向下游为正，向左岸（站在坝体上，以面向下游确定）为正，反之为负；竖向位移：向下为正，向上为负。具体数据项见表7-3。</w:t>
      </w:r>
    </w:p>
    <w:p w14:paraId="562099C2">
      <w:pPr>
        <w:ind w:firstLine="420"/>
        <w:jc w:val="center"/>
        <w:rPr>
          <w:rFonts w:ascii="Times New Roman" w:eastAsia="黑体"/>
          <w:szCs w:val="21"/>
        </w:rPr>
      </w:pPr>
      <w:r>
        <w:rPr>
          <w:rFonts w:ascii="Times New Roman" w:eastAsia="黑体"/>
          <w:szCs w:val="21"/>
        </w:rPr>
        <w:t>表7-3表面位移数据信息表（DisplacementData）</w:t>
      </w:r>
    </w:p>
    <w:tbl>
      <w:tblPr>
        <w:tblStyle w:val="8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44"/>
        <w:gridCol w:w="1699"/>
        <w:gridCol w:w="1279"/>
        <w:gridCol w:w="849"/>
        <w:gridCol w:w="851"/>
        <w:gridCol w:w="995"/>
        <w:gridCol w:w="2659"/>
      </w:tblGrid>
      <w:tr w14:paraId="592CDC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blHeader/>
          <w:jc w:val="center"/>
        </w:trPr>
        <w:tc>
          <w:tcPr>
            <w:tcW w:w="1444" w:type="dxa"/>
            <w:shd w:val="pct25" w:color="auto" w:fill="auto"/>
            <w:vAlign w:val="center"/>
          </w:tcPr>
          <w:p w14:paraId="3BB795D9">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字段名</w:t>
            </w:r>
          </w:p>
        </w:tc>
        <w:tc>
          <w:tcPr>
            <w:tcW w:w="1699" w:type="dxa"/>
            <w:shd w:val="pct25" w:color="auto" w:fill="auto"/>
            <w:vAlign w:val="center"/>
          </w:tcPr>
          <w:p w14:paraId="0CFC6EAA">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中文字段名</w:t>
            </w:r>
          </w:p>
        </w:tc>
        <w:tc>
          <w:tcPr>
            <w:tcW w:w="1279" w:type="dxa"/>
            <w:shd w:val="pct25" w:color="auto" w:fill="auto"/>
            <w:vAlign w:val="center"/>
          </w:tcPr>
          <w:p w14:paraId="4B2E3883">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数据类型</w:t>
            </w:r>
          </w:p>
        </w:tc>
        <w:tc>
          <w:tcPr>
            <w:tcW w:w="849" w:type="dxa"/>
            <w:shd w:val="pct25" w:color="auto" w:fill="auto"/>
            <w:vAlign w:val="center"/>
          </w:tcPr>
          <w:p w14:paraId="473AE1BD">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长度</w:t>
            </w:r>
          </w:p>
        </w:tc>
        <w:tc>
          <w:tcPr>
            <w:tcW w:w="851" w:type="dxa"/>
            <w:shd w:val="pct25" w:color="auto" w:fill="auto"/>
            <w:vAlign w:val="center"/>
          </w:tcPr>
          <w:p w14:paraId="38F2FBEF">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精度</w:t>
            </w:r>
          </w:p>
        </w:tc>
        <w:tc>
          <w:tcPr>
            <w:tcW w:w="995" w:type="dxa"/>
            <w:shd w:val="pct25" w:color="auto" w:fill="auto"/>
            <w:vAlign w:val="center"/>
          </w:tcPr>
          <w:p w14:paraId="5CB7C55B">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必填项</w:t>
            </w:r>
          </w:p>
        </w:tc>
        <w:tc>
          <w:tcPr>
            <w:tcW w:w="2659" w:type="dxa"/>
            <w:shd w:val="pct25" w:color="auto" w:fill="auto"/>
            <w:vAlign w:val="center"/>
          </w:tcPr>
          <w:p w14:paraId="111B237B">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备注</w:t>
            </w:r>
          </w:p>
        </w:tc>
      </w:tr>
      <w:tr w14:paraId="2B3CB6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44" w:type="dxa"/>
            <w:vAlign w:val="center"/>
          </w:tcPr>
          <w:p w14:paraId="292664F9">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recordid</w:t>
            </w:r>
          </w:p>
        </w:tc>
        <w:tc>
          <w:tcPr>
            <w:tcW w:w="1699" w:type="dxa"/>
            <w:vAlign w:val="center"/>
          </w:tcPr>
          <w:p w14:paraId="40FC6B7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自增 id</w:t>
            </w:r>
          </w:p>
        </w:tc>
        <w:tc>
          <w:tcPr>
            <w:tcW w:w="1279" w:type="dxa"/>
            <w:vAlign w:val="center"/>
          </w:tcPr>
          <w:p w14:paraId="2EB47BBE">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bigint</w:t>
            </w:r>
          </w:p>
        </w:tc>
        <w:tc>
          <w:tcPr>
            <w:tcW w:w="849" w:type="dxa"/>
            <w:vAlign w:val="center"/>
          </w:tcPr>
          <w:p w14:paraId="5CFBFFFD">
            <w:pPr>
              <w:pStyle w:val="295"/>
              <w:autoSpaceDE w:val="0"/>
              <w:autoSpaceDN w:val="0"/>
              <w:rPr>
                <w:rFonts w:ascii="Times New Roman" w:hAnsi="Times New Roman" w:eastAsia="宋体"/>
                <w:kern w:val="0"/>
                <w:sz w:val="21"/>
                <w:szCs w:val="21"/>
                <w:lang w:eastAsia="en-US" w:bidi="en-US"/>
              </w:rPr>
            </w:pPr>
          </w:p>
        </w:tc>
        <w:tc>
          <w:tcPr>
            <w:tcW w:w="851" w:type="dxa"/>
            <w:vAlign w:val="center"/>
          </w:tcPr>
          <w:p w14:paraId="4A987031">
            <w:pPr>
              <w:pStyle w:val="295"/>
              <w:autoSpaceDE w:val="0"/>
              <w:autoSpaceDN w:val="0"/>
              <w:rPr>
                <w:rFonts w:ascii="Times New Roman" w:hAnsi="Times New Roman" w:eastAsia="宋体"/>
                <w:kern w:val="0"/>
                <w:sz w:val="21"/>
                <w:szCs w:val="21"/>
                <w:lang w:eastAsia="en-US" w:bidi="en-US"/>
              </w:rPr>
            </w:pPr>
          </w:p>
        </w:tc>
        <w:tc>
          <w:tcPr>
            <w:tcW w:w="995" w:type="dxa"/>
            <w:vAlign w:val="center"/>
          </w:tcPr>
          <w:p w14:paraId="5514D520">
            <w:pPr>
              <w:pStyle w:val="295"/>
              <w:autoSpaceDE w:val="0"/>
              <w:autoSpaceDN w:val="0"/>
              <w:rPr>
                <w:rFonts w:ascii="Times New Roman" w:hAnsi="Times New Roman" w:eastAsia="宋体"/>
                <w:kern w:val="0"/>
                <w:sz w:val="21"/>
                <w:szCs w:val="21"/>
                <w:lang w:eastAsia="en-US" w:bidi="en-US"/>
              </w:rPr>
            </w:pPr>
          </w:p>
        </w:tc>
        <w:tc>
          <w:tcPr>
            <w:tcW w:w="2659" w:type="dxa"/>
            <w:vAlign w:val="center"/>
          </w:tcPr>
          <w:p w14:paraId="1B4117DA">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sz w:val="21"/>
                <w:szCs w:val="21"/>
              </w:rPr>
              <w:t>key，</w:t>
            </w:r>
            <w:r>
              <w:rPr>
                <w:rFonts w:ascii="Times New Roman" w:hAnsi="Times New Roman" w:eastAsia="宋体"/>
                <w:kern w:val="0"/>
                <w:sz w:val="21"/>
                <w:szCs w:val="21"/>
                <w:lang w:bidi="en-US"/>
              </w:rPr>
              <w:t>自增 ID，种子为1，增量为1</w:t>
            </w:r>
          </w:p>
        </w:tc>
      </w:tr>
      <w:tr w14:paraId="37437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44" w:type="dxa"/>
            <w:vAlign w:val="center"/>
          </w:tcPr>
          <w:p w14:paraId="534171F1">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sensorno</w:t>
            </w:r>
          </w:p>
        </w:tc>
        <w:tc>
          <w:tcPr>
            <w:tcW w:w="1699" w:type="dxa"/>
            <w:vAlign w:val="center"/>
          </w:tcPr>
          <w:p w14:paraId="10BD02F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设备编号</w:t>
            </w:r>
          </w:p>
        </w:tc>
        <w:tc>
          <w:tcPr>
            <w:tcW w:w="1279" w:type="dxa"/>
            <w:vAlign w:val="center"/>
          </w:tcPr>
          <w:p w14:paraId="3E27A47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49" w:type="dxa"/>
            <w:vAlign w:val="center"/>
          </w:tcPr>
          <w:p w14:paraId="11DCF77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20</w:t>
            </w:r>
          </w:p>
        </w:tc>
        <w:tc>
          <w:tcPr>
            <w:tcW w:w="851" w:type="dxa"/>
            <w:vAlign w:val="center"/>
          </w:tcPr>
          <w:p w14:paraId="650E7DB3">
            <w:pPr>
              <w:pStyle w:val="295"/>
              <w:autoSpaceDE w:val="0"/>
              <w:autoSpaceDN w:val="0"/>
              <w:rPr>
                <w:rFonts w:ascii="Times New Roman" w:hAnsi="Times New Roman" w:eastAsia="宋体"/>
                <w:kern w:val="0"/>
                <w:sz w:val="21"/>
                <w:szCs w:val="21"/>
                <w:lang w:eastAsia="en-US" w:bidi="en-US"/>
              </w:rPr>
            </w:pPr>
          </w:p>
        </w:tc>
        <w:tc>
          <w:tcPr>
            <w:tcW w:w="995" w:type="dxa"/>
            <w:vAlign w:val="center"/>
          </w:tcPr>
          <w:p w14:paraId="77F92453">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59" w:type="dxa"/>
            <w:vAlign w:val="center"/>
          </w:tcPr>
          <w:p w14:paraId="2BF37E5D">
            <w:pPr>
              <w:pStyle w:val="295"/>
              <w:autoSpaceDE w:val="0"/>
              <w:autoSpaceDN w:val="0"/>
              <w:jc w:val="left"/>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规则：AABBCCDDDDEEFF</w:t>
            </w:r>
          </w:p>
        </w:tc>
      </w:tr>
      <w:tr w14:paraId="5574DC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44" w:type="dxa"/>
            <w:vAlign w:val="center"/>
          </w:tcPr>
          <w:p w14:paraId="31A56FF1">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collectdate</w:t>
            </w:r>
          </w:p>
        </w:tc>
        <w:tc>
          <w:tcPr>
            <w:tcW w:w="1699" w:type="dxa"/>
            <w:vAlign w:val="center"/>
          </w:tcPr>
          <w:p w14:paraId="32C4430C">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采集时间</w:t>
            </w:r>
          </w:p>
        </w:tc>
        <w:tc>
          <w:tcPr>
            <w:tcW w:w="1279" w:type="dxa"/>
            <w:vAlign w:val="center"/>
          </w:tcPr>
          <w:p w14:paraId="2E4CFCA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49" w:type="dxa"/>
            <w:vAlign w:val="center"/>
          </w:tcPr>
          <w:p w14:paraId="5A86401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19</w:t>
            </w:r>
          </w:p>
        </w:tc>
        <w:tc>
          <w:tcPr>
            <w:tcW w:w="851" w:type="dxa"/>
            <w:vAlign w:val="center"/>
          </w:tcPr>
          <w:p w14:paraId="6B561BAE">
            <w:pPr>
              <w:pStyle w:val="295"/>
              <w:autoSpaceDE w:val="0"/>
              <w:autoSpaceDN w:val="0"/>
              <w:rPr>
                <w:rFonts w:ascii="Times New Roman" w:hAnsi="Times New Roman" w:eastAsia="宋体"/>
                <w:kern w:val="0"/>
                <w:sz w:val="21"/>
                <w:szCs w:val="21"/>
                <w:lang w:eastAsia="en-US" w:bidi="en-US"/>
              </w:rPr>
            </w:pPr>
          </w:p>
        </w:tc>
        <w:tc>
          <w:tcPr>
            <w:tcW w:w="995" w:type="dxa"/>
            <w:vAlign w:val="center"/>
          </w:tcPr>
          <w:p w14:paraId="6170D42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59" w:type="dxa"/>
            <w:vAlign w:val="center"/>
          </w:tcPr>
          <w:p w14:paraId="4088A6D4">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sz w:val="21"/>
                <w:szCs w:val="21"/>
              </w:rPr>
              <w:t>按年、月、日、时、分、秒顺序，格式为19位定长、全数字表示（yyyy-MM-dd HH:mm:ss）</w:t>
            </w:r>
          </w:p>
        </w:tc>
      </w:tr>
      <w:tr w14:paraId="3AA053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44" w:type="dxa"/>
            <w:vAlign w:val="center"/>
          </w:tcPr>
          <w:p w14:paraId="7F455B0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xvalue</w:t>
            </w:r>
          </w:p>
        </w:tc>
        <w:tc>
          <w:tcPr>
            <w:tcW w:w="1699" w:type="dxa"/>
            <w:vAlign w:val="center"/>
          </w:tcPr>
          <w:p w14:paraId="22C2455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X方向位移数值</w:t>
            </w:r>
          </w:p>
        </w:tc>
        <w:tc>
          <w:tcPr>
            <w:tcW w:w="1279" w:type="dxa"/>
            <w:vAlign w:val="center"/>
          </w:tcPr>
          <w:p w14:paraId="11EA987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数字</w:t>
            </w:r>
          </w:p>
        </w:tc>
        <w:tc>
          <w:tcPr>
            <w:tcW w:w="849" w:type="dxa"/>
            <w:vAlign w:val="center"/>
          </w:tcPr>
          <w:p w14:paraId="6FE6A9E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12</w:t>
            </w:r>
          </w:p>
        </w:tc>
        <w:tc>
          <w:tcPr>
            <w:tcW w:w="851" w:type="dxa"/>
            <w:vAlign w:val="center"/>
          </w:tcPr>
          <w:p w14:paraId="7F10B2A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w:t>
            </w:r>
          </w:p>
        </w:tc>
        <w:tc>
          <w:tcPr>
            <w:tcW w:w="995" w:type="dxa"/>
            <w:vAlign w:val="center"/>
          </w:tcPr>
          <w:p w14:paraId="3EA258E8">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59" w:type="dxa"/>
            <w:vAlign w:val="center"/>
          </w:tcPr>
          <w:p w14:paraId="75398496">
            <w:pPr>
              <w:pStyle w:val="295"/>
              <w:autoSpaceDE w:val="0"/>
              <w:autoSpaceDN w:val="0"/>
              <w:jc w:val="both"/>
              <w:rPr>
                <w:rFonts w:ascii="Times New Roman" w:hAnsi="Times New Roman" w:eastAsia="宋体"/>
                <w:kern w:val="0"/>
                <w:sz w:val="21"/>
                <w:szCs w:val="21"/>
                <w:lang w:eastAsia="en-US" w:bidi="en-US"/>
              </w:rPr>
            </w:pPr>
            <w:r>
              <w:rPr>
                <w:rFonts w:ascii="Times New Roman" w:hAnsi="Times New Roman" w:eastAsia="宋体"/>
                <w:sz w:val="21"/>
                <w:szCs w:val="21"/>
                <w:lang w:eastAsia="en-US"/>
              </w:rPr>
              <w:t>单位：毫米</w:t>
            </w:r>
          </w:p>
        </w:tc>
      </w:tr>
      <w:tr w14:paraId="470B22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44" w:type="dxa"/>
            <w:vAlign w:val="center"/>
          </w:tcPr>
          <w:p w14:paraId="33A483C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yvalue</w:t>
            </w:r>
          </w:p>
        </w:tc>
        <w:tc>
          <w:tcPr>
            <w:tcW w:w="1699" w:type="dxa"/>
            <w:vAlign w:val="center"/>
          </w:tcPr>
          <w:p w14:paraId="496112C2">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Y方向位移数值</w:t>
            </w:r>
          </w:p>
        </w:tc>
        <w:tc>
          <w:tcPr>
            <w:tcW w:w="1279" w:type="dxa"/>
            <w:vAlign w:val="center"/>
          </w:tcPr>
          <w:p w14:paraId="2C197AA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数字</w:t>
            </w:r>
          </w:p>
        </w:tc>
        <w:tc>
          <w:tcPr>
            <w:tcW w:w="849" w:type="dxa"/>
            <w:vAlign w:val="center"/>
          </w:tcPr>
          <w:p w14:paraId="68838B9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12</w:t>
            </w:r>
          </w:p>
        </w:tc>
        <w:tc>
          <w:tcPr>
            <w:tcW w:w="851" w:type="dxa"/>
            <w:vAlign w:val="center"/>
          </w:tcPr>
          <w:p w14:paraId="198F3D22">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w:t>
            </w:r>
          </w:p>
        </w:tc>
        <w:tc>
          <w:tcPr>
            <w:tcW w:w="995" w:type="dxa"/>
            <w:vAlign w:val="center"/>
          </w:tcPr>
          <w:p w14:paraId="2728FEF2">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59" w:type="dxa"/>
            <w:vAlign w:val="center"/>
          </w:tcPr>
          <w:p w14:paraId="6AC9493A">
            <w:pPr>
              <w:pStyle w:val="295"/>
              <w:autoSpaceDE w:val="0"/>
              <w:autoSpaceDN w:val="0"/>
              <w:jc w:val="both"/>
              <w:rPr>
                <w:rFonts w:ascii="Times New Roman" w:hAnsi="Times New Roman" w:eastAsia="宋体"/>
                <w:kern w:val="0"/>
                <w:sz w:val="21"/>
                <w:szCs w:val="21"/>
                <w:lang w:eastAsia="en-US" w:bidi="en-US"/>
              </w:rPr>
            </w:pPr>
            <w:r>
              <w:rPr>
                <w:rFonts w:ascii="Times New Roman" w:hAnsi="Times New Roman" w:eastAsia="宋体"/>
                <w:sz w:val="21"/>
                <w:szCs w:val="21"/>
                <w:lang w:eastAsia="en-US"/>
              </w:rPr>
              <w:t>单位：毫米</w:t>
            </w:r>
          </w:p>
        </w:tc>
      </w:tr>
      <w:tr w14:paraId="6969B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44" w:type="dxa"/>
            <w:vAlign w:val="center"/>
          </w:tcPr>
          <w:p w14:paraId="1139EF1E">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zvalue</w:t>
            </w:r>
          </w:p>
        </w:tc>
        <w:tc>
          <w:tcPr>
            <w:tcW w:w="1699" w:type="dxa"/>
            <w:vAlign w:val="center"/>
          </w:tcPr>
          <w:p w14:paraId="76970E96">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Z方向位移数值</w:t>
            </w:r>
          </w:p>
        </w:tc>
        <w:tc>
          <w:tcPr>
            <w:tcW w:w="1279" w:type="dxa"/>
            <w:vAlign w:val="center"/>
          </w:tcPr>
          <w:p w14:paraId="1C1795A4">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数字</w:t>
            </w:r>
          </w:p>
        </w:tc>
        <w:tc>
          <w:tcPr>
            <w:tcW w:w="849" w:type="dxa"/>
            <w:vAlign w:val="center"/>
          </w:tcPr>
          <w:p w14:paraId="4FD485E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12</w:t>
            </w:r>
          </w:p>
        </w:tc>
        <w:tc>
          <w:tcPr>
            <w:tcW w:w="851" w:type="dxa"/>
            <w:vAlign w:val="center"/>
          </w:tcPr>
          <w:p w14:paraId="2720BF4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w:t>
            </w:r>
          </w:p>
        </w:tc>
        <w:tc>
          <w:tcPr>
            <w:tcW w:w="995" w:type="dxa"/>
            <w:vAlign w:val="center"/>
          </w:tcPr>
          <w:p w14:paraId="2E57365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59" w:type="dxa"/>
            <w:vAlign w:val="center"/>
          </w:tcPr>
          <w:p w14:paraId="62CCE493">
            <w:pPr>
              <w:pStyle w:val="295"/>
              <w:autoSpaceDE w:val="0"/>
              <w:autoSpaceDN w:val="0"/>
              <w:jc w:val="both"/>
              <w:rPr>
                <w:rFonts w:ascii="Times New Roman" w:hAnsi="Times New Roman" w:eastAsia="宋体"/>
                <w:kern w:val="0"/>
                <w:sz w:val="21"/>
                <w:szCs w:val="21"/>
                <w:lang w:eastAsia="en-US" w:bidi="en-US"/>
              </w:rPr>
            </w:pPr>
            <w:r>
              <w:rPr>
                <w:rFonts w:ascii="Times New Roman" w:hAnsi="Times New Roman" w:eastAsia="宋体"/>
                <w:sz w:val="21"/>
                <w:szCs w:val="21"/>
                <w:lang w:eastAsia="en-US"/>
              </w:rPr>
              <w:t>单位：毫米</w:t>
            </w:r>
          </w:p>
        </w:tc>
      </w:tr>
    </w:tbl>
    <w:p w14:paraId="17EA96BB">
      <w:pPr>
        <w:ind w:firstLine="420"/>
        <w:rPr>
          <w:rFonts w:ascii="Times New Roman"/>
        </w:rPr>
      </w:pPr>
    </w:p>
    <w:p w14:paraId="1DA54F17">
      <w:pPr>
        <w:pStyle w:val="5"/>
        <w:spacing w:before="163" w:beforeLines="50" w:after="163" w:afterLines="50"/>
      </w:pPr>
      <w:r>
        <w:t>浸润线数据信息</w:t>
      </w:r>
    </w:p>
    <w:p w14:paraId="69D7DFF2">
      <w:pPr>
        <w:ind w:firstLine="420"/>
        <w:jc w:val="both"/>
        <w:rPr>
          <w:rFonts w:ascii="Times New Roman"/>
          <w:szCs w:val="21"/>
        </w:rPr>
      </w:pPr>
      <w:r>
        <w:rPr>
          <w:rFonts w:ascii="Times New Roman"/>
          <w:szCs w:val="21"/>
        </w:rPr>
        <w:t>浸润线数据信息包括设备编号、采集时间、浸润线埋深等，具体数据项见表7-4。</w:t>
      </w:r>
    </w:p>
    <w:p w14:paraId="19B748C4">
      <w:pPr>
        <w:ind w:firstLine="420"/>
        <w:jc w:val="center"/>
        <w:rPr>
          <w:rFonts w:ascii="Times New Roman" w:eastAsia="黑体"/>
          <w:szCs w:val="21"/>
        </w:rPr>
      </w:pPr>
      <w:r>
        <w:rPr>
          <w:rFonts w:ascii="Times New Roman" w:eastAsia="黑体"/>
          <w:szCs w:val="21"/>
        </w:rPr>
        <w:t>表7-4浸润线数据信息（SaturationLineData）</w:t>
      </w:r>
    </w:p>
    <w:tbl>
      <w:tblPr>
        <w:tblStyle w:val="8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8"/>
        <w:gridCol w:w="1700"/>
        <w:gridCol w:w="1275"/>
        <w:gridCol w:w="852"/>
        <w:gridCol w:w="850"/>
        <w:gridCol w:w="993"/>
        <w:gridCol w:w="2693"/>
      </w:tblGrid>
      <w:tr w14:paraId="3EFE1C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blHeader/>
          <w:jc w:val="center"/>
        </w:trPr>
        <w:tc>
          <w:tcPr>
            <w:tcW w:w="1428" w:type="dxa"/>
            <w:shd w:val="pct25" w:color="auto" w:fill="auto"/>
            <w:vAlign w:val="center"/>
          </w:tcPr>
          <w:p w14:paraId="276F58BA">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字段名</w:t>
            </w:r>
          </w:p>
        </w:tc>
        <w:tc>
          <w:tcPr>
            <w:tcW w:w="1700" w:type="dxa"/>
            <w:shd w:val="pct25" w:color="auto" w:fill="auto"/>
            <w:vAlign w:val="center"/>
          </w:tcPr>
          <w:p w14:paraId="75ABA305">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中文字段名</w:t>
            </w:r>
          </w:p>
        </w:tc>
        <w:tc>
          <w:tcPr>
            <w:tcW w:w="1275" w:type="dxa"/>
            <w:shd w:val="pct25" w:color="auto" w:fill="auto"/>
            <w:vAlign w:val="center"/>
          </w:tcPr>
          <w:p w14:paraId="5499F3A5">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数据类型</w:t>
            </w:r>
          </w:p>
        </w:tc>
        <w:tc>
          <w:tcPr>
            <w:tcW w:w="852" w:type="dxa"/>
            <w:shd w:val="pct25" w:color="auto" w:fill="auto"/>
            <w:vAlign w:val="center"/>
          </w:tcPr>
          <w:p w14:paraId="3124F276">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长度</w:t>
            </w:r>
          </w:p>
        </w:tc>
        <w:tc>
          <w:tcPr>
            <w:tcW w:w="850" w:type="dxa"/>
            <w:shd w:val="pct25" w:color="auto" w:fill="auto"/>
            <w:vAlign w:val="center"/>
          </w:tcPr>
          <w:p w14:paraId="71765375">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精度</w:t>
            </w:r>
          </w:p>
        </w:tc>
        <w:tc>
          <w:tcPr>
            <w:tcW w:w="993" w:type="dxa"/>
            <w:shd w:val="pct25" w:color="auto" w:fill="auto"/>
            <w:vAlign w:val="center"/>
          </w:tcPr>
          <w:p w14:paraId="636CB15A">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必填项</w:t>
            </w:r>
          </w:p>
        </w:tc>
        <w:tc>
          <w:tcPr>
            <w:tcW w:w="2693" w:type="dxa"/>
            <w:shd w:val="pct25" w:color="auto" w:fill="auto"/>
            <w:vAlign w:val="center"/>
          </w:tcPr>
          <w:p w14:paraId="5BDCC1A7">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备注</w:t>
            </w:r>
          </w:p>
        </w:tc>
      </w:tr>
      <w:tr w14:paraId="07BD9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8" w:type="dxa"/>
            <w:vAlign w:val="center"/>
          </w:tcPr>
          <w:p w14:paraId="3596607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recordid</w:t>
            </w:r>
          </w:p>
        </w:tc>
        <w:tc>
          <w:tcPr>
            <w:tcW w:w="1700" w:type="dxa"/>
            <w:vAlign w:val="center"/>
          </w:tcPr>
          <w:p w14:paraId="650066C9">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自增 ID</w:t>
            </w:r>
          </w:p>
        </w:tc>
        <w:tc>
          <w:tcPr>
            <w:tcW w:w="1275" w:type="dxa"/>
            <w:vAlign w:val="center"/>
          </w:tcPr>
          <w:p w14:paraId="5B7422E1">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bigint</w:t>
            </w:r>
          </w:p>
        </w:tc>
        <w:tc>
          <w:tcPr>
            <w:tcW w:w="852" w:type="dxa"/>
            <w:vAlign w:val="center"/>
          </w:tcPr>
          <w:p w14:paraId="116B073B">
            <w:pPr>
              <w:pStyle w:val="295"/>
              <w:autoSpaceDE w:val="0"/>
              <w:autoSpaceDN w:val="0"/>
              <w:rPr>
                <w:rFonts w:ascii="Times New Roman" w:hAnsi="Times New Roman" w:eastAsia="宋体"/>
                <w:kern w:val="0"/>
                <w:sz w:val="21"/>
                <w:szCs w:val="21"/>
                <w:lang w:eastAsia="en-US" w:bidi="en-US"/>
              </w:rPr>
            </w:pPr>
          </w:p>
        </w:tc>
        <w:tc>
          <w:tcPr>
            <w:tcW w:w="850" w:type="dxa"/>
            <w:vAlign w:val="center"/>
          </w:tcPr>
          <w:p w14:paraId="52010EB7">
            <w:pPr>
              <w:pStyle w:val="295"/>
              <w:autoSpaceDE w:val="0"/>
              <w:autoSpaceDN w:val="0"/>
              <w:rPr>
                <w:rFonts w:ascii="Times New Roman" w:hAnsi="Times New Roman" w:eastAsia="宋体"/>
                <w:kern w:val="0"/>
                <w:sz w:val="21"/>
                <w:szCs w:val="21"/>
                <w:lang w:eastAsia="en-US" w:bidi="en-US"/>
              </w:rPr>
            </w:pPr>
          </w:p>
        </w:tc>
        <w:tc>
          <w:tcPr>
            <w:tcW w:w="993" w:type="dxa"/>
            <w:vAlign w:val="center"/>
          </w:tcPr>
          <w:p w14:paraId="0D9E69BC">
            <w:pPr>
              <w:pStyle w:val="295"/>
              <w:autoSpaceDE w:val="0"/>
              <w:autoSpaceDN w:val="0"/>
              <w:rPr>
                <w:rFonts w:ascii="Times New Roman" w:hAnsi="Times New Roman" w:eastAsia="宋体"/>
                <w:kern w:val="0"/>
                <w:sz w:val="21"/>
                <w:szCs w:val="21"/>
                <w:lang w:eastAsia="en-US" w:bidi="en-US"/>
              </w:rPr>
            </w:pPr>
          </w:p>
        </w:tc>
        <w:tc>
          <w:tcPr>
            <w:tcW w:w="2693" w:type="dxa"/>
            <w:vAlign w:val="center"/>
          </w:tcPr>
          <w:p w14:paraId="114B1051">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key，自增 ID，种子为1，增量为1</w:t>
            </w:r>
          </w:p>
        </w:tc>
      </w:tr>
      <w:tr w14:paraId="25BD6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8" w:type="dxa"/>
            <w:vAlign w:val="center"/>
          </w:tcPr>
          <w:p w14:paraId="10572D8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sensorno</w:t>
            </w:r>
          </w:p>
        </w:tc>
        <w:tc>
          <w:tcPr>
            <w:tcW w:w="1700" w:type="dxa"/>
            <w:vAlign w:val="center"/>
          </w:tcPr>
          <w:p w14:paraId="7B7942B1">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设备编号</w:t>
            </w:r>
          </w:p>
        </w:tc>
        <w:tc>
          <w:tcPr>
            <w:tcW w:w="1275" w:type="dxa"/>
            <w:vAlign w:val="center"/>
          </w:tcPr>
          <w:p w14:paraId="76006D2B">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字符</w:t>
            </w:r>
          </w:p>
        </w:tc>
        <w:tc>
          <w:tcPr>
            <w:tcW w:w="852" w:type="dxa"/>
            <w:vAlign w:val="center"/>
          </w:tcPr>
          <w:p w14:paraId="096907FB">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20</w:t>
            </w:r>
          </w:p>
        </w:tc>
        <w:tc>
          <w:tcPr>
            <w:tcW w:w="850" w:type="dxa"/>
            <w:vAlign w:val="center"/>
          </w:tcPr>
          <w:p w14:paraId="1D63D751">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p>
        </w:tc>
        <w:tc>
          <w:tcPr>
            <w:tcW w:w="993" w:type="dxa"/>
            <w:vAlign w:val="center"/>
          </w:tcPr>
          <w:p w14:paraId="1A47FB92">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3" w:type="dxa"/>
            <w:vAlign w:val="center"/>
          </w:tcPr>
          <w:p w14:paraId="568ACBE8">
            <w:pPr>
              <w:pStyle w:val="295"/>
              <w:autoSpaceDE w:val="0"/>
              <w:autoSpaceDN w:val="0"/>
              <w:jc w:val="left"/>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规则：AABBCCDDDDEEFF</w:t>
            </w:r>
          </w:p>
        </w:tc>
      </w:tr>
      <w:tr w14:paraId="6014EB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8" w:type="dxa"/>
            <w:vAlign w:val="center"/>
          </w:tcPr>
          <w:p w14:paraId="6D6AD744">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collectdate</w:t>
            </w:r>
          </w:p>
        </w:tc>
        <w:tc>
          <w:tcPr>
            <w:tcW w:w="1700" w:type="dxa"/>
            <w:vAlign w:val="center"/>
          </w:tcPr>
          <w:p w14:paraId="36D143E4">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采集时间</w:t>
            </w:r>
          </w:p>
        </w:tc>
        <w:tc>
          <w:tcPr>
            <w:tcW w:w="1275" w:type="dxa"/>
            <w:vAlign w:val="center"/>
          </w:tcPr>
          <w:p w14:paraId="152642CB">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字符</w:t>
            </w:r>
          </w:p>
        </w:tc>
        <w:tc>
          <w:tcPr>
            <w:tcW w:w="852" w:type="dxa"/>
            <w:vAlign w:val="center"/>
          </w:tcPr>
          <w:p w14:paraId="77DD2BBA">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19</w:t>
            </w:r>
          </w:p>
        </w:tc>
        <w:tc>
          <w:tcPr>
            <w:tcW w:w="850" w:type="dxa"/>
            <w:vAlign w:val="center"/>
          </w:tcPr>
          <w:p w14:paraId="7AE3716F">
            <w:pPr>
              <w:pStyle w:val="295"/>
              <w:autoSpaceDE w:val="0"/>
              <w:autoSpaceDN w:val="0"/>
              <w:rPr>
                <w:rFonts w:ascii="Times New Roman" w:hAnsi="Times New Roman" w:eastAsia="宋体"/>
                <w:kern w:val="0"/>
                <w:sz w:val="21"/>
                <w:szCs w:val="21"/>
                <w:lang w:eastAsia="en-US" w:bidi="en-US"/>
              </w:rPr>
            </w:pPr>
          </w:p>
        </w:tc>
        <w:tc>
          <w:tcPr>
            <w:tcW w:w="993" w:type="dxa"/>
            <w:vAlign w:val="center"/>
          </w:tcPr>
          <w:p w14:paraId="02839AB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3" w:type="dxa"/>
            <w:vAlign w:val="center"/>
          </w:tcPr>
          <w:p w14:paraId="0DD283BF">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按年、月、日、时、分、秒顺序</w:t>
            </w:r>
            <w:r>
              <w:rPr>
                <w:rFonts w:ascii="Times New Roman" w:hAnsi="Times New Roman" w:eastAsia="宋体"/>
                <w:sz w:val="21"/>
                <w:szCs w:val="21"/>
              </w:rPr>
              <w:t>，</w:t>
            </w:r>
            <w:r>
              <w:rPr>
                <w:rFonts w:ascii="Times New Roman" w:hAnsi="Times New Roman" w:eastAsia="宋体"/>
                <w:kern w:val="0"/>
                <w:sz w:val="21"/>
                <w:szCs w:val="21"/>
                <w:lang w:bidi="en-US"/>
              </w:rPr>
              <w:t>格式为19位定长、全数字表示（yyyy-MM-dd HH:mm:ss）</w:t>
            </w:r>
          </w:p>
        </w:tc>
      </w:tr>
      <w:tr w14:paraId="3353D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8" w:type="dxa"/>
            <w:vAlign w:val="center"/>
          </w:tcPr>
          <w:p w14:paraId="1D8D89C4">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value</w:t>
            </w:r>
          </w:p>
        </w:tc>
        <w:tc>
          <w:tcPr>
            <w:tcW w:w="1700" w:type="dxa"/>
            <w:vAlign w:val="center"/>
          </w:tcPr>
          <w:p w14:paraId="59EAD4D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浸润线埋深</w:t>
            </w:r>
          </w:p>
        </w:tc>
        <w:tc>
          <w:tcPr>
            <w:tcW w:w="1275" w:type="dxa"/>
            <w:vAlign w:val="center"/>
          </w:tcPr>
          <w:p w14:paraId="20F3C4CD">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数字</w:t>
            </w:r>
          </w:p>
        </w:tc>
        <w:tc>
          <w:tcPr>
            <w:tcW w:w="852" w:type="dxa"/>
            <w:vAlign w:val="center"/>
          </w:tcPr>
          <w:p w14:paraId="42D1A2A5">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12</w:t>
            </w:r>
          </w:p>
        </w:tc>
        <w:tc>
          <w:tcPr>
            <w:tcW w:w="850" w:type="dxa"/>
            <w:vAlign w:val="center"/>
          </w:tcPr>
          <w:p w14:paraId="7F597A4A">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2</w:t>
            </w:r>
          </w:p>
        </w:tc>
        <w:tc>
          <w:tcPr>
            <w:tcW w:w="993" w:type="dxa"/>
            <w:vAlign w:val="center"/>
          </w:tcPr>
          <w:p w14:paraId="26B56DBC">
            <w:pPr>
              <w:pStyle w:val="295"/>
              <w:autoSpaceDE w:val="0"/>
              <w:autoSpaceDN w:val="0"/>
              <w:rPr>
                <w:rFonts w:ascii="Times New Roman" w:hAnsi="Times New Roman" w:eastAsia="宋体"/>
                <w:sz w:val="21"/>
                <w:szCs w:val="21"/>
                <w:lang w:eastAsia="en-US"/>
              </w:rPr>
            </w:pPr>
            <w:r>
              <w:rPr>
                <w:rFonts w:ascii="Times New Roman" w:hAnsi="Times New Roman" w:eastAsia="宋体"/>
                <w:sz w:val="21"/>
                <w:szCs w:val="21"/>
                <w:lang w:eastAsia="en-US"/>
              </w:rPr>
              <w:t>是</w:t>
            </w:r>
          </w:p>
        </w:tc>
        <w:tc>
          <w:tcPr>
            <w:tcW w:w="2693" w:type="dxa"/>
            <w:vAlign w:val="center"/>
          </w:tcPr>
          <w:p w14:paraId="193F7AB9">
            <w:pPr>
              <w:pStyle w:val="295"/>
              <w:autoSpaceDE w:val="0"/>
              <w:autoSpaceDN w:val="0"/>
              <w:jc w:val="both"/>
              <w:rPr>
                <w:rFonts w:ascii="Times New Roman" w:hAnsi="Times New Roman" w:eastAsia="宋体"/>
                <w:sz w:val="21"/>
                <w:szCs w:val="21"/>
                <w:lang w:eastAsia="en-US"/>
              </w:rPr>
            </w:pPr>
            <w:r>
              <w:rPr>
                <w:rFonts w:ascii="Times New Roman" w:hAnsi="Times New Roman" w:eastAsia="宋体"/>
                <w:sz w:val="21"/>
                <w:szCs w:val="21"/>
                <w:lang w:eastAsia="en-US"/>
              </w:rPr>
              <w:t>单位：米</w:t>
            </w:r>
          </w:p>
        </w:tc>
      </w:tr>
    </w:tbl>
    <w:p w14:paraId="31B54F7E">
      <w:pPr>
        <w:ind w:firstLine="420"/>
        <w:rPr>
          <w:rFonts w:ascii="Times New Roman"/>
        </w:rPr>
      </w:pPr>
    </w:p>
    <w:p w14:paraId="13B76CBE">
      <w:pPr>
        <w:pStyle w:val="5"/>
        <w:spacing w:before="163" w:beforeLines="50" w:after="163" w:afterLines="50"/>
      </w:pPr>
      <w:r>
        <w:t>降雨量数据信息</w:t>
      </w:r>
    </w:p>
    <w:p w14:paraId="7ED371F0">
      <w:pPr>
        <w:ind w:firstLine="420"/>
        <w:jc w:val="both"/>
        <w:rPr>
          <w:rFonts w:ascii="Times New Roman"/>
          <w:szCs w:val="21"/>
        </w:rPr>
      </w:pPr>
      <w:r>
        <w:rPr>
          <w:rFonts w:ascii="Times New Roman"/>
          <w:szCs w:val="21"/>
        </w:rPr>
        <w:t>降雨量数据信息包括设备编号、采集时间、降雨量数值等，其中降雨量数值为采集时间最近10分钟的降雨量，具体数据项见表7-5。</w:t>
      </w:r>
    </w:p>
    <w:p w14:paraId="10C6F7E1">
      <w:pPr>
        <w:ind w:firstLine="420"/>
        <w:jc w:val="center"/>
        <w:rPr>
          <w:rFonts w:ascii="Times New Roman" w:eastAsia="黑体"/>
          <w:szCs w:val="21"/>
        </w:rPr>
      </w:pPr>
      <w:r>
        <w:rPr>
          <w:rFonts w:ascii="Times New Roman" w:eastAsia="黑体"/>
          <w:szCs w:val="21"/>
        </w:rPr>
        <w:t>表7-5降雨量数据信息（RainfallData）</w:t>
      </w:r>
    </w:p>
    <w:tbl>
      <w:tblPr>
        <w:tblStyle w:val="8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5"/>
        <w:gridCol w:w="95"/>
        <w:gridCol w:w="1608"/>
        <w:gridCol w:w="1277"/>
        <w:gridCol w:w="850"/>
        <w:gridCol w:w="850"/>
        <w:gridCol w:w="995"/>
        <w:gridCol w:w="2691"/>
      </w:tblGrid>
      <w:tr w14:paraId="2512FF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blHeader/>
          <w:jc w:val="center"/>
        </w:trPr>
        <w:tc>
          <w:tcPr>
            <w:tcW w:w="1520" w:type="dxa"/>
            <w:gridSpan w:val="2"/>
            <w:shd w:val="pct25" w:color="auto" w:fill="auto"/>
            <w:vAlign w:val="center"/>
          </w:tcPr>
          <w:p w14:paraId="3C203799">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字段名</w:t>
            </w:r>
          </w:p>
        </w:tc>
        <w:tc>
          <w:tcPr>
            <w:tcW w:w="1608" w:type="dxa"/>
            <w:shd w:val="pct25" w:color="auto" w:fill="auto"/>
            <w:vAlign w:val="center"/>
          </w:tcPr>
          <w:p w14:paraId="3B01BFA6">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中文字段名</w:t>
            </w:r>
          </w:p>
        </w:tc>
        <w:tc>
          <w:tcPr>
            <w:tcW w:w="1277" w:type="dxa"/>
            <w:shd w:val="pct25" w:color="auto" w:fill="auto"/>
            <w:vAlign w:val="center"/>
          </w:tcPr>
          <w:p w14:paraId="4D221FB1">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数据类型</w:t>
            </w:r>
          </w:p>
        </w:tc>
        <w:tc>
          <w:tcPr>
            <w:tcW w:w="850" w:type="dxa"/>
            <w:shd w:val="pct25" w:color="auto" w:fill="auto"/>
            <w:vAlign w:val="center"/>
          </w:tcPr>
          <w:p w14:paraId="3126A1B8">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长度</w:t>
            </w:r>
          </w:p>
        </w:tc>
        <w:tc>
          <w:tcPr>
            <w:tcW w:w="850" w:type="dxa"/>
            <w:shd w:val="pct25" w:color="auto" w:fill="auto"/>
            <w:vAlign w:val="center"/>
          </w:tcPr>
          <w:p w14:paraId="3216D035">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精度</w:t>
            </w:r>
          </w:p>
        </w:tc>
        <w:tc>
          <w:tcPr>
            <w:tcW w:w="995" w:type="dxa"/>
            <w:shd w:val="pct25" w:color="auto" w:fill="auto"/>
            <w:vAlign w:val="center"/>
          </w:tcPr>
          <w:p w14:paraId="303E5C38">
            <w:pPr>
              <w:pStyle w:val="295"/>
              <w:autoSpaceDE w:val="0"/>
              <w:autoSpaceDN w:val="0"/>
              <w:jc w:val="left"/>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必填项</w:t>
            </w:r>
          </w:p>
        </w:tc>
        <w:tc>
          <w:tcPr>
            <w:tcW w:w="2691" w:type="dxa"/>
            <w:shd w:val="pct25" w:color="auto" w:fill="auto"/>
            <w:vAlign w:val="center"/>
          </w:tcPr>
          <w:p w14:paraId="63649773">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备注</w:t>
            </w:r>
          </w:p>
        </w:tc>
      </w:tr>
      <w:tr w14:paraId="60F0A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5" w:type="dxa"/>
            <w:vAlign w:val="center"/>
          </w:tcPr>
          <w:p w14:paraId="64D0761C">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recordid</w:t>
            </w:r>
          </w:p>
        </w:tc>
        <w:tc>
          <w:tcPr>
            <w:tcW w:w="1703" w:type="dxa"/>
            <w:gridSpan w:val="2"/>
            <w:vAlign w:val="center"/>
          </w:tcPr>
          <w:p w14:paraId="2C4FF3D4">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自增 ID</w:t>
            </w:r>
          </w:p>
        </w:tc>
        <w:tc>
          <w:tcPr>
            <w:tcW w:w="1277" w:type="dxa"/>
            <w:vAlign w:val="center"/>
          </w:tcPr>
          <w:p w14:paraId="1249D5D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bigint</w:t>
            </w:r>
          </w:p>
        </w:tc>
        <w:tc>
          <w:tcPr>
            <w:tcW w:w="850" w:type="dxa"/>
            <w:vAlign w:val="center"/>
          </w:tcPr>
          <w:p w14:paraId="359CAFE8">
            <w:pPr>
              <w:pStyle w:val="295"/>
              <w:autoSpaceDE w:val="0"/>
              <w:autoSpaceDN w:val="0"/>
              <w:rPr>
                <w:rFonts w:ascii="Times New Roman" w:hAnsi="Times New Roman" w:eastAsia="宋体"/>
                <w:kern w:val="0"/>
                <w:sz w:val="21"/>
                <w:szCs w:val="21"/>
                <w:lang w:eastAsia="en-US" w:bidi="en-US"/>
              </w:rPr>
            </w:pPr>
          </w:p>
        </w:tc>
        <w:tc>
          <w:tcPr>
            <w:tcW w:w="850" w:type="dxa"/>
            <w:vAlign w:val="center"/>
          </w:tcPr>
          <w:p w14:paraId="57153038">
            <w:pPr>
              <w:pStyle w:val="295"/>
              <w:autoSpaceDE w:val="0"/>
              <w:autoSpaceDN w:val="0"/>
              <w:rPr>
                <w:rFonts w:ascii="Times New Roman" w:hAnsi="Times New Roman" w:eastAsia="宋体"/>
                <w:kern w:val="0"/>
                <w:sz w:val="21"/>
                <w:szCs w:val="21"/>
                <w:lang w:eastAsia="en-US" w:bidi="en-US"/>
              </w:rPr>
            </w:pPr>
          </w:p>
        </w:tc>
        <w:tc>
          <w:tcPr>
            <w:tcW w:w="995" w:type="dxa"/>
            <w:vAlign w:val="center"/>
          </w:tcPr>
          <w:p w14:paraId="62E7C57C">
            <w:pPr>
              <w:pStyle w:val="295"/>
              <w:autoSpaceDE w:val="0"/>
              <w:autoSpaceDN w:val="0"/>
              <w:rPr>
                <w:rFonts w:ascii="Times New Roman" w:hAnsi="Times New Roman" w:eastAsia="宋体"/>
                <w:kern w:val="0"/>
                <w:sz w:val="21"/>
                <w:szCs w:val="21"/>
                <w:lang w:eastAsia="en-US" w:bidi="en-US"/>
              </w:rPr>
            </w:pPr>
          </w:p>
        </w:tc>
        <w:tc>
          <w:tcPr>
            <w:tcW w:w="2691" w:type="dxa"/>
            <w:vAlign w:val="center"/>
          </w:tcPr>
          <w:p w14:paraId="70900A86">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key，自增 ID，种子为1，增量为1</w:t>
            </w:r>
          </w:p>
        </w:tc>
      </w:tr>
      <w:tr w14:paraId="7C497A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5" w:type="dxa"/>
            <w:vAlign w:val="center"/>
          </w:tcPr>
          <w:p w14:paraId="0B3AC99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sensorno</w:t>
            </w:r>
          </w:p>
        </w:tc>
        <w:tc>
          <w:tcPr>
            <w:tcW w:w="1703" w:type="dxa"/>
            <w:gridSpan w:val="2"/>
            <w:vAlign w:val="center"/>
          </w:tcPr>
          <w:p w14:paraId="69540FD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设备编号</w:t>
            </w:r>
          </w:p>
        </w:tc>
        <w:tc>
          <w:tcPr>
            <w:tcW w:w="1277" w:type="dxa"/>
            <w:vAlign w:val="center"/>
          </w:tcPr>
          <w:p w14:paraId="58F0026B">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字符</w:t>
            </w:r>
          </w:p>
        </w:tc>
        <w:tc>
          <w:tcPr>
            <w:tcW w:w="850" w:type="dxa"/>
            <w:vAlign w:val="center"/>
          </w:tcPr>
          <w:p w14:paraId="0A99AAE0">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20</w:t>
            </w:r>
          </w:p>
        </w:tc>
        <w:tc>
          <w:tcPr>
            <w:tcW w:w="850" w:type="dxa"/>
            <w:vAlign w:val="center"/>
          </w:tcPr>
          <w:p w14:paraId="443D0B59">
            <w:pPr>
              <w:pStyle w:val="295"/>
              <w:autoSpaceDE w:val="0"/>
              <w:autoSpaceDN w:val="0"/>
              <w:rPr>
                <w:rFonts w:ascii="Times New Roman" w:hAnsi="Times New Roman" w:eastAsia="宋体"/>
                <w:kern w:val="0"/>
                <w:sz w:val="21"/>
                <w:szCs w:val="21"/>
                <w:lang w:eastAsia="en-US" w:bidi="en-US"/>
              </w:rPr>
            </w:pPr>
          </w:p>
        </w:tc>
        <w:tc>
          <w:tcPr>
            <w:tcW w:w="995" w:type="dxa"/>
            <w:vAlign w:val="center"/>
          </w:tcPr>
          <w:p w14:paraId="74E9231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1" w:type="dxa"/>
            <w:vAlign w:val="center"/>
          </w:tcPr>
          <w:p w14:paraId="2EF4B17B">
            <w:pPr>
              <w:pStyle w:val="295"/>
              <w:autoSpaceDE w:val="0"/>
              <w:autoSpaceDN w:val="0"/>
              <w:jc w:val="left"/>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规则：AABBCCDDDDEEFF</w:t>
            </w:r>
          </w:p>
        </w:tc>
      </w:tr>
      <w:tr w14:paraId="0F4053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5" w:type="dxa"/>
            <w:vAlign w:val="center"/>
          </w:tcPr>
          <w:p w14:paraId="29DDF6B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collectdate</w:t>
            </w:r>
          </w:p>
        </w:tc>
        <w:tc>
          <w:tcPr>
            <w:tcW w:w="1703" w:type="dxa"/>
            <w:gridSpan w:val="2"/>
            <w:vAlign w:val="center"/>
          </w:tcPr>
          <w:p w14:paraId="434D7D1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采集时间</w:t>
            </w:r>
          </w:p>
        </w:tc>
        <w:tc>
          <w:tcPr>
            <w:tcW w:w="1277" w:type="dxa"/>
            <w:vAlign w:val="center"/>
          </w:tcPr>
          <w:p w14:paraId="0EC52D02">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字符</w:t>
            </w:r>
          </w:p>
        </w:tc>
        <w:tc>
          <w:tcPr>
            <w:tcW w:w="850" w:type="dxa"/>
            <w:vAlign w:val="center"/>
          </w:tcPr>
          <w:p w14:paraId="3D5C620B">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19</w:t>
            </w:r>
          </w:p>
        </w:tc>
        <w:tc>
          <w:tcPr>
            <w:tcW w:w="850" w:type="dxa"/>
            <w:vAlign w:val="center"/>
          </w:tcPr>
          <w:p w14:paraId="1C2A224E">
            <w:pPr>
              <w:pStyle w:val="295"/>
              <w:autoSpaceDE w:val="0"/>
              <w:autoSpaceDN w:val="0"/>
              <w:rPr>
                <w:rFonts w:ascii="Times New Roman" w:hAnsi="Times New Roman" w:eastAsia="宋体"/>
                <w:kern w:val="0"/>
                <w:sz w:val="21"/>
                <w:szCs w:val="21"/>
                <w:lang w:eastAsia="en-US" w:bidi="en-US"/>
              </w:rPr>
            </w:pPr>
          </w:p>
        </w:tc>
        <w:tc>
          <w:tcPr>
            <w:tcW w:w="995" w:type="dxa"/>
            <w:vAlign w:val="center"/>
          </w:tcPr>
          <w:p w14:paraId="1772C9CE">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1" w:type="dxa"/>
            <w:vAlign w:val="center"/>
          </w:tcPr>
          <w:p w14:paraId="29B4918B">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按年、月、日、时、分、秒顺序，格式为19位定长、全数字表示（yyyy-MM-dd HH:mm:ss）</w:t>
            </w:r>
          </w:p>
        </w:tc>
      </w:tr>
      <w:tr w14:paraId="48773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5" w:type="dxa"/>
            <w:vAlign w:val="center"/>
          </w:tcPr>
          <w:p w14:paraId="31D7911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value</w:t>
            </w:r>
          </w:p>
        </w:tc>
        <w:tc>
          <w:tcPr>
            <w:tcW w:w="1703" w:type="dxa"/>
            <w:gridSpan w:val="2"/>
            <w:vAlign w:val="center"/>
          </w:tcPr>
          <w:p w14:paraId="35E6908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降雨量数值</w:t>
            </w:r>
          </w:p>
        </w:tc>
        <w:tc>
          <w:tcPr>
            <w:tcW w:w="1277" w:type="dxa"/>
            <w:vAlign w:val="center"/>
          </w:tcPr>
          <w:p w14:paraId="69443F98">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数值</w:t>
            </w:r>
          </w:p>
        </w:tc>
        <w:tc>
          <w:tcPr>
            <w:tcW w:w="850" w:type="dxa"/>
            <w:vAlign w:val="center"/>
          </w:tcPr>
          <w:p w14:paraId="7A48AA45">
            <w:pPr>
              <w:tabs>
                <w:tab w:val="center" w:pos="4201"/>
                <w:tab w:val="right" w:leader="dot" w:pos="9298"/>
              </w:tabs>
              <w:autoSpaceDE w:val="0"/>
              <w:autoSpaceDN w:val="0"/>
              <w:ind w:firstLine="0" w:firstLineChars="0"/>
              <w:jc w:val="center"/>
              <w:rPr>
                <w:rFonts w:ascii="Times New Roman" w:hAnsi="等线" w:eastAsia="等线"/>
                <w:kern w:val="0"/>
                <w:sz w:val="22"/>
                <w:szCs w:val="21"/>
                <w:lang w:eastAsia="en-US" w:bidi="en-US"/>
              </w:rPr>
            </w:pPr>
            <w:r>
              <w:rPr>
                <w:rFonts w:ascii="Times New Roman" w:hAnsi="等线" w:eastAsia="等线"/>
                <w:kern w:val="0"/>
                <w:sz w:val="22"/>
                <w:szCs w:val="21"/>
                <w:lang w:eastAsia="en-US" w:bidi="en-US"/>
              </w:rPr>
              <w:t>12</w:t>
            </w:r>
          </w:p>
        </w:tc>
        <w:tc>
          <w:tcPr>
            <w:tcW w:w="850" w:type="dxa"/>
            <w:vAlign w:val="center"/>
          </w:tcPr>
          <w:p w14:paraId="50B9032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w:t>
            </w:r>
          </w:p>
        </w:tc>
        <w:tc>
          <w:tcPr>
            <w:tcW w:w="995" w:type="dxa"/>
            <w:vAlign w:val="center"/>
          </w:tcPr>
          <w:p w14:paraId="64BB43E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1" w:type="dxa"/>
            <w:vAlign w:val="center"/>
          </w:tcPr>
          <w:p w14:paraId="7F284F4D">
            <w:pPr>
              <w:pStyle w:val="295"/>
              <w:autoSpaceDE w:val="0"/>
              <w:autoSpaceDN w:val="0"/>
              <w:jc w:val="both"/>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单位：毫米</w:t>
            </w:r>
          </w:p>
        </w:tc>
      </w:tr>
    </w:tbl>
    <w:p w14:paraId="20648541">
      <w:pPr>
        <w:ind w:firstLine="420"/>
        <w:rPr>
          <w:rFonts w:ascii="Times New Roman"/>
        </w:rPr>
      </w:pPr>
    </w:p>
    <w:p w14:paraId="4B58CC5B">
      <w:pPr>
        <w:pStyle w:val="5"/>
        <w:spacing w:before="163" w:beforeLines="50" w:after="163" w:afterLines="50"/>
      </w:pPr>
      <w:r>
        <w:t>内部位移数据信息</w:t>
      </w:r>
    </w:p>
    <w:p w14:paraId="28A48C50">
      <w:pPr>
        <w:ind w:firstLine="420"/>
        <w:jc w:val="both"/>
        <w:rPr>
          <w:rFonts w:ascii="Times New Roman"/>
          <w:szCs w:val="21"/>
        </w:rPr>
      </w:pPr>
      <w:r>
        <w:rPr>
          <w:rFonts w:ascii="Times New Roman"/>
          <w:szCs w:val="21"/>
        </w:rPr>
        <w:t>内部位移数据信息包括设备编号、采集时间、X方向位移数值、Y方向位移数值等，具体数据项见表7-6。</w:t>
      </w:r>
    </w:p>
    <w:p w14:paraId="4BA796F4">
      <w:pPr>
        <w:ind w:firstLine="420"/>
        <w:jc w:val="center"/>
        <w:rPr>
          <w:rFonts w:ascii="Times New Roman" w:eastAsia="黑体"/>
          <w:szCs w:val="21"/>
        </w:rPr>
      </w:pPr>
      <w:r>
        <w:rPr>
          <w:rFonts w:ascii="Times New Roman" w:eastAsia="黑体"/>
          <w:szCs w:val="21"/>
        </w:rPr>
        <w:t>表7-6内部位移数据信息（InclinometerData）</w:t>
      </w:r>
    </w:p>
    <w:tbl>
      <w:tblPr>
        <w:tblStyle w:val="8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6"/>
        <w:gridCol w:w="1699"/>
        <w:gridCol w:w="1277"/>
        <w:gridCol w:w="849"/>
        <w:gridCol w:w="849"/>
        <w:gridCol w:w="995"/>
        <w:gridCol w:w="2691"/>
      </w:tblGrid>
      <w:tr w14:paraId="2D695D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blHeader/>
          <w:jc w:val="center"/>
        </w:trPr>
        <w:tc>
          <w:tcPr>
            <w:tcW w:w="1416" w:type="dxa"/>
            <w:shd w:val="pct25" w:color="auto" w:fill="auto"/>
            <w:vAlign w:val="center"/>
          </w:tcPr>
          <w:p w14:paraId="7756E9D3">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字段名</w:t>
            </w:r>
          </w:p>
        </w:tc>
        <w:tc>
          <w:tcPr>
            <w:tcW w:w="1699" w:type="dxa"/>
            <w:shd w:val="pct25" w:color="auto" w:fill="auto"/>
            <w:vAlign w:val="center"/>
          </w:tcPr>
          <w:p w14:paraId="5C554607">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中文字段名</w:t>
            </w:r>
          </w:p>
        </w:tc>
        <w:tc>
          <w:tcPr>
            <w:tcW w:w="1277" w:type="dxa"/>
            <w:shd w:val="pct25" w:color="auto" w:fill="auto"/>
            <w:vAlign w:val="center"/>
          </w:tcPr>
          <w:p w14:paraId="4E6C567B">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数据类型</w:t>
            </w:r>
          </w:p>
        </w:tc>
        <w:tc>
          <w:tcPr>
            <w:tcW w:w="849" w:type="dxa"/>
            <w:shd w:val="pct25" w:color="auto" w:fill="auto"/>
            <w:vAlign w:val="center"/>
          </w:tcPr>
          <w:p w14:paraId="2D3E81A7">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长度</w:t>
            </w:r>
          </w:p>
        </w:tc>
        <w:tc>
          <w:tcPr>
            <w:tcW w:w="849" w:type="dxa"/>
            <w:shd w:val="pct25" w:color="auto" w:fill="auto"/>
            <w:vAlign w:val="center"/>
          </w:tcPr>
          <w:p w14:paraId="5200BCC2">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精度</w:t>
            </w:r>
          </w:p>
        </w:tc>
        <w:tc>
          <w:tcPr>
            <w:tcW w:w="995" w:type="dxa"/>
            <w:shd w:val="pct25" w:color="auto" w:fill="auto"/>
            <w:vAlign w:val="center"/>
          </w:tcPr>
          <w:p w14:paraId="01563732">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必填项</w:t>
            </w:r>
          </w:p>
        </w:tc>
        <w:tc>
          <w:tcPr>
            <w:tcW w:w="2691" w:type="dxa"/>
            <w:shd w:val="pct25" w:color="auto" w:fill="auto"/>
            <w:vAlign w:val="center"/>
          </w:tcPr>
          <w:p w14:paraId="63902F09">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备注</w:t>
            </w:r>
          </w:p>
        </w:tc>
      </w:tr>
      <w:tr w14:paraId="197C23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16" w:type="dxa"/>
            <w:vAlign w:val="center"/>
          </w:tcPr>
          <w:p w14:paraId="3E25F59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recordid</w:t>
            </w:r>
          </w:p>
        </w:tc>
        <w:tc>
          <w:tcPr>
            <w:tcW w:w="1699" w:type="dxa"/>
            <w:vAlign w:val="center"/>
          </w:tcPr>
          <w:p w14:paraId="514C0D81">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自增 ID</w:t>
            </w:r>
          </w:p>
        </w:tc>
        <w:tc>
          <w:tcPr>
            <w:tcW w:w="1277" w:type="dxa"/>
            <w:vAlign w:val="center"/>
          </w:tcPr>
          <w:p w14:paraId="6DAEF1A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bigint</w:t>
            </w:r>
          </w:p>
        </w:tc>
        <w:tc>
          <w:tcPr>
            <w:tcW w:w="849" w:type="dxa"/>
            <w:vAlign w:val="center"/>
          </w:tcPr>
          <w:p w14:paraId="6B7A04DC">
            <w:pPr>
              <w:pStyle w:val="295"/>
              <w:autoSpaceDE w:val="0"/>
              <w:autoSpaceDN w:val="0"/>
              <w:rPr>
                <w:rFonts w:ascii="Times New Roman" w:hAnsi="Times New Roman" w:eastAsia="宋体"/>
                <w:kern w:val="0"/>
                <w:sz w:val="21"/>
                <w:szCs w:val="21"/>
                <w:lang w:eastAsia="en-US" w:bidi="en-US"/>
              </w:rPr>
            </w:pPr>
          </w:p>
        </w:tc>
        <w:tc>
          <w:tcPr>
            <w:tcW w:w="849" w:type="dxa"/>
            <w:vAlign w:val="center"/>
          </w:tcPr>
          <w:p w14:paraId="431960BC">
            <w:pPr>
              <w:pStyle w:val="295"/>
              <w:autoSpaceDE w:val="0"/>
              <w:autoSpaceDN w:val="0"/>
              <w:rPr>
                <w:rFonts w:ascii="Times New Roman" w:hAnsi="Times New Roman" w:eastAsia="宋体"/>
                <w:kern w:val="0"/>
                <w:sz w:val="21"/>
                <w:szCs w:val="21"/>
                <w:lang w:eastAsia="en-US" w:bidi="en-US"/>
              </w:rPr>
            </w:pPr>
          </w:p>
        </w:tc>
        <w:tc>
          <w:tcPr>
            <w:tcW w:w="995" w:type="dxa"/>
            <w:vAlign w:val="center"/>
          </w:tcPr>
          <w:p w14:paraId="3FA0ED08">
            <w:pPr>
              <w:pStyle w:val="295"/>
              <w:autoSpaceDE w:val="0"/>
              <w:autoSpaceDN w:val="0"/>
              <w:rPr>
                <w:rFonts w:ascii="Times New Roman" w:hAnsi="Times New Roman" w:eastAsia="宋体"/>
                <w:kern w:val="0"/>
                <w:sz w:val="21"/>
                <w:szCs w:val="21"/>
                <w:lang w:eastAsia="en-US" w:bidi="en-US"/>
              </w:rPr>
            </w:pPr>
          </w:p>
        </w:tc>
        <w:tc>
          <w:tcPr>
            <w:tcW w:w="2691" w:type="dxa"/>
            <w:vAlign w:val="center"/>
          </w:tcPr>
          <w:p w14:paraId="1BB2127E">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key，自增 ID，种子为1，增量为1</w:t>
            </w:r>
          </w:p>
        </w:tc>
      </w:tr>
      <w:tr w14:paraId="7050E4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16" w:type="dxa"/>
            <w:vAlign w:val="center"/>
          </w:tcPr>
          <w:p w14:paraId="4A62E4F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sensorno</w:t>
            </w:r>
          </w:p>
        </w:tc>
        <w:tc>
          <w:tcPr>
            <w:tcW w:w="1699" w:type="dxa"/>
            <w:vAlign w:val="center"/>
          </w:tcPr>
          <w:p w14:paraId="4EF5AC3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设备编号</w:t>
            </w:r>
          </w:p>
        </w:tc>
        <w:tc>
          <w:tcPr>
            <w:tcW w:w="1277" w:type="dxa"/>
            <w:vAlign w:val="center"/>
          </w:tcPr>
          <w:p w14:paraId="41DCC2C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49" w:type="dxa"/>
            <w:vAlign w:val="center"/>
          </w:tcPr>
          <w:p w14:paraId="4D29FFE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20</w:t>
            </w:r>
          </w:p>
        </w:tc>
        <w:tc>
          <w:tcPr>
            <w:tcW w:w="849" w:type="dxa"/>
            <w:vAlign w:val="center"/>
          </w:tcPr>
          <w:p w14:paraId="5F4A0033">
            <w:pPr>
              <w:pStyle w:val="295"/>
              <w:autoSpaceDE w:val="0"/>
              <w:autoSpaceDN w:val="0"/>
              <w:rPr>
                <w:rFonts w:ascii="Times New Roman" w:hAnsi="Times New Roman" w:eastAsia="宋体"/>
                <w:kern w:val="0"/>
                <w:sz w:val="21"/>
                <w:szCs w:val="21"/>
                <w:lang w:eastAsia="en-US" w:bidi="en-US"/>
              </w:rPr>
            </w:pPr>
          </w:p>
        </w:tc>
        <w:tc>
          <w:tcPr>
            <w:tcW w:w="995" w:type="dxa"/>
            <w:vAlign w:val="center"/>
          </w:tcPr>
          <w:p w14:paraId="34F69DD6">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1" w:type="dxa"/>
            <w:vAlign w:val="center"/>
          </w:tcPr>
          <w:p w14:paraId="7411F780">
            <w:pPr>
              <w:pStyle w:val="295"/>
              <w:autoSpaceDE w:val="0"/>
              <w:autoSpaceDN w:val="0"/>
              <w:jc w:val="left"/>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规则：AABBCCDDDDEEFF</w:t>
            </w:r>
          </w:p>
        </w:tc>
      </w:tr>
      <w:tr w14:paraId="5FE2C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16" w:type="dxa"/>
            <w:vAlign w:val="center"/>
          </w:tcPr>
          <w:p w14:paraId="6A64B8AC">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collectdate</w:t>
            </w:r>
          </w:p>
        </w:tc>
        <w:tc>
          <w:tcPr>
            <w:tcW w:w="1699" w:type="dxa"/>
            <w:vAlign w:val="center"/>
          </w:tcPr>
          <w:p w14:paraId="350D825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采集时间</w:t>
            </w:r>
          </w:p>
        </w:tc>
        <w:tc>
          <w:tcPr>
            <w:tcW w:w="1277" w:type="dxa"/>
            <w:vAlign w:val="center"/>
          </w:tcPr>
          <w:p w14:paraId="624F087E">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49" w:type="dxa"/>
            <w:vAlign w:val="center"/>
          </w:tcPr>
          <w:p w14:paraId="0D05BA6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19</w:t>
            </w:r>
          </w:p>
        </w:tc>
        <w:tc>
          <w:tcPr>
            <w:tcW w:w="849" w:type="dxa"/>
            <w:vAlign w:val="center"/>
          </w:tcPr>
          <w:p w14:paraId="2FCC6865">
            <w:pPr>
              <w:pStyle w:val="295"/>
              <w:autoSpaceDE w:val="0"/>
              <w:autoSpaceDN w:val="0"/>
              <w:rPr>
                <w:rFonts w:ascii="Times New Roman" w:hAnsi="Times New Roman" w:eastAsia="宋体"/>
                <w:kern w:val="0"/>
                <w:sz w:val="21"/>
                <w:szCs w:val="21"/>
                <w:lang w:eastAsia="en-US" w:bidi="en-US"/>
              </w:rPr>
            </w:pPr>
          </w:p>
        </w:tc>
        <w:tc>
          <w:tcPr>
            <w:tcW w:w="995" w:type="dxa"/>
            <w:vAlign w:val="center"/>
          </w:tcPr>
          <w:p w14:paraId="4FCDAAE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1" w:type="dxa"/>
            <w:vAlign w:val="center"/>
          </w:tcPr>
          <w:p w14:paraId="2022534F">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按年、月、日、时、分、秒顺序，格式为19位定长、全数字表示（yyyy-MM-dd HH:mm:ss）</w:t>
            </w:r>
          </w:p>
        </w:tc>
      </w:tr>
      <w:tr w14:paraId="73BD16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16" w:type="dxa"/>
            <w:vAlign w:val="center"/>
          </w:tcPr>
          <w:p w14:paraId="1AE12CE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xvalue</w:t>
            </w:r>
          </w:p>
        </w:tc>
        <w:tc>
          <w:tcPr>
            <w:tcW w:w="1699" w:type="dxa"/>
            <w:vAlign w:val="center"/>
          </w:tcPr>
          <w:p w14:paraId="4B84C18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X方向位移数值</w:t>
            </w:r>
          </w:p>
        </w:tc>
        <w:tc>
          <w:tcPr>
            <w:tcW w:w="1277" w:type="dxa"/>
            <w:vAlign w:val="center"/>
          </w:tcPr>
          <w:p w14:paraId="3F0164E9">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数值</w:t>
            </w:r>
          </w:p>
        </w:tc>
        <w:tc>
          <w:tcPr>
            <w:tcW w:w="849" w:type="dxa"/>
            <w:vAlign w:val="center"/>
          </w:tcPr>
          <w:p w14:paraId="338904B4">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12</w:t>
            </w:r>
          </w:p>
        </w:tc>
        <w:tc>
          <w:tcPr>
            <w:tcW w:w="849" w:type="dxa"/>
            <w:vAlign w:val="center"/>
          </w:tcPr>
          <w:p w14:paraId="2A8640D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w:t>
            </w:r>
          </w:p>
        </w:tc>
        <w:tc>
          <w:tcPr>
            <w:tcW w:w="995" w:type="dxa"/>
            <w:vAlign w:val="center"/>
          </w:tcPr>
          <w:p w14:paraId="7B731F1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1" w:type="dxa"/>
            <w:vAlign w:val="center"/>
          </w:tcPr>
          <w:p w14:paraId="0A7CE07F">
            <w:pPr>
              <w:pStyle w:val="295"/>
              <w:autoSpaceDE w:val="0"/>
              <w:autoSpaceDN w:val="0"/>
              <w:jc w:val="both"/>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单位：毫米</w:t>
            </w:r>
          </w:p>
        </w:tc>
      </w:tr>
      <w:tr w14:paraId="615710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16" w:type="dxa"/>
            <w:vAlign w:val="center"/>
          </w:tcPr>
          <w:p w14:paraId="3815B081">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yvalue</w:t>
            </w:r>
          </w:p>
        </w:tc>
        <w:tc>
          <w:tcPr>
            <w:tcW w:w="1699" w:type="dxa"/>
            <w:vAlign w:val="center"/>
          </w:tcPr>
          <w:p w14:paraId="332103B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sz w:val="21"/>
                <w:szCs w:val="21"/>
                <w:lang w:eastAsia="en-US"/>
              </w:rPr>
              <w:t>Y方向位移数值</w:t>
            </w:r>
          </w:p>
        </w:tc>
        <w:tc>
          <w:tcPr>
            <w:tcW w:w="1277" w:type="dxa"/>
            <w:vAlign w:val="center"/>
          </w:tcPr>
          <w:p w14:paraId="1498DF9F">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数值</w:t>
            </w:r>
          </w:p>
        </w:tc>
        <w:tc>
          <w:tcPr>
            <w:tcW w:w="849" w:type="dxa"/>
            <w:vAlign w:val="center"/>
          </w:tcPr>
          <w:p w14:paraId="47C7A39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12</w:t>
            </w:r>
          </w:p>
        </w:tc>
        <w:tc>
          <w:tcPr>
            <w:tcW w:w="849" w:type="dxa"/>
            <w:vAlign w:val="center"/>
          </w:tcPr>
          <w:p w14:paraId="50DAAC1F">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w:t>
            </w:r>
          </w:p>
        </w:tc>
        <w:tc>
          <w:tcPr>
            <w:tcW w:w="995" w:type="dxa"/>
            <w:vAlign w:val="center"/>
          </w:tcPr>
          <w:p w14:paraId="7009EECF">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1" w:type="dxa"/>
            <w:vAlign w:val="center"/>
          </w:tcPr>
          <w:p w14:paraId="481B7B54">
            <w:pPr>
              <w:pStyle w:val="295"/>
              <w:autoSpaceDE w:val="0"/>
              <w:autoSpaceDN w:val="0"/>
              <w:jc w:val="both"/>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单位：毫米</w:t>
            </w:r>
          </w:p>
        </w:tc>
      </w:tr>
    </w:tbl>
    <w:p w14:paraId="641BD198">
      <w:pPr>
        <w:ind w:firstLine="420"/>
        <w:rPr>
          <w:rFonts w:ascii="Times New Roman"/>
        </w:rPr>
      </w:pPr>
    </w:p>
    <w:p w14:paraId="1A44A031">
      <w:pPr>
        <w:pStyle w:val="5"/>
        <w:spacing w:before="163" w:beforeLines="50" w:after="163" w:afterLines="50"/>
      </w:pPr>
      <w:r>
        <w:t>设备离线信息</w:t>
      </w:r>
    </w:p>
    <w:p w14:paraId="55C247D3">
      <w:pPr>
        <w:ind w:firstLine="420"/>
        <w:jc w:val="both"/>
        <w:rPr>
          <w:rFonts w:ascii="Times New Roman"/>
          <w:szCs w:val="21"/>
        </w:rPr>
      </w:pPr>
      <w:r>
        <w:rPr>
          <w:rFonts w:ascii="Times New Roman"/>
          <w:szCs w:val="21"/>
        </w:rPr>
        <w:t>设备离线信息包括设备编号、工况时间等，具体数据项见表7-7。</w:t>
      </w:r>
    </w:p>
    <w:p w14:paraId="194A4332">
      <w:pPr>
        <w:ind w:firstLine="420"/>
        <w:jc w:val="center"/>
        <w:rPr>
          <w:rFonts w:ascii="Times New Roman" w:eastAsia="黑体"/>
          <w:szCs w:val="21"/>
        </w:rPr>
      </w:pPr>
      <w:r>
        <w:rPr>
          <w:rFonts w:ascii="Times New Roman" w:eastAsia="黑体"/>
          <w:szCs w:val="21"/>
        </w:rPr>
        <w:t>表7-7设备离线信息（DeviceOffLineData）</w:t>
      </w:r>
    </w:p>
    <w:tbl>
      <w:tblPr>
        <w:tblStyle w:val="8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28"/>
        <w:gridCol w:w="1699"/>
        <w:gridCol w:w="1277"/>
        <w:gridCol w:w="858"/>
        <w:gridCol w:w="842"/>
        <w:gridCol w:w="994"/>
        <w:gridCol w:w="2645"/>
      </w:tblGrid>
      <w:tr w14:paraId="560BEF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blHeader/>
          <w:jc w:val="center"/>
        </w:trPr>
        <w:tc>
          <w:tcPr>
            <w:tcW w:w="1428" w:type="dxa"/>
            <w:shd w:val="pct25" w:color="auto" w:fill="auto"/>
            <w:vAlign w:val="center"/>
          </w:tcPr>
          <w:p w14:paraId="51008AF6">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字段名</w:t>
            </w:r>
          </w:p>
        </w:tc>
        <w:tc>
          <w:tcPr>
            <w:tcW w:w="1699" w:type="dxa"/>
            <w:shd w:val="pct25" w:color="auto" w:fill="auto"/>
            <w:vAlign w:val="center"/>
          </w:tcPr>
          <w:p w14:paraId="1CDFE93E">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中文字段名</w:t>
            </w:r>
          </w:p>
        </w:tc>
        <w:tc>
          <w:tcPr>
            <w:tcW w:w="1277" w:type="dxa"/>
            <w:shd w:val="pct25" w:color="auto" w:fill="auto"/>
            <w:vAlign w:val="center"/>
          </w:tcPr>
          <w:p w14:paraId="5503BC40">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数据类型</w:t>
            </w:r>
          </w:p>
        </w:tc>
        <w:tc>
          <w:tcPr>
            <w:tcW w:w="858" w:type="dxa"/>
            <w:shd w:val="pct25" w:color="auto" w:fill="auto"/>
            <w:vAlign w:val="center"/>
          </w:tcPr>
          <w:p w14:paraId="0B59BD18">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长度</w:t>
            </w:r>
          </w:p>
        </w:tc>
        <w:tc>
          <w:tcPr>
            <w:tcW w:w="842" w:type="dxa"/>
            <w:shd w:val="pct25" w:color="auto" w:fill="auto"/>
            <w:vAlign w:val="center"/>
          </w:tcPr>
          <w:p w14:paraId="0CB7ED08">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精度</w:t>
            </w:r>
          </w:p>
        </w:tc>
        <w:tc>
          <w:tcPr>
            <w:tcW w:w="994" w:type="dxa"/>
            <w:shd w:val="pct25" w:color="auto" w:fill="auto"/>
            <w:vAlign w:val="center"/>
          </w:tcPr>
          <w:p w14:paraId="070CFEF0">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必填项</w:t>
            </w:r>
          </w:p>
        </w:tc>
        <w:tc>
          <w:tcPr>
            <w:tcW w:w="2645" w:type="dxa"/>
            <w:shd w:val="pct25" w:color="auto" w:fill="auto"/>
            <w:vAlign w:val="center"/>
          </w:tcPr>
          <w:p w14:paraId="189CE50D">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备注</w:t>
            </w:r>
          </w:p>
        </w:tc>
      </w:tr>
      <w:tr w14:paraId="5C5DF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8" w:type="dxa"/>
            <w:vAlign w:val="center"/>
          </w:tcPr>
          <w:p w14:paraId="22EEE74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recordid</w:t>
            </w:r>
          </w:p>
        </w:tc>
        <w:tc>
          <w:tcPr>
            <w:tcW w:w="1699" w:type="dxa"/>
            <w:vAlign w:val="center"/>
          </w:tcPr>
          <w:p w14:paraId="422C2F7E">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自增 id</w:t>
            </w:r>
          </w:p>
        </w:tc>
        <w:tc>
          <w:tcPr>
            <w:tcW w:w="1277" w:type="dxa"/>
            <w:vAlign w:val="center"/>
          </w:tcPr>
          <w:p w14:paraId="3426C94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bigint</w:t>
            </w:r>
          </w:p>
        </w:tc>
        <w:tc>
          <w:tcPr>
            <w:tcW w:w="858" w:type="dxa"/>
            <w:vAlign w:val="center"/>
          </w:tcPr>
          <w:p w14:paraId="4F0517E3">
            <w:pPr>
              <w:pStyle w:val="295"/>
              <w:autoSpaceDE w:val="0"/>
              <w:autoSpaceDN w:val="0"/>
              <w:rPr>
                <w:rFonts w:ascii="Times New Roman" w:hAnsi="Times New Roman" w:eastAsia="宋体"/>
                <w:kern w:val="0"/>
                <w:sz w:val="21"/>
                <w:szCs w:val="21"/>
                <w:lang w:eastAsia="en-US" w:bidi="en-US"/>
              </w:rPr>
            </w:pPr>
          </w:p>
        </w:tc>
        <w:tc>
          <w:tcPr>
            <w:tcW w:w="842" w:type="dxa"/>
            <w:vAlign w:val="center"/>
          </w:tcPr>
          <w:p w14:paraId="117250E9">
            <w:pPr>
              <w:pStyle w:val="295"/>
              <w:autoSpaceDE w:val="0"/>
              <w:autoSpaceDN w:val="0"/>
              <w:rPr>
                <w:rFonts w:ascii="Times New Roman" w:hAnsi="Times New Roman" w:eastAsia="宋体"/>
                <w:kern w:val="0"/>
                <w:sz w:val="21"/>
                <w:szCs w:val="21"/>
                <w:lang w:eastAsia="en-US" w:bidi="en-US"/>
              </w:rPr>
            </w:pPr>
          </w:p>
        </w:tc>
        <w:tc>
          <w:tcPr>
            <w:tcW w:w="994" w:type="dxa"/>
            <w:vAlign w:val="center"/>
          </w:tcPr>
          <w:p w14:paraId="6996AE45">
            <w:pPr>
              <w:pStyle w:val="295"/>
              <w:autoSpaceDE w:val="0"/>
              <w:autoSpaceDN w:val="0"/>
              <w:rPr>
                <w:rFonts w:ascii="Times New Roman" w:hAnsi="Times New Roman" w:eastAsia="宋体"/>
                <w:kern w:val="0"/>
                <w:sz w:val="21"/>
                <w:szCs w:val="21"/>
                <w:lang w:eastAsia="en-US" w:bidi="en-US"/>
              </w:rPr>
            </w:pPr>
          </w:p>
        </w:tc>
        <w:tc>
          <w:tcPr>
            <w:tcW w:w="2645" w:type="dxa"/>
            <w:vAlign w:val="center"/>
          </w:tcPr>
          <w:p w14:paraId="54A86CAD">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key，自增 ID，种子为1，增量为1</w:t>
            </w:r>
          </w:p>
        </w:tc>
      </w:tr>
      <w:tr w14:paraId="0C86D4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8" w:type="dxa"/>
            <w:vAlign w:val="center"/>
          </w:tcPr>
          <w:p w14:paraId="1C4C7A9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sensorno</w:t>
            </w:r>
          </w:p>
        </w:tc>
        <w:tc>
          <w:tcPr>
            <w:tcW w:w="1699" w:type="dxa"/>
            <w:vAlign w:val="center"/>
          </w:tcPr>
          <w:p w14:paraId="3D089DBF">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设备编号</w:t>
            </w:r>
          </w:p>
        </w:tc>
        <w:tc>
          <w:tcPr>
            <w:tcW w:w="1277" w:type="dxa"/>
            <w:vAlign w:val="center"/>
          </w:tcPr>
          <w:p w14:paraId="0E98718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58" w:type="dxa"/>
            <w:vAlign w:val="center"/>
          </w:tcPr>
          <w:p w14:paraId="0947B996">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20</w:t>
            </w:r>
          </w:p>
        </w:tc>
        <w:tc>
          <w:tcPr>
            <w:tcW w:w="842" w:type="dxa"/>
            <w:vAlign w:val="center"/>
          </w:tcPr>
          <w:p w14:paraId="1FA760CC">
            <w:pPr>
              <w:pStyle w:val="295"/>
              <w:autoSpaceDE w:val="0"/>
              <w:autoSpaceDN w:val="0"/>
              <w:rPr>
                <w:rFonts w:ascii="Times New Roman" w:hAnsi="Times New Roman" w:eastAsia="宋体"/>
                <w:kern w:val="0"/>
                <w:sz w:val="21"/>
                <w:szCs w:val="21"/>
                <w:lang w:eastAsia="en-US" w:bidi="en-US"/>
              </w:rPr>
            </w:pPr>
          </w:p>
        </w:tc>
        <w:tc>
          <w:tcPr>
            <w:tcW w:w="994" w:type="dxa"/>
            <w:vAlign w:val="center"/>
          </w:tcPr>
          <w:p w14:paraId="7339398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45" w:type="dxa"/>
            <w:vAlign w:val="center"/>
          </w:tcPr>
          <w:p w14:paraId="75605AC3">
            <w:pPr>
              <w:pStyle w:val="295"/>
              <w:autoSpaceDE w:val="0"/>
              <w:autoSpaceDN w:val="0"/>
              <w:jc w:val="left"/>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规则：AABBCCDDDDEEFF</w:t>
            </w:r>
          </w:p>
        </w:tc>
      </w:tr>
      <w:tr w14:paraId="6F3B3F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jc w:val="center"/>
        </w:trPr>
        <w:tc>
          <w:tcPr>
            <w:tcW w:w="1428" w:type="dxa"/>
            <w:vAlign w:val="center"/>
          </w:tcPr>
          <w:p w14:paraId="2B957D8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collectdate</w:t>
            </w:r>
          </w:p>
        </w:tc>
        <w:tc>
          <w:tcPr>
            <w:tcW w:w="1699" w:type="dxa"/>
            <w:vAlign w:val="center"/>
          </w:tcPr>
          <w:p w14:paraId="20FE002F">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工况时间</w:t>
            </w:r>
          </w:p>
        </w:tc>
        <w:tc>
          <w:tcPr>
            <w:tcW w:w="1277" w:type="dxa"/>
            <w:vAlign w:val="center"/>
          </w:tcPr>
          <w:p w14:paraId="4B59D7E0">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58" w:type="dxa"/>
            <w:vAlign w:val="center"/>
          </w:tcPr>
          <w:p w14:paraId="50BB8D2F">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10</w:t>
            </w:r>
          </w:p>
        </w:tc>
        <w:tc>
          <w:tcPr>
            <w:tcW w:w="842" w:type="dxa"/>
            <w:vAlign w:val="center"/>
          </w:tcPr>
          <w:p w14:paraId="462411A0">
            <w:pPr>
              <w:pStyle w:val="295"/>
              <w:autoSpaceDE w:val="0"/>
              <w:autoSpaceDN w:val="0"/>
              <w:rPr>
                <w:rFonts w:ascii="Times New Roman" w:hAnsi="Times New Roman" w:eastAsia="宋体"/>
                <w:kern w:val="0"/>
                <w:sz w:val="21"/>
                <w:szCs w:val="21"/>
                <w:lang w:eastAsia="en-US" w:bidi="en-US"/>
              </w:rPr>
            </w:pPr>
          </w:p>
        </w:tc>
        <w:tc>
          <w:tcPr>
            <w:tcW w:w="994" w:type="dxa"/>
            <w:vAlign w:val="center"/>
          </w:tcPr>
          <w:p w14:paraId="70C500E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45" w:type="dxa"/>
            <w:vAlign w:val="center"/>
          </w:tcPr>
          <w:p w14:paraId="50BFF588">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按年、月、日顺序，格式为10位定长、全数字表示（yyyy-MM-dd）</w:t>
            </w:r>
          </w:p>
        </w:tc>
      </w:tr>
    </w:tbl>
    <w:p w14:paraId="4F12C817">
      <w:pPr>
        <w:ind w:firstLine="420"/>
        <w:rPr>
          <w:rFonts w:ascii="Times New Roman"/>
        </w:rPr>
      </w:pPr>
    </w:p>
    <w:p w14:paraId="1E930BE0">
      <w:pPr>
        <w:pStyle w:val="5"/>
        <w:spacing w:before="163" w:beforeLines="50" w:after="163" w:afterLines="50"/>
      </w:pPr>
      <w:r>
        <w:t>监测报警信息</w:t>
      </w:r>
    </w:p>
    <w:p w14:paraId="0A3B4AF9">
      <w:pPr>
        <w:ind w:firstLine="420"/>
        <w:jc w:val="both"/>
        <w:rPr>
          <w:rFonts w:ascii="Times New Roman"/>
          <w:szCs w:val="21"/>
        </w:rPr>
      </w:pPr>
      <w:r>
        <w:rPr>
          <w:rFonts w:ascii="Times New Roman"/>
          <w:szCs w:val="21"/>
        </w:rPr>
        <w:t>监测报警信息包括设备编号、报警级别、监测值、监测内容、报警时间等，具体数据项见表7-8。</w:t>
      </w:r>
    </w:p>
    <w:p w14:paraId="1FB7E795">
      <w:pPr>
        <w:ind w:firstLine="420"/>
        <w:jc w:val="center"/>
        <w:rPr>
          <w:rFonts w:ascii="Times New Roman" w:eastAsia="黑体"/>
          <w:szCs w:val="21"/>
        </w:rPr>
      </w:pPr>
      <w:r>
        <w:rPr>
          <w:rFonts w:ascii="Times New Roman" w:eastAsia="黑体"/>
          <w:szCs w:val="21"/>
        </w:rPr>
        <w:t>表7-8监测报警信息（AlarmMessData）</w:t>
      </w:r>
    </w:p>
    <w:tbl>
      <w:tblPr>
        <w:tblStyle w:val="88"/>
        <w:tblW w:w="0" w:type="auto"/>
        <w:tblInd w:w="-69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8"/>
        <w:gridCol w:w="1704"/>
        <w:gridCol w:w="1275"/>
        <w:gridCol w:w="847"/>
        <w:gridCol w:w="853"/>
        <w:gridCol w:w="992"/>
        <w:gridCol w:w="2692"/>
      </w:tblGrid>
      <w:tr w14:paraId="4C2D0A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blHeader/>
        </w:trPr>
        <w:tc>
          <w:tcPr>
            <w:tcW w:w="1418" w:type="dxa"/>
            <w:shd w:val="pct25" w:color="auto" w:fill="auto"/>
            <w:vAlign w:val="center"/>
          </w:tcPr>
          <w:p w14:paraId="6D3C10A6">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字段名</w:t>
            </w:r>
          </w:p>
        </w:tc>
        <w:tc>
          <w:tcPr>
            <w:tcW w:w="1704" w:type="dxa"/>
            <w:shd w:val="pct25" w:color="auto" w:fill="auto"/>
            <w:vAlign w:val="center"/>
          </w:tcPr>
          <w:p w14:paraId="3457A21F">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中文字段名</w:t>
            </w:r>
          </w:p>
        </w:tc>
        <w:tc>
          <w:tcPr>
            <w:tcW w:w="1275" w:type="dxa"/>
            <w:shd w:val="pct25" w:color="auto" w:fill="auto"/>
            <w:vAlign w:val="center"/>
          </w:tcPr>
          <w:p w14:paraId="20F355CE">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数据类型</w:t>
            </w:r>
          </w:p>
        </w:tc>
        <w:tc>
          <w:tcPr>
            <w:tcW w:w="847" w:type="dxa"/>
            <w:shd w:val="pct25" w:color="auto" w:fill="auto"/>
            <w:vAlign w:val="center"/>
          </w:tcPr>
          <w:p w14:paraId="322F91CF">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长度</w:t>
            </w:r>
          </w:p>
        </w:tc>
        <w:tc>
          <w:tcPr>
            <w:tcW w:w="853" w:type="dxa"/>
            <w:shd w:val="pct25" w:color="auto" w:fill="auto"/>
            <w:vAlign w:val="center"/>
          </w:tcPr>
          <w:p w14:paraId="65F98119">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精度</w:t>
            </w:r>
          </w:p>
        </w:tc>
        <w:tc>
          <w:tcPr>
            <w:tcW w:w="992" w:type="dxa"/>
            <w:shd w:val="pct25" w:color="auto" w:fill="auto"/>
            <w:vAlign w:val="center"/>
          </w:tcPr>
          <w:p w14:paraId="2FDA8030">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必填项</w:t>
            </w:r>
          </w:p>
        </w:tc>
        <w:tc>
          <w:tcPr>
            <w:tcW w:w="2692" w:type="dxa"/>
            <w:shd w:val="pct25" w:color="auto" w:fill="auto"/>
            <w:vAlign w:val="center"/>
          </w:tcPr>
          <w:p w14:paraId="6C747EB0">
            <w:pPr>
              <w:pStyle w:val="295"/>
              <w:autoSpaceDE w:val="0"/>
              <w:autoSpaceDN w:val="0"/>
              <w:rPr>
                <w:rFonts w:ascii="Times New Roman" w:hAnsi="Times New Roman" w:eastAsia="宋体"/>
                <w:b/>
                <w:kern w:val="0"/>
                <w:sz w:val="21"/>
                <w:szCs w:val="21"/>
                <w:lang w:eastAsia="en-US" w:bidi="en-US"/>
              </w:rPr>
            </w:pPr>
            <w:r>
              <w:rPr>
                <w:rFonts w:ascii="Times New Roman" w:hAnsi="Times New Roman" w:eastAsia="宋体"/>
                <w:b/>
                <w:kern w:val="0"/>
                <w:sz w:val="21"/>
                <w:szCs w:val="21"/>
                <w:lang w:eastAsia="en-US" w:bidi="en-US"/>
              </w:rPr>
              <w:t>备注</w:t>
            </w:r>
          </w:p>
        </w:tc>
      </w:tr>
      <w:tr w14:paraId="3B5405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8" w:type="dxa"/>
            <w:vAlign w:val="center"/>
          </w:tcPr>
          <w:p w14:paraId="76ECD52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recordid</w:t>
            </w:r>
          </w:p>
        </w:tc>
        <w:tc>
          <w:tcPr>
            <w:tcW w:w="1704" w:type="dxa"/>
            <w:vAlign w:val="center"/>
          </w:tcPr>
          <w:p w14:paraId="76B989A9">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自增 ID</w:t>
            </w:r>
          </w:p>
        </w:tc>
        <w:tc>
          <w:tcPr>
            <w:tcW w:w="1275" w:type="dxa"/>
            <w:vAlign w:val="center"/>
          </w:tcPr>
          <w:p w14:paraId="46E3129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bigint</w:t>
            </w:r>
          </w:p>
        </w:tc>
        <w:tc>
          <w:tcPr>
            <w:tcW w:w="847" w:type="dxa"/>
            <w:vAlign w:val="center"/>
          </w:tcPr>
          <w:p w14:paraId="104D81AE">
            <w:pPr>
              <w:pStyle w:val="295"/>
              <w:autoSpaceDE w:val="0"/>
              <w:autoSpaceDN w:val="0"/>
              <w:rPr>
                <w:rFonts w:ascii="Times New Roman" w:hAnsi="Times New Roman" w:eastAsia="宋体"/>
                <w:kern w:val="0"/>
                <w:sz w:val="21"/>
                <w:szCs w:val="21"/>
                <w:lang w:eastAsia="en-US" w:bidi="en-US"/>
              </w:rPr>
            </w:pPr>
          </w:p>
        </w:tc>
        <w:tc>
          <w:tcPr>
            <w:tcW w:w="853" w:type="dxa"/>
            <w:vAlign w:val="center"/>
          </w:tcPr>
          <w:p w14:paraId="08749AA0">
            <w:pPr>
              <w:pStyle w:val="295"/>
              <w:autoSpaceDE w:val="0"/>
              <w:autoSpaceDN w:val="0"/>
              <w:rPr>
                <w:rFonts w:ascii="Times New Roman" w:hAnsi="Times New Roman" w:eastAsia="宋体"/>
                <w:kern w:val="0"/>
                <w:sz w:val="21"/>
                <w:szCs w:val="21"/>
                <w:lang w:eastAsia="en-US" w:bidi="en-US"/>
              </w:rPr>
            </w:pPr>
          </w:p>
        </w:tc>
        <w:tc>
          <w:tcPr>
            <w:tcW w:w="992" w:type="dxa"/>
            <w:vAlign w:val="center"/>
          </w:tcPr>
          <w:p w14:paraId="7C5C9841">
            <w:pPr>
              <w:pStyle w:val="295"/>
              <w:autoSpaceDE w:val="0"/>
              <w:autoSpaceDN w:val="0"/>
              <w:rPr>
                <w:rFonts w:ascii="Times New Roman" w:hAnsi="Times New Roman" w:eastAsia="宋体"/>
                <w:kern w:val="0"/>
                <w:sz w:val="21"/>
                <w:szCs w:val="21"/>
                <w:lang w:eastAsia="en-US" w:bidi="en-US"/>
              </w:rPr>
            </w:pPr>
          </w:p>
        </w:tc>
        <w:tc>
          <w:tcPr>
            <w:tcW w:w="2692" w:type="dxa"/>
            <w:vAlign w:val="center"/>
          </w:tcPr>
          <w:p w14:paraId="0749F54B">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key，自增 ID，种子为1，增量为1</w:t>
            </w:r>
          </w:p>
        </w:tc>
      </w:tr>
      <w:tr w14:paraId="21E7DC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8" w:type="dxa"/>
            <w:vAlign w:val="center"/>
          </w:tcPr>
          <w:p w14:paraId="2163F5B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sensorno</w:t>
            </w:r>
          </w:p>
        </w:tc>
        <w:tc>
          <w:tcPr>
            <w:tcW w:w="1704" w:type="dxa"/>
            <w:vAlign w:val="center"/>
          </w:tcPr>
          <w:p w14:paraId="12D71F44">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设备编号</w:t>
            </w:r>
          </w:p>
        </w:tc>
        <w:tc>
          <w:tcPr>
            <w:tcW w:w="1275" w:type="dxa"/>
            <w:vAlign w:val="center"/>
          </w:tcPr>
          <w:p w14:paraId="61D731BE">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47" w:type="dxa"/>
            <w:vAlign w:val="center"/>
          </w:tcPr>
          <w:p w14:paraId="179C2F27">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20</w:t>
            </w:r>
          </w:p>
        </w:tc>
        <w:tc>
          <w:tcPr>
            <w:tcW w:w="853" w:type="dxa"/>
            <w:vAlign w:val="center"/>
          </w:tcPr>
          <w:p w14:paraId="5DC99893">
            <w:pPr>
              <w:pStyle w:val="295"/>
              <w:autoSpaceDE w:val="0"/>
              <w:autoSpaceDN w:val="0"/>
              <w:rPr>
                <w:rFonts w:ascii="Times New Roman" w:hAnsi="Times New Roman" w:eastAsia="宋体"/>
                <w:kern w:val="0"/>
                <w:sz w:val="21"/>
                <w:szCs w:val="21"/>
                <w:lang w:eastAsia="en-US" w:bidi="en-US"/>
              </w:rPr>
            </w:pPr>
          </w:p>
        </w:tc>
        <w:tc>
          <w:tcPr>
            <w:tcW w:w="992" w:type="dxa"/>
            <w:vAlign w:val="center"/>
          </w:tcPr>
          <w:p w14:paraId="19EF1C17">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2" w:type="dxa"/>
            <w:vAlign w:val="center"/>
          </w:tcPr>
          <w:p w14:paraId="05156C49">
            <w:pPr>
              <w:pStyle w:val="295"/>
              <w:autoSpaceDE w:val="0"/>
              <w:autoSpaceDN w:val="0"/>
              <w:jc w:val="left"/>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规则：AABBCCDDDDEEFF</w:t>
            </w:r>
          </w:p>
        </w:tc>
      </w:tr>
      <w:tr w14:paraId="151C95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8" w:type="dxa"/>
            <w:vAlign w:val="center"/>
          </w:tcPr>
          <w:p w14:paraId="56FF1184">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warninglevel</w:t>
            </w:r>
          </w:p>
        </w:tc>
        <w:tc>
          <w:tcPr>
            <w:tcW w:w="1704" w:type="dxa"/>
            <w:vAlign w:val="center"/>
          </w:tcPr>
          <w:p w14:paraId="124FD457">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报警级别</w:t>
            </w:r>
          </w:p>
        </w:tc>
        <w:tc>
          <w:tcPr>
            <w:tcW w:w="1275" w:type="dxa"/>
            <w:vAlign w:val="center"/>
          </w:tcPr>
          <w:p w14:paraId="1B91C9DA">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47" w:type="dxa"/>
            <w:vAlign w:val="center"/>
          </w:tcPr>
          <w:p w14:paraId="42F9652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100</w:t>
            </w:r>
          </w:p>
        </w:tc>
        <w:tc>
          <w:tcPr>
            <w:tcW w:w="853" w:type="dxa"/>
            <w:vAlign w:val="center"/>
          </w:tcPr>
          <w:p w14:paraId="74AB0C91">
            <w:pPr>
              <w:pStyle w:val="295"/>
              <w:autoSpaceDE w:val="0"/>
              <w:autoSpaceDN w:val="0"/>
              <w:rPr>
                <w:rFonts w:ascii="Times New Roman" w:hAnsi="Times New Roman" w:eastAsia="宋体"/>
                <w:kern w:val="0"/>
                <w:sz w:val="21"/>
                <w:szCs w:val="21"/>
                <w:lang w:eastAsia="en-US" w:bidi="en-US"/>
              </w:rPr>
            </w:pPr>
          </w:p>
        </w:tc>
        <w:tc>
          <w:tcPr>
            <w:tcW w:w="992" w:type="dxa"/>
            <w:vAlign w:val="center"/>
          </w:tcPr>
          <w:p w14:paraId="610E10B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2" w:type="dxa"/>
            <w:vAlign w:val="center"/>
          </w:tcPr>
          <w:p w14:paraId="73A4D216">
            <w:pPr>
              <w:pStyle w:val="295"/>
              <w:autoSpaceDE w:val="0"/>
              <w:autoSpaceDN w:val="0"/>
              <w:jc w:val="both"/>
              <w:rPr>
                <w:rFonts w:ascii="Times New Roman" w:hAnsi="Times New Roman" w:eastAsia="宋体"/>
                <w:kern w:val="0"/>
                <w:sz w:val="21"/>
                <w:szCs w:val="21"/>
                <w:lang w:bidi="en-US"/>
              </w:rPr>
            </w:pPr>
            <w:r>
              <w:rPr>
                <w:rFonts w:hint="eastAsia" w:ascii="宋体" w:hAnsi="宋体" w:eastAsia="宋体" w:cs="宋体"/>
                <w:kern w:val="0"/>
                <w:sz w:val="21"/>
                <w:szCs w:val="21"/>
                <w:lang w:bidi="en-US"/>
              </w:rPr>
              <w:t>Ⅲ</w:t>
            </w:r>
            <w:r>
              <w:rPr>
                <w:rFonts w:ascii="Times New Roman" w:hAnsi="Times New Roman" w:eastAsia="宋体"/>
                <w:kern w:val="0"/>
                <w:sz w:val="21"/>
                <w:szCs w:val="21"/>
                <w:lang w:bidi="en-US"/>
              </w:rPr>
              <w:t>级（一般，三级报警）、</w:t>
            </w:r>
            <w:r>
              <w:rPr>
                <w:rFonts w:hint="eastAsia" w:ascii="宋体" w:hAnsi="宋体" w:eastAsia="宋体" w:cs="宋体"/>
                <w:kern w:val="0"/>
                <w:sz w:val="21"/>
                <w:szCs w:val="21"/>
                <w:lang w:bidi="en-US"/>
              </w:rPr>
              <w:t>Ⅱ</w:t>
            </w:r>
            <w:r>
              <w:rPr>
                <w:rFonts w:ascii="Times New Roman" w:hAnsi="Times New Roman" w:eastAsia="宋体"/>
                <w:kern w:val="0"/>
                <w:sz w:val="21"/>
                <w:szCs w:val="21"/>
                <w:lang w:bidi="en-US"/>
              </w:rPr>
              <w:t>级（较重，二级报警）、</w:t>
            </w:r>
            <w:r>
              <w:rPr>
                <w:rFonts w:hint="eastAsia" w:ascii="宋体" w:hAnsi="宋体" w:eastAsia="宋体" w:cs="宋体"/>
                <w:kern w:val="0"/>
                <w:sz w:val="21"/>
                <w:szCs w:val="21"/>
                <w:lang w:bidi="en-US"/>
              </w:rPr>
              <w:t>Ⅰ</w:t>
            </w:r>
            <w:r>
              <w:rPr>
                <w:rFonts w:ascii="Times New Roman" w:hAnsi="Times New Roman" w:eastAsia="宋体"/>
                <w:kern w:val="0"/>
                <w:sz w:val="21"/>
                <w:szCs w:val="21"/>
                <w:lang w:bidi="en-US"/>
              </w:rPr>
              <w:t>级（严重，一级报警），依次用黄色、橙色和红色表示</w:t>
            </w:r>
          </w:p>
        </w:tc>
      </w:tr>
      <w:tr w14:paraId="0D238A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8" w:type="dxa"/>
            <w:vAlign w:val="center"/>
          </w:tcPr>
          <w:p w14:paraId="049B2F4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value</w:t>
            </w:r>
          </w:p>
        </w:tc>
        <w:tc>
          <w:tcPr>
            <w:tcW w:w="1704" w:type="dxa"/>
            <w:vAlign w:val="center"/>
          </w:tcPr>
          <w:p w14:paraId="5070D755">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监测值</w:t>
            </w:r>
          </w:p>
        </w:tc>
        <w:tc>
          <w:tcPr>
            <w:tcW w:w="1275" w:type="dxa"/>
            <w:vAlign w:val="center"/>
          </w:tcPr>
          <w:p w14:paraId="1401C859">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47" w:type="dxa"/>
            <w:vAlign w:val="center"/>
          </w:tcPr>
          <w:p w14:paraId="236FCA76">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12</w:t>
            </w:r>
          </w:p>
        </w:tc>
        <w:tc>
          <w:tcPr>
            <w:tcW w:w="853" w:type="dxa"/>
            <w:vAlign w:val="center"/>
          </w:tcPr>
          <w:p w14:paraId="12B6D953">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2</w:t>
            </w:r>
          </w:p>
        </w:tc>
        <w:tc>
          <w:tcPr>
            <w:tcW w:w="992" w:type="dxa"/>
            <w:vAlign w:val="center"/>
          </w:tcPr>
          <w:p w14:paraId="0BBC116F">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2" w:type="dxa"/>
            <w:vAlign w:val="center"/>
          </w:tcPr>
          <w:p w14:paraId="48F57F5A">
            <w:pPr>
              <w:pStyle w:val="295"/>
              <w:autoSpaceDE w:val="0"/>
              <w:autoSpaceDN w:val="0"/>
              <w:jc w:val="both"/>
              <w:rPr>
                <w:rFonts w:ascii="Times New Roman" w:hAnsi="Times New Roman" w:eastAsia="宋体"/>
                <w:kern w:val="0"/>
                <w:sz w:val="21"/>
                <w:szCs w:val="21"/>
                <w:lang w:eastAsia="en-US" w:bidi="en-US"/>
              </w:rPr>
            </w:pPr>
          </w:p>
        </w:tc>
      </w:tr>
      <w:tr w14:paraId="7FBEE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8" w:type="dxa"/>
            <w:vAlign w:val="center"/>
          </w:tcPr>
          <w:p w14:paraId="277591D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warningcontent</w:t>
            </w:r>
          </w:p>
        </w:tc>
        <w:tc>
          <w:tcPr>
            <w:tcW w:w="1704" w:type="dxa"/>
            <w:vAlign w:val="center"/>
          </w:tcPr>
          <w:p w14:paraId="64698846">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报警内容</w:t>
            </w:r>
          </w:p>
        </w:tc>
        <w:tc>
          <w:tcPr>
            <w:tcW w:w="1275" w:type="dxa"/>
            <w:vAlign w:val="center"/>
          </w:tcPr>
          <w:p w14:paraId="3F9DE016">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47" w:type="dxa"/>
            <w:vAlign w:val="center"/>
          </w:tcPr>
          <w:p w14:paraId="26AA9318">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1000</w:t>
            </w:r>
          </w:p>
        </w:tc>
        <w:tc>
          <w:tcPr>
            <w:tcW w:w="853" w:type="dxa"/>
            <w:vAlign w:val="center"/>
          </w:tcPr>
          <w:p w14:paraId="78D9D728">
            <w:pPr>
              <w:pStyle w:val="295"/>
              <w:autoSpaceDE w:val="0"/>
              <w:autoSpaceDN w:val="0"/>
              <w:rPr>
                <w:rFonts w:ascii="Times New Roman" w:hAnsi="Times New Roman" w:eastAsia="宋体"/>
                <w:kern w:val="0"/>
                <w:sz w:val="21"/>
                <w:szCs w:val="21"/>
                <w:lang w:eastAsia="en-US" w:bidi="en-US"/>
              </w:rPr>
            </w:pPr>
          </w:p>
        </w:tc>
        <w:tc>
          <w:tcPr>
            <w:tcW w:w="992" w:type="dxa"/>
            <w:vAlign w:val="center"/>
          </w:tcPr>
          <w:p w14:paraId="582018C2">
            <w:pPr>
              <w:pStyle w:val="295"/>
              <w:autoSpaceDE w:val="0"/>
              <w:autoSpaceDN w:val="0"/>
              <w:rPr>
                <w:rFonts w:ascii="Times New Roman" w:hAnsi="Times New Roman" w:eastAsia="宋体"/>
                <w:kern w:val="0"/>
                <w:sz w:val="21"/>
                <w:szCs w:val="21"/>
                <w:lang w:eastAsia="en-US" w:bidi="en-US"/>
              </w:rPr>
            </w:pPr>
          </w:p>
        </w:tc>
        <w:tc>
          <w:tcPr>
            <w:tcW w:w="2692" w:type="dxa"/>
            <w:vAlign w:val="center"/>
          </w:tcPr>
          <w:p w14:paraId="6262B4CC">
            <w:pPr>
              <w:pStyle w:val="295"/>
              <w:autoSpaceDE w:val="0"/>
              <w:autoSpaceDN w:val="0"/>
              <w:jc w:val="both"/>
              <w:rPr>
                <w:rFonts w:ascii="Times New Roman" w:hAnsi="Times New Roman" w:eastAsia="宋体"/>
                <w:kern w:val="0"/>
                <w:sz w:val="21"/>
                <w:szCs w:val="21"/>
                <w:lang w:eastAsia="en-US" w:bidi="en-US"/>
              </w:rPr>
            </w:pPr>
          </w:p>
        </w:tc>
      </w:tr>
      <w:tr w14:paraId="6B0C20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418" w:type="dxa"/>
            <w:vAlign w:val="center"/>
          </w:tcPr>
          <w:p w14:paraId="5A895D6B">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warningdate</w:t>
            </w:r>
          </w:p>
        </w:tc>
        <w:tc>
          <w:tcPr>
            <w:tcW w:w="1704" w:type="dxa"/>
            <w:vAlign w:val="center"/>
          </w:tcPr>
          <w:p w14:paraId="62D1A5D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报警时间</w:t>
            </w:r>
          </w:p>
        </w:tc>
        <w:tc>
          <w:tcPr>
            <w:tcW w:w="1275" w:type="dxa"/>
            <w:vAlign w:val="center"/>
          </w:tcPr>
          <w:p w14:paraId="1FD500E1">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字符</w:t>
            </w:r>
          </w:p>
        </w:tc>
        <w:tc>
          <w:tcPr>
            <w:tcW w:w="847" w:type="dxa"/>
            <w:vAlign w:val="center"/>
          </w:tcPr>
          <w:p w14:paraId="498F794D">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19</w:t>
            </w:r>
          </w:p>
        </w:tc>
        <w:tc>
          <w:tcPr>
            <w:tcW w:w="853" w:type="dxa"/>
            <w:vAlign w:val="center"/>
          </w:tcPr>
          <w:p w14:paraId="202D5657">
            <w:pPr>
              <w:pStyle w:val="295"/>
              <w:autoSpaceDE w:val="0"/>
              <w:autoSpaceDN w:val="0"/>
              <w:rPr>
                <w:rFonts w:ascii="Times New Roman" w:hAnsi="Times New Roman" w:eastAsia="宋体"/>
                <w:kern w:val="0"/>
                <w:sz w:val="21"/>
                <w:szCs w:val="21"/>
                <w:lang w:eastAsia="en-US" w:bidi="en-US"/>
              </w:rPr>
            </w:pPr>
          </w:p>
        </w:tc>
        <w:tc>
          <w:tcPr>
            <w:tcW w:w="992" w:type="dxa"/>
            <w:vAlign w:val="center"/>
          </w:tcPr>
          <w:p w14:paraId="06561982">
            <w:pPr>
              <w:pStyle w:val="295"/>
              <w:autoSpaceDE w:val="0"/>
              <w:autoSpaceDN w:val="0"/>
              <w:rPr>
                <w:rFonts w:ascii="Times New Roman" w:hAnsi="Times New Roman" w:eastAsia="宋体"/>
                <w:kern w:val="0"/>
                <w:sz w:val="21"/>
                <w:szCs w:val="21"/>
                <w:lang w:eastAsia="en-US" w:bidi="en-US"/>
              </w:rPr>
            </w:pPr>
            <w:r>
              <w:rPr>
                <w:rFonts w:ascii="Times New Roman" w:hAnsi="Times New Roman" w:eastAsia="宋体"/>
                <w:kern w:val="0"/>
                <w:sz w:val="21"/>
                <w:szCs w:val="21"/>
                <w:lang w:eastAsia="en-US" w:bidi="en-US"/>
              </w:rPr>
              <w:t>是</w:t>
            </w:r>
          </w:p>
        </w:tc>
        <w:tc>
          <w:tcPr>
            <w:tcW w:w="2692" w:type="dxa"/>
            <w:vAlign w:val="center"/>
          </w:tcPr>
          <w:p w14:paraId="301D31CC">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按年、月、日、时、分、秒顺序，格式为19位定长、全数字表示（yyyy-MM-dd HH:mm:ss）</w:t>
            </w:r>
          </w:p>
        </w:tc>
      </w:tr>
    </w:tbl>
    <w:p w14:paraId="4B59BD55">
      <w:pPr>
        <w:widowControl/>
        <w:ind w:left="840" w:firstLine="0" w:firstLineChars="0"/>
        <w:jc w:val="both"/>
        <w:rPr>
          <w:rFonts w:ascii="Times New Roman"/>
        </w:rPr>
      </w:pPr>
    </w:p>
    <w:p w14:paraId="4CC14DCE">
      <w:pPr>
        <w:pStyle w:val="4"/>
        <w:spacing w:before="163" w:beforeLines="50" w:after="163" w:afterLines="50"/>
        <w:rPr>
          <w:rFonts w:ascii="Times New Roman" w:hAnsi="Times New Roman"/>
        </w:rPr>
      </w:pPr>
      <w:bookmarkStart w:id="435" w:name="_Toc31573994"/>
      <w:bookmarkEnd w:id="435"/>
      <w:bookmarkStart w:id="436" w:name="_Toc31923494"/>
      <w:bookmarkEnd w:id="436"/>
      <w:bookmarkStart w:id="437" w:name="_Toc31665979"/>
      <w:bookmarkEnd w:id="437"/>
      <w:bookmarkStart w:id="438" w:name="_Toc31923516"/>
      <w:bookmarkEnd w:id="438"/>
      <w:bookmarkStart w:id="439" w:name="_Toc31575285"/>
      <w:bookmarkEnd w:id="439"/>
      <w:bookmarkStart w:id="440" w:name="_Toc31836413"/>
      <w:bookmarkEnd w:id="440"/>
      <w:bookmarkStart w:id="441" w:name="_Toc31574648"/>
      <w:bookmarkEnd w:id="441"/>
      <w:bookmarkStart w:id="442" w:name="_Toc31666644"/>
      <w:bookmarkEnd w:id="442"/>
      <w:bookmarkStart w:id="443" w:name="_Toc31667279"/>
      <w:bookmarkEnd w:id="443"/>
      <w:bookmarkStart w:id="444" w:name="_Toc31923522"/>
      <w:bookmarkEnd w:id="444"/>
      <w:bookmarkStart w:id="445" w:name="_Toc31574647"/>
      <w:bookmarkEnd w:id="445"/>
      <w:bookmarkStart w:id="446" w:name="_Toc31666641"/>
      <w:bookmarkEnd w:id="446"/>
      <w:bookmarkStart w:id="447" w:name="_Toc31665975"/>
      <w:bookmarkEnd w:id="447"/>
      <w:bookmarkStart w:id="448" w:name="_Toc31665977"/>
      <w:bookmarkEnd w:id="448"/>
      <w:bookmarkStart w:id="449" w:name="_Toc31575293"/>
      <w:bookmarkEnd w:id="449"/>
      <w:bookmarkStart w:id="450" w:name="_Toc31923520"/>
      <w:bookmarkEnd w:id="450"/>
      <w:bookmarkStart w:id="451" w:name="_Toc31574651"/>
      <w:bookmarkEnd w:id="451"/>
      <w:bookmarkStart w:id="452" w:name="_Toc31666648"/>
      <w:bookmarkEnd w:id="452"/>
      <w:bookmarkStart w:id="453" w:name="_Toc31665963"/>
      <w:bookmarkEnd w:id="453"/>
      <w:bookmarkStart w:id="454" w:name="_Toc32235071"/>
      <w:bookmarkEnd w:id="454"/>
      <w:bookmarkStart w:id="455" w:name="_Toc31666626"/>
      <w:bookmarkEnd w:id="455"/>
      <w:bookmarkStart w:id="456" w:name="_Toc32235067"/>
      <w:bookmarkEnd w:id="456"/>
      <w:bookmarkStart w:id="457" w:name="_Toc31574649"/>
      <w:bookmarkEnd w:id="457"/>
      <w:bookmarkStart w:id="458" w:name="_Toc31667303"/>
      <w:bookmarkEnd w:id="458"/>
      <w:bookmarkStart w:id="459" w:name="_Toc32235079"/>
      <w:bookmarkEnd w:id="459"/>
      <w:bookmarkStart w:id="460" w:name="_Toc32235075"/>
      <w:bookmarkEnd w:id="460"/>
      <w:bookmarkStart w:id="461" w:name="_Toc31923524"/>
      <w:bookmarkEnd w:id="461"/>
      <w:bookmarkStart w:id="462" w:name="_Toc31574641"/>
      <w:bookmarkEnd w:id="462"/>
      <w:bookmarkStart w:id="463" w:name="_Toc32235096"/>
      <w:bookmarkEnd w:id="463"/>
      <w:bookmarkStart w:id="464" w:name="_Toc32235070"/>
      <w:bookmarkEnd w:id="464"/>
      <w:bookmarkStart w:id="465" w:name="_Toc31665952"/>
      <w:bookmarkEnd w:id="465"/>
      <w:bookmarkStart w:id="466" w:name="_Toc31923497"/>
      <w:bookmarkEnd w:id="466"/>
      <w:bookmarkStart w:id="467" w:name="_Toc31667290"/>
      <w:bookmarkEnd w:id="467"/>
      <w:bookmarkStart w:id="468" w:name="_Toc31923506"/>
      <w:bookmarkEnd w:id="468"/>
      <w:bookmarkStart w:id="469" w:name="_Toc31836437"/>
      <w:bookmarkEnd w:id="469"/>
      <w:bookmarkStart w:id="470" w:name="_Toc31575272"/>
      <w:bookmarkEnd w:id="470"/>
      <w:bookmarkStart w:id="471" w:name="_Toc31575270"/>
      <w:bookmarkEnd w:id="471"/>
      <w:bookmarkStart w:id="472" w:name="_Toc31573996"/>
      <w:bookmarkEnd w:id="472"/>
      <w:bookmarkStart w:id="473" w:name="_Toc31667301"/>
      <w:bookmarkEnd w:id="473"/>
      <w:bookmarkStart w:id="474" w:name="_Toc31666619"/>
      <w:bookmarkEnd w:id="474"/>
      <w:bookmarkStart w:id="475" w:name="_Toc31923517"/>
      <w:bookmarkEnd w:id="475"/>
      <w:bookmarkStart w:id="476" w:name="_Toc32235094"/>
      <w:bookmarkEnd w:id="476"/>
      <w:bookmarkStart w:id="477" w:name="_Toc31574002"/>
      <w:bookmarkEnd w:id="477"/>
      <w:bookmarkStart w:id="478" w:name="_Toc31575289"/>
      <w:bookmarkEnd w:id="478"/>
      <w:bookmarkStart w:id="479" w:name="_Toc32235093"/>
      <w:bookmarkEnd w:id="479"/>
      <w:bookmarkStart w:id="480" w:name="_Toc31923519"/>
      <w:bookmarkEnd w:id="480"/>
      <w:bookmarkStart w:id="481" w:name="_Toc31666634"/>
      <w:bookmarkEnd w:id="481"/>
      <w:bookmarkStart w:id="482" w:name="_Toc31573995"/>
      <w:bookmarkEnd w:id="482"/>
      <w:bookmarkStart w:id="483" w:name="_Toc31574000"/>
      <w:bookmarkEnd w:id="483"/>
      <w:bookmarkStart w:id="484" w:name="_Toc31666638"/>
      <w:bookmarkEnd w:id="484"/>
      <w:bookmarkStart w:id="485" w:name="_Toc31665973"/>
      <w:bookmarkEnd w:id="485"/>
      <w:bookmarkStart w:id="486" w:name="_Toc31574644"/>
      <w:bookmarkEnd w:id="486"/>
      <w:bookmarkStart w:id="487" w:name="_Toc31667304"/>
      <w:bookmarkEnd w:id="487"/>
      <w:bookmarkStart w:id="488" w:name="_Toc31575291"/>
      <w:bookmarkEnd w:id="488"/>
      <w:bookmarkStart w:id="489" w:name="_Toc32235089"/>
      <w:bookmarkEnd w:id="489"/>
      <w:bookmarkStart w:id="490" w:name="_Toc31573975"/>
      <w:bookmarkEnd w:id="490"/>
      <w:bookmarkStart w:id="491" w:name="_Toc32235068"/>
      <w:bookmarkEnd w:id="491"/>
      <w:bookmarkStart w:id="492" w:name="_Toc32235095"/>
      <w:bookmarkEnd w:id="492"/>
      <w:bookmarkStart w:id="493" w:name="_Toc31574642"/>
      <w:bookmarkEnd w:id="493"/>
      <w:bookmarkStart w:id="494" w:name="_Toc31666642"/>
      <w:bookmarkEnd w:id="494"/>
      <w:bookmarkStart w:id="495" w:name="_Toc31573999"/>
      <w:bookmarkEnd w:id="495"/>
      <w:bookmarkStart w:id="496" w:name="_Toc31923513"/>
      <w:bookmarkEnd w:id="496"/>
      <w:bookmarkStart w:id="497" w:name="_Toc31574633"/>
      <w:bookmarkEnd w:id="497"/>
      <w:bookmarkStart w:id="498" w:name="_Toc31574630"/>
      <w:bookmarkEnd w:id="498"/>
      <w:bookmarkStart w:id="499" w:name="_Toc31666628"/>
      <w:bookmarkEnd w:id="499"/>
      <w:bookmarkStart w:id="500" w:name="_Toc31667305"/>
      <w:bookmarkEnd w:id="500"/>
      <w:bookmarkStart w:id="501" w:name="_Toc31836435"/>
      <w:bookmarkEnd w:id="501"/>
      <w:bookmarkStart w:id="502" w:name="_Toc31923521"/>
      <w:bookmarkEnd w:id="502"/>
      <w:bookmarkStart w:id="503" w:name="_Toc31665978"/>
      <w:bookmarkEnd w:id="503"/>
      <w:bookmarkStart w:id="504" w:name="_Toc31836440"/>
      <w:bookmarkEnd w:id="504"/>
      <w:bookmarkStart w:id="505" w:name="_Toc31836441"/>
      <w:bookmarkEnd w:id="505"/>
      <w:bookmarkStart w:id="506" w:name="_Toc31573985"/>
      <w:bookmarkEnd w:id="506"/>
      <w:bookmarkStart w:id="507" w:name="_Toc32235088"/>
      <w:bookmarkEnd w:id="507"/>
      <w:bookmarkStart w:id="508" w:name="_Toc31667308"/>
      <w:bookmarkEnd w:id="508"/>
      <w:bookmarkStart w:id="509" w:name="_Toc31573997"/>
      <w:bookmarkEnd w:id="509"/>
      <w:bookmarkStart w:id="510" w:name="_Toc31836436"/>
      <w:bookmarkEnd w:id="510"/>
      <w:bookmarkStart w:id="511" w:name="_Toc32235074"/>
      <w:bookmarkEnd w:id="511"/>
      <w:bookmarkStart w:id="512" w:name="_Toc31575297"/>
      <w:bookmarkEnd w:id="512"/>
      <w:bookmarkStart w:id="513" w:name="_Toc31923510"/>
      <w:bookmarkEnd w:id="513"/>
      <w:bookmarkStart w:id="514" w:name="_Toc31665966"/>
      <w:bookmarkEnd w:id="514"/>
      <w:bookmarkStart w:id="515" w:name="_Toc31666631"/>
      <w:bookmarkEnd w:id="515"/>
      <w:bookmarkStart w:id="516" w:name="_Toc31836444"/>
      <w:bookmarkEnd w:id="516"/>
      <w:bookmarkStart w:id="517" w:name="_Toc31573972"/>
      <w:bookmarkEnd w:id="517"/>
      <w:bookmarkStart w:id="518" w:name="_Toc32235092"/>
      <w:bookmarkEnd w:id="518"/>
      <w:bookmarkStart w:id="519" w:name="_Toc31573992"/>
      <w:bookmarkEnd w:id="519"/>
      <w:bookmarkStart w:id="520" w:name="_Toc31575295"/>
      <w:bookmarkEnd w:id="520"/>
      <w:bookmarkStart w:id="521" w:name="_Toc31667282"/>
      <w:bookmarkEnd w:id="521"/>
      <w:bookmarkStart w:id="522" w:name="_Toc31923505"/>
      <w:bookmarkEnd w:id="522"/>
      <w:bookmarkStart w:id="523" w:name="_Toc31665953"/>
      <w:bookmarkEnd w:id="523"/>
      <w:bookmarkStart w:id="524" w:name="_Toc32235085"/>
      <w:bookmarkEnd w:id="524"/>
      <w:bookmarkStart w:id="525" w:name="_Toc31667306"/>
      <w:bookmarkEnd w:id="525"/>
      <w:bookmarkStart w:id="526" w:name="_Toc31574001"/>
      <w:bookmarkEnd w:id="526"/>
      <w:bookmarkStart w:id="527" w:name="_Toc31665955"/>
      <w:bookmarkEnd w:id="527"/>
      <w:bookmarkStart w:id="528" w:name="_Toc31665964"/>
      <w:bookmarkEnd w:id="528"/>
      <w:bookmarkStart w:id="529" w:name="_Toc31836416"/>
      <w:bookmarkEnd w:id="529"/>
      <w:bookmarkStart w:id="530" w:name="_Toc31575294"/>
      <w:bookmarkEnd w:id="530"/>
      <w:bookmarkStart w:id="531" w:name="_Toc31665980"/>
      <w:bookmarkEnd w:id="531"/>
      <w:bookmarkStart w:id="532" w:name="_Toc31575268"/>
      <w:bookmarkEnd w:id="532"/>
      <w:bookmarkStart w:id="533" w:name="_Toc31667281"/>
      <w:bookmarkEnd w:id="533"/>
      <w:bookmarkStart w:id="534" w:name="_Toc31836430"/>
      <w:bookmarkEnd w:id="534"/>
      <w:bookmarkStart w:id="535" w:name="_Toc31574623"/>
      <w:bookmarkEnd w:id="535"/>
      <w:bookmarkStart w:id="536" w:name="_Toc31667307"/>
      <w:bookmarkEnd w:id="536"/>
      <w:bookmarkStart w:id="537" w:name="_Toc31667291"/>
      <w:bookmarkEnd w:id="537"/>
      <w:bookmarkStart w:id="538" w:name="_Toc31665984"/>
      <w:bookmarkEnd w:id="538"/>
      <w:bookmarkStart w:id="539" w:name="_Toc31836425"/>
      <w:bookmarkEnd w:id="539"/>
      <w:bookmarkStart w:id="540" w:name="_Toc31836424"/>
      <w:bookmarkEnd w:id="540"/>
      <w:bookmarkStart w:id="541" w:name="_Toc31574628"/>
      <w:bookmarkEnd w:id="541"/>
      <w:bookmarkStart w:id="542" w:name="_Toc31666627"/>
      <w:bookmarkEnd w:id="542"/>
      <w:bookmarkStart w:id="543" w:name="_Toc31836438"/>
      <w:bookmarkEnd w:id="543"/>
      <w:bookmarkStart w:id="544" w:name="_Toc31574620"/>
      <w:bookmarkEnd w:id="544"/>
      <w:bookmarkStart w:id="545" w:name="_Toc31923518"/>
      <w:bookmarkEnd w:id="545"/>
      <w:bookmarkStart w:id="546" w:name="_Toc32235086"/>
      <w:bookmarkEnd w:id="546"/>
      <w:bookmarkStart w:id="547" w:name="_Toc31574625"/>
      <w:bookmarkEnd w:id="547"/>
      <w:bookmarkStart w:id="548" w:name="_Toc31574638"/>
      <w:bookmarkEnd w:id="548"/>
      <w:bookmarkStart w:id="549" w:name="_Toc31573991"/>
      <w:bookmarkEnd w:id="549"/>
      <w:bookmarkStart w:id="550" w:name="_Toc31923496"/>
      <w:bookmarkEnd w:id="550"/>
      <w:bookmarkStart w:id="551" w:name="_Toc31836432"/>
      <w:bookmarkEnd w:id="551"/>
      <w:bookmarkStart w:id="552" w:name="_Toc31666645"/>
      <w:bookmarkEnd w:id="552"/>
      <w:bookmarkStart w:id="553" w:name="_Toc31574003"/>
      <w:bookmarkEnd w:id="553"/>
      <w:bookmarkStart w:id="554" w:name="_Toc31667280"/>
      <w:bookmarkEnd w:id="554"/>
      <w:bookmarkStart w:id="555" w:name="_Toc31575296"/>
      <w:bookmarkEnd w:id="555"/>
      <w:bookmarkStart w:id="556" w:name="_Toc31667287"/>
      <w:bookmarkEnd w:id="556"/>
      <w:bookmarkStart w:id="557" w:name="_Toc31665960"/>
      <w:bookmarkEnd w:id="557"/>
      <w:bookmarkStart w:id="558" w:name="_Toc31574646"/>
      <w:bookmarkEnd w:id="558"/>
      <w:bookmarkStart w:id="559" w:name="_Toc31665986"/>
      <w:bookmarkEnd w:id="559"/>
      <w:bookmarkStart w:id="560" w:name="_Toc31666616"/>
      <w:bookmarkEnd w:id="560"/>
      <w:bookmarkStart w:id="561" w:name="_Toc31666640"/>
      <w:bookmarkEnd w:id="561"/>
      <w:bookmarkStart w:id="562" w:name="_Toc31836414"/>
      <w:bookmarkEnd w:id="562"/>
      <w:bookmarkStart w:id="563" w:name="_Toc31575286"/>
      <w:bookmarkEnd w:id="563"/>
      <w:bookmarkStart w:id="564" w:name="_Toc31665962"/>
      <w:bookmarkEnd w:id="564"/>
      <w:bookmarkStart w:id="565" w:name="_Toc31666618"/>
      <w:bookmarkEnd w:id="565"/>
      <w:bookmarkStart w:id="566" w:name="_Toc31575269"/>
      <w:bookmarkEnd w:id="566"/>
      <w:bookmarkStart w:id="567" w:name="_Toc31665983"/>
      <w:bookmarkEnd w:id="567"/>
      <w:bookmarkStart w:id="568" w:name="_Toc31573982"/>
      <w:bookmarkEnd w:id="568"/>
      <w:bookmarkStart w:id="569" w:name="_Toc31666651"/>
      <w:bookmarkEnd w:id="569"/>
      <w:bookmarkStart w:id="570" w:name="_Toc32235087"/>
      <w:bookmarkEnd w:id="570"/>
      <w:bookmarkStart w:id="571" w:name="_Toc31667302"/>
      <w:bookmarkEnd w:id="571"/>
      <w:bookmarkStart w:id="572" w:name="_Toc31575271"/>
      <w:bookmarkEnd w:id="572"/>
      <w:bookmarkStart w:id="573" w:name="_Toc31575290"/>
      <w:bookmarkEnd w:id="573"/>
      <w:bookmarkStart w:id="574" w:name="_Toc31665965"/>
      <w:bookmarkEnd w:id="574"/>
      <w:bookmarkStart w:id="575" w:name="_Toc31573978"/>
      <w:bookmarkEnd w:id="575"/>
      <w:bookmarkStart w:id="576" w:name="_Toc31923527"/>
      <w:bookmarkEnd w:id="576"/>
      <w:bookmarkStart w:id="577" w:name="_Toc31667285"/>
      <w:bookmarkEnd w:id="577"/>
      <w:bookmarkStart w:id="578" w:name="_Toc31573976"/>
      <w:bookmarkEnd w:id="578"/>
      <w:bookmarkStart w:id="579" w:name="_Toc31573974"/>
      <w:bookmarkEnd w:id="579"/>
      <w:bookmarkStart w:id="580" w:name="_Toc31923515"/>
      <w:bookmarkEnd w:id="580"/>
      <w:bookmarkStart w:id="581" w:name="_Toc31575287"/>
      <w:bookmarkEnd w:id="581"/>
      <w:bookmarkStart w:id="582" w:name="_Toc31666646"/>
      <w:bookmarkEnd w:id="582"/>
      <w:bookmarkStart w:id="583" w:name="_Toc31574654"/>
      <w:bookmarkEnd w:id="583"/>
      <w:bookmarkStart w:id="584" w:name="_Toc31836443"/>
      <w:bookmarkEnd w:id="584"/>
      <w:bookmarkStart w:id="585" w:name="_Toc31836422"/>
      <w:bookmarkEnd w:id="585"/>
      <w:bookmarkStart w:id="586" w:name="_Toc31574652"/>
      <w:bookmarkEnd w:id="586"/>
      <w:bookmarkStart w:id="587" w:name="_Toc31923502"/>
      <w:bookmarkEnd w:id="587"/>
      <w:bookmarkStart w:id="588" w:name="_Toc31574627"/>
      <w:bookmarkEnd w:id="588"/>
      <w:bookmarkStart w:id="589" w:name="_Toc31575278"/>
      <w:bookmarkEnd w:id="589"/>
      <w:bookmarkStart w:id="590" w:name="_Toc32235076"/>
      <w:bookmarkEnd w:id="590"/>
      <w:bookmarkStart w:id="591" w:name="_Toc31667310"/>
      <w:bookmarkEnd w:id="591"/>
      <w:bookmarkStart w:id="592" w:name="_Toc31574653"/>
      <w:bookmarkEnd w:id="592"/>
      <w:bookmarkStart w:id="593" w:name="_Toc31573977"/>
      <w:bookmarkEnd w:id="593"/>
      <w:bookmarkStart w:id="594" w:name="_Toc31575273"/>
      <w:bookmarkEnd w:id="594"/>
      <w:bookmarkStart w:id="595" w:name="_Toc31667288"/>
      <w:bookmarkEnd w:id="595"/>
      <w:bookmarkStart w:id="596" w:name="_Toc31667284"/>
      <w:bookmarkEnd w:id="596"/>
      <w:bookmarkStart w:id="597" w:name="_Toc31666621"/>
      <w:bookmarkEnd w:id="597"/>
      <w:bookmarkStart w:id="598" w:name="_Toc31575277"/>
      <w:bookmarkEnd w:id="598"/>
      <w:bookmarkStart w:id="599" w:name="_Toc31836417"/>
      <w:bookmarkEnd w:id="599"/>
      <w:bookmarkStart w:id="600" w:name="_Toc31573983"/>
      <w:bookmarkEnd w:id="600"/>
      <w:bookmarkStart w:id="601" w:name="_Toc31667316"/>
      <w:bookmarkEnd w:id="601"/>
      <w:bookmarkStart w:id="602" w:name="_Toc31575282"/>
      <w:bookmarkEnd w:id="602"/>
      <w:bookmarkStart w:id="603" w:name="_Toc31923500"/>
      <w:bookmarkEnd w:id="603"/>
      <w:bookmarkStart w:id="604" w:name="_Toc31923498"/>
      <w:bookmarkEnd w:id="604"/>
      <w:bookmarkStart w:id="605" w:name="_Toc31836439"/>
      <w:bookmarkEnd w:id="605"/>
      <w:bookmarkStart w:id="606" w:name="_Toc31666620"/>
      <w:bookmarkEnd w:id="606"/>
      <w:bookmarkStart w:id="607" w:name="_Toc31574621"/>
      <w:bookmarkEnd w:id="607"/>
      <w:bookmarkStart w:id="608" w:name="_Toc31836421"/>
      <w:bookmarkEnd w:id="608"/>
      <w:bookmarkStart w:id="609" w:name="_Toc32235069"/>
      <w:bookmarkEnd w:id="609"/>
      <w:bookmarkStart w:id="610" w:name="_Toc32235097"/>
      <w:bookmarkEnd w:id="610"/>
      <w:bookmarkStart w:id="611" w:name="_Toc31667283"/>
      <w:bookmarkEnd w:id="611"/>
      <w:bookmarkStart w:id="612" w:name="_Toc31923526"/>
      <w:bookmarkEnd w:id="612"/>
      <w:bookmarkStart w:id="613" w:name="_Toc31666624"/>
      <w:bookmarkEnd w:id="613"/>
      <w:bookmarkStart w:id="614" w:name="_Toc31923499"/>
      <w:bookmarkEnd w:id="614"/>
      <w:bookmarkStart w:id="615" w:name="_Toc31667289"/>
      <w:bookmarkEnd w:id="615"/>
      <w:bookmarkStart w:id="616" w:name="_Toc31573984"/>
      <w:bookmarkEnd w:id="616"/>
      <w:bookmarkStart w:id="617" w:name="_Toc31665985"/>
      <w:bookmarkEnd w:id="617"/>
      <w:bookmarkStart w:id="618" w:name="_Toc31574632"/>
      <w:bookmarkEnd w:id="618"/>
      <w:bookmarkStart w:id="619" w:name="_Toc31665982"/>
      <w:bookmarkEnd w:id="619"/>
      <w:bookmarkStart w:id="620" w:name="_Toc31665956"/>
      <w:bookmarkEnd w:id="620"/>
      <w:bookmarkStart w:id="621" w:name="_Toc31665957"/>
      <w:bookmarkEnd w:id="621"/>
      <w:bookmarkStart w:id="622" w:name="_Toc31923503"/>
      <w:bookmarkEnd w:id="622"/>
      <w:bookmarkStart w:id="623" w:name="_Toc31574656"/>
      <w:bookmarkEnd w:id="623"/>
      <w:bookmarkStart w:id="624" w:name="_Toc31573981"/>
      <w:bookmarkEnd w:id="624"/>
      <w:bookmarkStart w:id="625" w:name="_Toc31575274"/>
      <w:bookmarkEnd w:id="625"/>
      <w:bookmarkStart w:id="626" w:name="_Toc31574629"/>
      <w:bookmarkEnd w:id="626"/>
      <w:bookmarkStart w:id="627" w:name="_Toc31836447"/>
      <w:bookmarkEnd w:id="627"/>
      <w:bookmarkStart w:id="628" w:name="_Toc31836415"/>
      <w:bookmarkEnd w:id="628"/>
      <w:bookmarkStart w:id="629" w:name="_Toc31923530"/>
      <w:bookmarkEnd w:id="629"/>
      <w:bookmarkStart w:id="630" w:name="_Toc31574686"/>
      <w:bookmarkEnd w:id="630"/>
      <w:bookmarkStart w:id="631" w:name="_Toc31665959"/>
      <w:bookmarkEnd w:id="631"/>
      <w:bookmarkStart w:id="632" w:name="_Toc32235105"/>
      <w:bookmarkEnd w:id="632"/>
      <w:bookmarkStart w:id="633" w:name="_Toc31666647"/>
      <w:bookmarkEnd w:id="633"/>
      <w:bookmarkStart w:id="634" w:name="_Toc31836419"/>
      <w:bookmarkEnd w:id="634"/>
      <w:bookmarkStart w:id="635" w:name="_Toc32235081"/>
      <w:bookmarkEnd w:id="635"/>
      <w:bookmarkStart w:id="636" w:name="_Toc31573973"/>
      <w:bookmarkEnd w:id="636"/>
      <w:bookmarkStart w:id="637" w:name="_Toc32235102"/>
      <w:bookmarkEnd w:id="637"/>
      <w:bookmarkStart w:id="638" w:name="_Toc31574634"/>
      <w:bookmarkEnd w:id="638"/>
      <w:bookmarkStart w:id="639" w:name="_Toc31574624"/>
      <w:bookmarkEnd w:id="639"/>
      <w:bookmarkStart w:id="640" w:name="_Toc31575300"/>
      <w:bookmarkEnd w:id="640"/>
      <w:bookmarkStart w:id="641" w:name="_Toc31666625"/>
      <w:bookmarkEnd w:id="641"/>
      <w:bookmarkStart w:id="642" w:name="_Toc31666652"/>
      <w:bookmarkEnd w:id="642"/>
      <w:bookmarkStart w:id="643" w:name="_Toc31573986"/>
      <w:bookmarkEnd w:id="643"/>
      <w:bookmarkStart w:id="644" w:name="_Toc31574650"/>
      <w:bookmarkEnd w:id="644"/>
      <w:bookmarkStart w:id="645" w:name="_Toc31667313"/>
      <w:bookmarkEnd w:id="645"/>
      <w:bookmarkStart w:id="646" w:name="_Toc31666630"/>
      <w:bookmarkEnd w:id="646"/>
      <w:bookmarkStart w:id="647" w:name="_Toc31667314"/>
      <w:bookmarkEnd w:id="647"/>
      <w:bookmarkStart w:id="648" w:name="_Toc32235100"/>
      <w:bookmarkEnd w:id="648"/>
      <w:bookmarkStart w:id="649" w:name="_Toc31923528"/>
      <w:bookmarkEnd w:id="649"/>
      <w:bookmarkStart w:id="650" w:name="_Toc32235101"/>
      <w:bookmarkEnd w:id="650"/>
      <w:bookmarkStart w:id="651" w:name="_Toc31575303"/>
      <w:bookmarkEnd w:id="651"/>
      <w:bookmarkStart w:id="652" w:name="_Toc31667311"/>
      <w:bookmarkEnd w:id="652"/>
      <w:bookmarkStart w:id="653" w:name="_Toc31836442"/>
      <w:bookmarkEnd w:id="653"/>
      <w:bookmarkStart w:id="654" w:name="_Toc31665954"/>
      <w:bookmarkEnd w:id="654"/>
      <w:bookmarkStart w:id="655" w:name="_Toc31574689"/>
      <w:bookmarkEnd w:id="655"/>
      <w:bookmarkStart w:id="656" w:name="_Toc32235098"/>
      <w:bookmarkEnd w:id="656"/>
      <w:bookmarkStart w:id="657" w:name="_Toc31574622"/>
      <w:bookmarkEnd w:id="657"/>
      <w:bookmarkStart w:id="658" w:name="_Toc31575335"/>
      <w:bookmarkEnd w:id="658"/>
      <w:bookmarkStart w:id="659" w:name="_Toc31836451"/>
      <w:bookmarkEnd w:id="659"/>
      <w:bookmarkStart w:id="660" w:name="_Toc31575283"/>
      <w:bookmarkEnd w:id="660"/>
      <w:bookmarkStart w:id="661" w:name="_Toc32235078"/>
      <w:bookmarkEnd w:id="661"/>
      <w:bookmarkStart w:id="662" w:name="_Toc31574009"/>
      <w:bookmarkEnd w:id="662"/>
      <w:bookmarkStart w:id="663" w:name="_Toc31836450"/>
      <w:bookmarkEnd w:id="663"/>
      <w:bookmarkStart w:id="664" w:name="_Toc32235133"/>
      <w:bookmarkEnd w:id="664"/>
      <w:bookmarkStart w:id="665" w:name="_Toc31575298"/>
      <w:bookmarkEnd w:id="665"/>
      <w:bookmarkStart w:id="666" w:name="_Toc31575279"/>
      <w:bookmarkEnd w:id="666"/>
      <w:bookmarkStart w:id="667" w:name="_Toc31836511"/>
      <w:bookmarkEnd w:id="667"/>
      <w:bookmarkStart w:id="668" w:name="_Toc31665987"/>
      <w:bookmarkEnd w:id="668"/>
      <w:bookmarkStart w:id="669" w:name="_Toc31667292"/>
      <w:bookmarkEnd w:id="669"/>
      <w:bookmarkStart w:id="670" w:name="_Toc31836448"/>
      <w:bookmarkEnd w:id="670"/>
      <w:bookmarkStart w:id="671" w:name="_Toc31574631"/>
      <w:bookmarkEnd w:id="671"/>
      <w:bookmarkStart w:id="672" w:name="_Toc31575281"/>
      <w:bookmarkEnd w:id="672"/>
      <w:bookmarkStart w:id="673" w:name="_Toc31836426"/>
      <w:bookmarkEnd w:id="673"/>
      <w:bookmarkStart w:id="674" w:name="_Toc31667312"/>
      <w:bookmarkEnd w:id="674"/>
      <w:bookmarkStart w:id="675" w:name="_Toc31574008"/>
      <w:bookmarkEnd w:id="675"/>
      <w:bookmarkStart w:id="676" w:name="_Toc31666654"/>
      <w:bookmarkEnd w:id="676"/>
      <w:bookmarkStart w:id="677" w:name="_Toc31575301"/>
      <w:bookmarkEnd w:id="677"/>
      <w:bookmarkStart w:id="678" w:name="_Toc31665988"/>
      <w:bookmarkEnd w:id="678"/>
      <w:bookmarkStart w:id="679" w:name="_Toc31923529"/>
      <w:bookmarkEnd w:id="679"/>
      <w:bookmarkStart w:id="680" w:name="_Toc31666653"/>
      <w:bookmarkEnd w:id="680"/>
      <w:bookmarkStart w:id="681" w:name="_Toc31665967"/>
      <w:bookmarkEnd w:id="681"/>
      <w:bookmarkStart w:id="682" w:name="_Toc31575275"/>
      <w:bookmarkEnd w:id="682"/>
      <w:bookmarkStart w:id="683" w:name="_Toc31665990"/>
      <w:bookmarkEnd w:id="683"/>
      <w:bookmarkStart w:id="684" w:name="_Toc31836446"/>
      <w:bookmarkEnd w:id="684"/>
      <w:bookmarkStart w:id="685" w:name="_Toc31666649"/>
      <w:bookmarkEnd w:id="685"/>
      <w:bookmarkStart w:id="686" w:name="_Toc31666019"/>
      <w:bookmarkEnd w:id="686"/>
      <w:bookmarkStart w:id="687" w:name="_Toc31666020"/>
      <w:bookmarkEnd w:id="687"/>
      <w:bookmarkStart w:id="688" w:name="_Toc31574655"/>
      <w:bookmarkEnd w:id="688"/>
      <w:bookmarkStart w:id="689" w:name="_Toc32235080"/>
      <w:bookmarkEnd w:id="689"/>
      <w:bookmarkStart w:id="690" w:name="_Toc31666629"/>
      <w:bookmarkEnd w:id="690"/>
      <w:bookmarkStart w:id="691" w:name="_Toc31666617"/>
      <w:bookmarkEnd w:id="691"/>
      <w:bookmarkStart w:id="692" w:name="_Toc32235077"/>
      <w:bookmarkEnd w:id="692"/>
      <w:bookmarkStart w:id="693" w:name="_Toc31574658"/>
      <w:bookmarkEnd w:id="693"/>
      <w:bookmarkStart w:id="694" w:name="_Toc31667309"/>
      <w:bookmarkEnd w:id="694"/>
      <w:bookmarkStart w:id="695" w:name="_Toc32235099"/>
      <w:bookmarkEnd w:id="695"/>
      <w:bookmarkStart w:id="696" w:name="_Toc31923507"/>
      <w:bookmarkEnd w:id="696"/>
      <w:bookmarkStart w:id="697" w:name="_Toc31666684"/>
      <w:bookmarkEnd w:id="697"/>
      <w:bookmarkStart w:id="698" w:name="_Toc31574007"/>
      <w:bookmarkEnd w:id="698"/>
      <w:bookmarkStart w:id="699" w:name="_Toc31667315"/>
      <w:bookmarkEnd w:id="699"/>
      <w:bookmarkStart w:id="700" w:name="_Toc31575280"/>
      <w:bookmarkEnd w:id="700"/>
      <w:bookmarkStart w:id="701" w:name="_Toc31574687"/>
      <w:bookmarkEnd w:id="701"/>
      <w:bookmarkStart w:id="702" w:name="_Toc31574657"/>
      <w:bookmarkEnd w:id="702"/>
      <w:bookmarkStart w:id="703" w:name="_Toc31574041"/>
      <w:bookmarkEnd w:id="703"/>
      <w:bookmarkStart w:id="704" w:name="_Toc31574004"/>
      <w:bookmarkEnd w:id="704"/>
      <w:bookmarkStart w:id="705" w:name="_Toc31667293"/>
      <w:bookmarkEnd w:id="705"/>
      <w:bookmarkStart w:id="706" w:name="_Toc31836445"/>
      <w:bookmarkEnd w:id="706"/>
      <w:bookmarkStart w:id="707" w:name="_Toc31923560"/>
      <w:bookmarkEnd w:id="707"/>
      <w:bookmarkStart w:id="708" w:name="_Toc32235136"/>
      <w:bookmarkEnd w:id="708"/>
      <w:bookmarkStart w:id="709" w:name="_Toc31665961"/>
      <w:bookmarkEnd w:id="709"/>
      <w:bookmarkStart w:id="710" w:name="_Toc31667348"/>
      <w:bookmarkEnd w:id="710"/>
      <w:bookmarkStart w:id="711" w:name="_Toc31836482"/>
      <w:bookmarkEnd w:id="711"/>
      <w:bookmarkStart w:id="712" w:name="_Toc32235134"/>
      <w:bookmarkEnd w:id="712"/>
      <w:bookmarkStart w:id="713" w:name="_Toc31665958"/>
      <w:bookmarkEnd w:id="713"/>
      <w:bookmarkStart w:id="714" w:name="_Toc31574688"/>
      <w:bookmarkEnd w:id="714"/>
      <w:bookmarkStart w:id="715" w:name="_Toc31666633"/>
      <w:bookmarkEnd w:id="715"/>
      <w:bookmarkStart w:id="716" w:name="_Toc31667345"/>
      <w:bookmarkEnd w:id="716"/>
      <w:bookmarkStart w:id="717" w:name="_Toc31575366"/>
      <w:bookmarkEnd w:id="717"/>
      <w:bookmarkStart w:id="718" w:name="_Toc31575299"/>
      <w:bookmarkEnd w:id="718"/>
      <w:bookmarkStart w:id="719" w:name="_Toc31923525"/>
      <w:bookmarkEnd w:id="719"/>
      <w:bookmarkStart w:id="720" w:name="_Toc31923532"/>
      <w:bookmarkEnd w:id="720"/>
      <w:bookmarkStart w:id="721" w:name="_Toc31575337"/>
      <w:bookmarkEnd w:id="721"/>
      <w:bookmarkStart w:id="722" w:name="_Toc31923562"/>
      <w:bookmarkEnd w:id="722"/>
      <w:bookmarkStart w:id="723" w:name="_Toc31667346"/>
      <w:bookmarkEnd w:id="723"/>
      <w:bookmarkStart w:id="724" w:name="_Toc31836427"/>
      <w:bookmarkEnd w:id="724"/>
      <w:bookmarkStart w:id="725" w:name="_Toc31923508"/>
      <w:bookmarkEnd w:id="725"/>
      <w:bookmarkStart w:id="726" w:name="_Toc31836423"/>
      <w:bookmarkEnd w:id="726"/>
      <w:bookmarkStart w:id="727" w:name="_Toc31923495"/>
      <w:bookmarkEnd w:id="727"/>
      <w:bookmarkStart w:id="728" w:name="_Toc31574636"/>
      <w:bookmarkEnd w:id="728"/>
      <w:bookmarkStart w:id="729" w:name="_Toc31575306"/>
      <w:bookmarkEnd w:id="729"/>
      <w:bookmarkStart w:id="730" w:name="_Toc31574005"/>
      <w:bookmarkEnd w:id="730"/>
      <w:bookmarkStart w:id="731" w:name="_Toc31573990"/>
      <w:bookmarkEnd w:id="731"/>
      <w:bookmarkStart w:id="732" w:name="_Toc31666650"/>
      <w:bookmarkEnd w:id="732"/>
      <w:bookmarkStart w:id="733" w:name="_Toc31574006"/>
      <w:bookmarkEnd w:id="733"/>
      <w:bookmarkStart w:id="734" w:name="_Toc31575304"/>
      <w:bookmarkEnd w:id="734"/>
      <w:bookmarkStart w:id="735" w:name="_Toc31667294"/>
      <w:bookmarkEnd w:id="735"/>
      <w:bookmarkStart w:id="736" w:name="_Toc31923531"/>
      <w:bookmarkEnd w:id="736"/>
      <w:bookmarkStart w:id="737" w:name="_Toc31923504"/>
      <w:bookmarkEnd w:id="737"/>
      <w:bookmarkStart w:id="738" w:name="_Toc31575288"/>
      <w:bookmarkEnd w:id="738"/>
      <w:bookmarkStart w:id="739" w:name="_Toc31836479"/>
      <w:bookmarkEnd w:id="739"/>
      <w:bookmarkStart w:id="740" w:name="_Toc32235082"/>
      <w:bookmarkEnd w:id="740"/>
      <w:bookmarkStart w:id="741" w:name="_Toc31923523"/>
      <w:bookmarkEnd w:id="741"/>
      <w:bookmarkStart w:id="742" w:name="_Toc32235135"/>
      <w:bookmarkEnd w:id="742"/>
      <w:bookmarkStart w:id="743" w:name="_Toc31664383"/>
      <w:bookmarkEnd w:id="743"/>
      <w:bookmarkStart w:id="744" w:name="_Toc31666637"/>
      <w:bookmarkEnd w:id="744"/>
      <w:bookmarkStart w:id="745" w:name="_Toc31575336"/>
      <w:bookmarkEnd w:id="745"/>
      <w:bookmarkStart w:id="746" w:name="_Toc31574039"/>
      <w:bookmarkEnd w:id="746"/>
      <w:bookmarkStart w:id="747" w:name="_Toc31575305"/>
      <w:bookmarkEnd w:id="747"/>
      <w:bookmarkStart w:id="748" w:name="_Toc31574040"/>
      <w:bookmarkEnd w:id="748"/>
      <w:bookmarkStart w:id="749" w:name="_Toc31573980"/>
      <w:bookmarkEnd w:id="749"/>
      <w:bookmarkStart w:id="750" w:name="_Toc31574635"/>
      <w:bookmarkEnd w:id="750"/>
      <w:bookmarkStart w:id="751" w:name="_Toc31667377"/>
      <w:bookmarkEnd w:id="751"/>
      <w:bookmarkStart w:id="752" w:name="_Toc31667347"/>
      <w:bookmarkEnd w:id="752"/>
      <w:bookmarkStart w:id="753" w:name="_Toc31575302"/>
      <w:bookmarkEnd w:id="753"/>
      <w:bookmarkStart w:id="754" w:name="_Toc31667317"/>
      <w:bookmarkEnd w:id="754"/>
      <w:bookmarkStart w:id="755" w:name="_Toc32235104"/>
      <w:bookmarkEnd w:id="755"/>
      <w:bookmarkStart w:id="756" w:name="_Toc31666622"/>
      <w:bookmarkEnd w:id="756"/>
      <w:bookmarkStart w:id="757" w:name="_Toc31575334"/>
      <w:bookmarkEnd w:id="757"/>
      <w:bookmarkStart w:id="758" w:name="_Toc31923563"/>
      <w:bookmarkEnd w:id="758"/>
      <w:bookmarkStart w:id="759" w:name="_Toc31923592"/>
      <w:bookmarkEnd w:id="759"/>
      <w:bookmarkStart w:id="760" w:name="_Toc31836480"/>
      <w:bookmarkEnd w:id="760"/>
      <w:bookmarkStart w:id="761" w:name="_Toc31665989"/>
      <w:bookmarkEnd w:id="761"/>
      <w:bookmarkStart w:id="762" w:name="_Toc31836418"/>
      <w:bookmarkEnd w:id="762"/>
      <w:bookmarkStart w:id="763" w:name="_Toc31574038"/>
      <w:bookmarkEnd w:id="763"/>
      <w:bookmarkStart w:id="764" w:name="_Toc32235103"/>
      <w:bookmarkEnd w:id="764"/>
      <w:bookmarkStart w:id="765" w:name="_Toc31836434"/>
      <w:bookmarkEnd w:id="765"/>
      <w:bookmarkStart w:id="766" w:name="_Toc31574639"/>
      <w:bookmarkEnd w:id="766"/>
      <w:bookmarkStart w:id="767" w:name="_Toc32235073"/>
      <w:bookmarkEnd w:id="767"/>
      <w:bookmarkStart w:id="768" w:name="_Toc31667297"/>
      <w:bookmarkEnd w:id="768"/>
      <w:bookmarkStart w:id="769" w:name="_Toc31665970"/>
      <w:bookmarkEnd w:id="769"/>
      <w:bookmarkStart w:id="770" w:name="_Toc31666683"/>
      <w:bookmarkEnd w:id="770"/>
      <w:bookmarkStart w:id="771" w:name="_Toc32235165"/>
      <w:bookmarkEnd w:id="771"/>
      <w:bookmarkStart w:id="772" w:name="_Toc31923561"/>
      <w:bookmarkEnd w:id="772"/>
      <w:bookmarkStart w:id="773" w:name="_Toc31667286"/>
      <w:bookmarkEnd w:id="773"/>
      <w:bookmarkStart w:id="774" w:name="_Toc31667299"/>
      <w:bookmarkEnd w:id="774"/>
      <w:bookmarkStart w:id="775" w:name="_Toc31574640"/>
      <w:bookmarkEnd w:id="775"/>
      <w:bookmarkStart w:id="776" w:name="_Toc31665972"/>
      <w:bookmarkEnd w:id="776"/>
      <w:bookmarkStart w:id="777" w:name="_Toc31574637"/>
      <w:bookmarkEnd w:id="777"/>
      <w:bookmarkStart w:id="778" w:name="_Toc31923512"/>
      <w:bookmarkEnd w:id="778"/>
      <w:bookmarkStart w:id="779" w:name="_Toc31666050"/>
      <w:bookmarkEnd w:id="779"/>
      <w:bookmarkStart w:id="780" w:name="_Toc31574643"/>
      <w:bookmarkEnd w:id="780"/>
      <w:bookmarkStart w:id="781" w:name="_Toc31575284"/>
      <w:bookmarkEnd w:id="781"/>
      <w:bookmarkStart w:id="782" w:name="_Toc31666714"/>
      <w:bookmarkEnd w:id="782"/>
      <w:bookmarkStart w:id="783" w:name="_Toc32235072"/>
      <w:bookmarkEnd w:id="783"/>
      <w:bookmarkStart w:id="784" w:name="_Toc31665968"/>
      <w:bookmarkEnd w:id="784"/>
      <w:bookmarkStart w:id="785" w:name="_Toc31574718"/>
      <w:bookmarkEnd w:id="785"/>
      <w:bookmarkStart w:id="786" w:name="_Toc31836431"/>
      <w:bookmarkEnd w:id="786"/>
      <w:bookmarkStart w:id="787" w:name="_Toc31667298"/>
      <w:bookmarkEnd w:id="787"/>
      <w:bookmarkStart w:id="788" w:name="_Toc31666682"/>
      <w:bookmarkEnd w:id="788"/>
      <w:bookmarkStart w:id="789" w:name="_Toc31573979"/>
      <w:bookmarkEnd w:id="789"/>
      <w:bookmarkStart w:id="790" w:name="_Toc31836481"/>
      <w:bookmarkEnd w:id="790"/>
      <w:bookmarkStart w:id="791" w:name="_Toc31923501"/>
      <w:bookmarkEnd w:id="791"/>
      <w:bookmarkStart w:id="792" w:name="_Toc31573989"/>
      <w:bookmarkEnd w:id="792"/>
      <w:bookmarkStart w:id="793" w:name="_Toc31666018"/>
      <w:bookmarkEnd w:id="793"/>
      <w:bookmarkStart w:id="794" w:name="_Toc31923511"/>
      <w:bookmarkEnd w:id="794"/>
      <w:bookmarkStart w:id="795" w:name="_Toc31574010"/>
      <w:bookmarkEnd w:id="795"/>
      <w:bookmarkStart w:id="796" w:name="_Toc31836449"/>
      <w:bookmarkEnd w:id="796"/>
      <w:bookmarkStart w:id="797" w:name="_Toc31574645"/>
      <w:bookmarkEnd w:id="797"/>
      <w:bookmarkStart w:id="798" w:name="_Toc31666021"/>
      <w:bookmarkEnd w:id="798"/>
      <w:bookmarkStart w:id="799" w:name="_Toc31666623"/>
      <w:bookmarkEnd w:id="799"/>
      <w:bookmarkStart w:id="800" w:name="_Toc31665971"/>
      <w:bookmarkEnd w:id="800"/>
      <w:bookmarkStart w:id="801" w:name="_Toc31666685"/>
      <w:bookmarkEnd w:id="801"/>
      <w:bookmarkStart w:id="802" w:name="_Toc31574070"/>
      <w:bookmarkEnd w:id="802"/>
      <w:bookmarkStart w:id="803" w:name="_Toc31665969"/>
      <w:bookmarkEnd w:id="803"/>
      <w:bookmarkStart w:id="804" w:name="_Toc31666636"/>
      <w:bookmarkEnd w:id="804"/>
      <w:bookmarkStart w:id="805" w:name="_Toc31665976"/>
      <w:bookmarkEnd w:id="805"/>
      <w:bookmarkStart w:id="806" w:name="_Toc31666632"/>
      <w:bookmarkEnd w:id="806"/>
      <w:bookmarkStart w:id="807" w:name="_Toc32235090"/>
      <w:bookmarkEnd w:id="807"/>
      <w:bookmarkStart w:id="808" w:name="_Toc31666635"/>
      <w:bookmarkEnd w:id="808"/>
      <w:bookmarkStart w:id="809" w:name="_Toc31665981"/>
      <w:bookmarkEnd w:id="809"/>
      <w:bookmarkStart w:id="810" w:name="_Toc31836428"/>
      <w:bookmarkEnd w:id="810"/>
      <w:bookmarkStart w:id="811" w:name="_Toc31575292"/>
      <w:bookmarkEnd w:id="811"/>
      <w:bookmarkStart w:id="812" w:name="_Toc31575276"/>
      <w:bookmarkEnd w:id="812"/>
      <w:bookmarkStart w:id="813" w:name="_Toc31923514"/>
      <w:bookmarkEnd w:id="813"/>
      <w:bookmarkStart w:id="814" w:name="_Toc31573998"/>
      <w:bookmarkEnd w:id="814"/>
      <w:bookmarkStart w:id="815" w:name="_Toc31836429"/>
      <w:bookmarkEnd w:id="815"/>
      <w:bookmarkStart w:id="816" w:name="_Toc31666639"/>
      <w:bookmarkEnd w:id="816"/>
      <w:bookmarkStart w:id="817" w:name="_Toc31836420"/>
      <w:bookmarkEnd w:id="817"/>
      <w:bookmarkStart w:id="818" w:name="_Toc31836433"/>
      <w:bookmarkEnd w:id="818"/>
      <w:bookmarkStart w:id="819" w:name="_Toc31923509"/>
      <w:bookmarkEnd w:id="819"/>
      <w:bookmarkStart w:id="820" w:name="_Toc32235091"/>
      <w:bookmarkEnd w:id="820"/>
      <w:bookmarkStart w:id="821" w:name="_Toc31667300"/>
      <w:bookmarkEnd w:id="821"/>
      <w:bookmarkStart w:id="822" w:name="_Toc32235084"/>
      <w:bookmarkEnd w:id="822"/>
      <w:bookmarkStart w:id="823" w:name="_Toc31667295"/>
      <w:bookmarkEnd w:id="823"/>
      <w:bookmarkStart w:id="824" w:name="_Toc31573987"/>
      <w:bookmarkEnd w:id="824"/>
      <w:bookmarkStart w:id="825" w:name="_Toc31667296"/>
      <w:bookmarkEnd w:id="825"/>
      <w:bookmarkStart w:id="826" w:name="_Toc32235083"/>
      <w:bookmarkEnd w:id="826"/>
      <w:bookmarkStart w:id="827" w:name="_Toc31574626"/>
      <w:bookmarkEnd w:id="827"/>
      <w:bookmarkStart w:id="828" w:name="_Toc31573993"/>
      <w:bookmarkEnd w:id="828"/>
      <w:bookmarkStart w:id="829" w:name="_Toc31666643"/>
      <w:bookmarkEnd w:id="829"/>
      <w:bookmarkStart w:id="830" w:name="_Toc31665974"/>
      <w:bookmarkEnd w:id="830"/>
      <w:bookmarkStart w:id="831" w:name="_Toc31573988"/>
      <w:bookmarkEnd w:id="831"/>
      <w:bookmarkStart w:id="832" w:name="_Toc14787"/>
      <w:r>
        <w:rPr>
          <w:rFonts w:ascii="Times New Roman" w:hAnsi="Times New Roman"/>
        </w:rPr>
        <w:t>接入方式标准</w:t>
      </w:r>
      <w:bookmarkEnd w:id="832"/>
    </w:p>
    <w:p w14:paraId="2ED2AF34">
      <w:pPr>
        <w:pStyle w:val="5"/>
        <w:spacing w:before="163" w:beforeLines="50" w:after="163" w:afterLines="50"/>
      </w:pPr>
      <w:r>
        <w:t>接入流程</w:t>
      </w:r>
    </w:p>
    <w:p w14:paraId="63982FC9">
      <w:pPr>
        <w:ind w:firstLine="420"/>
        <w:jc w:val="both"/>
        <w:rPr>
          <w:rFonts w:ascii="Times New Roman"/>
          <w:szCs w:val="21"/>
        </w:rPr>
      </w:pPr>
      <w:r>
        <w:rPr>
          <w:rFonts w:ascii="Times New Roman"/>
          <w:szCs w:val="21"/>
        </w:rPr>
        <w:t>实时上报动态数据，支撑其他业务系统实时获取到实时感知数据，将上报的感知数据实时推送到应急管理部消息队列中，其他业务系统以订阅方式从消息队列中获取需要的实时感知数据。具体动态数据接入流程图如图7-1所示。</w:t>
      </w:r>
    </w:p>
    <w:p w14:paraId="606E2050">
      <w:pPr>
        <w:ind w:firstLine="0" w:firstLineChars="0"/>
        <w:jc w:val="center"/>
        <w:rPr>
          <w:rFonts w:ascii="Times New Roman"/>
          <w:szCs w:val="21"/>
        </w:rPr>
      </w:pPr>
      <w:r>
        <w:rPr>
          <w:rFonts w:ascii="Times New Roman"/>
        </w:rPr>
        <w:object>
          <v:shape id="_x0000_i1028" o:spt="75" type="#_x0000_t75" style="height:135pt;width:370.7pt;" o:ole="t" filled="f" o:preferrelative="t" stroked="f" coordsize="21600,21600">
            <v:path/>
            <v:fill on="f" focussize="0,0"/>
            <v:stroke on="f" joinstyle="miter"/>
            <v:imagedata r:id="rId25" o:title=""/>
            <o:lock v:ext="edit" aspectratio="t"/>
            <w10:wrap type="none"/>
            <w10:anchorlock/>
          </v:shape>
          <o:OLEObject Type="Embed" ProgID="Visio.Drawing.11" ShapeID="_x0000_i1028" DrawAspect="Content" ObjectID="_1468075728" r:id="rId24">
            <o:LockedField>false</o:LockedField>
          </o:OLEObject>
        </w:object>
      </w:r>
    </w:p>
    <w:p w14:paraId="7BDA8549">
      <w:pPr>
        <w:ind w:firstLine="420"/>
        <w:jc w:val="center"/>
        <w:rPr>
          <w:rFonts w:ascii="Times New Roman" w:eastAsia="黑体"/>
          <w:szCs w:val="21"/>
        </w:rPr>
      </w:pPr>
      <w:r>
        <w:rPr>
          <w:rFonts w:ascii="Times New Roman" w:eastAsia="黑体"/>
          <w:szCs w:val="21"/>
        </w:rPr>
        <w:t>图7-1 动态数据接入流程</w:t>
      </w:r>
    </w:p>
    <w:p w14:paraId="093834C3">
      <w:pPr>
        <w:pStyle w:val="5"/>
        <w:spacing w:before="163" w:beforeLines="50" w:after="163" w:afterLines="50"/>
      </w:pPr>
      <w:bookmarkStart w:id="833" w:name="_Toc25658191"/>
      <w:bookmarkStart w:id="834" w:name="_Toc28093"/>
      <w:r>
        <w:t>实时消息推送流程说明</w:t>
      </w:r>
      <w:bookmarkEnd w:id="833"/>
      <w:bookmarkEnd w:id="834"/>
    </w:p>
    <w:p w14:paraId="4C4CDE67">
      <w:pPr>
        <w:ind w:firstLine="420"/>
        <w:jc w:val="both"/>
        <w:rPr>
          <w:rFonts w:ascii="Times New Roman"/>
          <w:szCs w:val="21"/>
        </w:rPr>
      </w:pPr>
      <w:r>
        <w:rPr>
          <w:rFonts w:ascii="Times New Roman"/>
          <w:szCs w:val="21"/>
        </w:rPr>
        <w:t>第一步：在“应急管理部信息资源门户”（地址：</w:t>
      </w:r>
      <w:bookmarkStart w:id="835" w:name="OLE_LINK12"/>
      <w:bookmarkStart w:id="836" w:name="OLE_LINK11"/>
      <w:r>
        <w:rPr>
          <w:rFonts w:ascii="Times New Roman"/>
          <w:szCs w:val="21"/>
        </w:rPr>
        <w:t>http://59.255.61.36/home</w:t>
      </w:r>
      <w:bookmarkEnd w:id="835"/>
      <w:bookmarkEnd w:id="836"/>
      <w:r>
        <w:rPr>
          <w:rFonts w:ascii="Times New Roman"/>
          <w:szCs w:val="21"/>
        </w:rPr>
        <w:t>），点击注册，查看账户申请流程，并按照流程进行申请账户。</w:t>
      </w:r>
    </w:p>
    <w:p w14:paraId="3BFCECC9">
      <w:pPr>
        <w:ind w:firstLine="420"/>
        <w:jc w:val="both"/>
        <w:rPr>
          <w:rFonts w:ascii="Times New Roman"/>
          <w:szCs w:val="21"/>
        </w:rPr>
      </w:pPr>
      <w:r>
        <w:rPr>
          <w:rFonts w:ascii="Times New Roman"/>
          <w:szCs w:val="21"/>
        </w:rPr>
        <w:t>第二步：账户申请后，在信息资源门户申请开通业务专项实时数据上报接口。</w:t>
      </w:r>
    </w:p>
    <w:p w14:paraId="7114ACEA">
      <w:pPr>
        <w:ind w:firstLine="420"/>
        <w:jc w:val="both"/>
        <w:rPr>
          <w:rFonts w:ascii="Times New Roman"/>
          <w:szCs w:val="21"/>
        </w:rPr>
      </w:pPr>
      <w:r>
        <w:rPr>
          <w:rFonts w:ascii="Times New Roman"/>
          <w:szCs w:val="21"/>
        </w:rPr>
        <w:t>（1）创建数据上报应用。</w:t>
      </w:r>
    </w:p>
    <w:p w14:paraId="413A7B4D">
      <w:pPr>
        <w:ind w:firstLine="420"/>
        <w:jc w:val="both"/>
        <w:rPr>
          <w:rFonts w:ascii="Times New Roman"/>
          <w:szCs w:val="21"/>
        </w:rPr>
      </w:pPr>
      <w:r>
        <w:rPr>
          <w:rFonts w:ascii="Times New Roman"/>
          <w:szCs w:val="21"/>
        </w:rPr>
        <w:t>（2）基于应急管理部实时数据目录发起申请，跟踪审核流程直至“数据使用”阶段。</w:t>
      </w:r>
    </w:p>
    <w:p w14:paraId="7B992132">
      <w:pPr>
        <w:ind w:firstLine="420"/>
        <w:jc w:val="both"/>
        <w:rPr>
          <w:rFonts w:ascii="Times New Roman"/>
          <w:szCs w:val="21"/>
        </w:rPr>
      </w:pPr>
      <w:r>
        <w:rPr>
          <w:rFonts w:ascii="Times New Roman"/>
          <w:szCs w:val="21"/>
        </w:rPr>
        <w:t>第三步：省级应急管理部门，按照“7.2.4章节：接口格式要求”，开展接口开发工作。</w:t>
      </w:r>
    </w:p>
    <w:p w14:paraId="3C9B6E68">
      <w:pPr>
        <w:ind w:firstLine="420"/>
        <w:jc w:val="both"/>
        <w:rPr>
          <w:rFonts w:ascii="Times New Roman"/>
          <w:szCs w:val="21"/>
        </w:rPr>
      </w:pPr>
      <w:r>
        <w:rPr>
          <w:rFonts w:ascii="Times New Roman"/>
          <w:szCs w:val="21"/>
        </w:rPr>
        <w:t>第四步:省级应急管理部门完成消息推送客户端的开发工作。</w:t>
      </w:r>
    </w:p>
    <w:p w14:paraId="31E74D58">
      <w:pPr>
        <w:ind w:firstLine="420"/>
        <w:jc w:val="both"/>
        <w:rPr>
          <w:rFonts w:ascii="Times New Roman"/>
          <w:szCs w:val="21"/>
        </w:rPr>
      </w:pPr>
      <w:r>
        <w:rPr>
          <w:rFonts w:ascii="Times New Roman"/>
          <w:szCs w:val="21"/>
        </w:rPr>
        <w:t>第五步:省级应急管理部门完成网络连通工作（与电子政务外网互通）。</w:t>
      </w:r>
    </w:p>
    <w:p w14:paraId="118F0057">
      <w:pPr>
        <w:ind w:firstLine="420"/>
        <w:jc w:val="both"/>
        <w:rPr>
          <w:rFonts w:ascii="Times New Roman"/>
          <w:szCs w:val="21"/>
        </w:rPr>
      </w:pPr>
      <w:r>
        <w:rPr>
          <w:rFonts w:ascii="Times New Roman"/>
          <w:szCs w:val="21"/>
        </w:rPr>
        <w:t>第六步：省级应急管理部门根据实时消息接入内容将实时消息通过消息推送客户端推送到应急管理部消息队列中。</w:t>
      </w:r>
    </w:p>
    <w:p w14:paraId="360CB524">
      <w:pPr>
        <w:pStyle w:val="5"/>
        <w:spacing w:before="163" w:beforeLines="50" w:after="163" w:afterLines="50"/>
      </w:pPr>
      <w:bookmarkStart w:id="837" w:name="_Toc7643"/>
      <w:r>
        <w:t>接口对接要求</w:t>
      </w:r>
      <w:bookmarkEnd w:id="837"/>
    </w:p>
    <w:p w14:paraId="208DEE03">
      <w:pPr>
        <w:ind w:firstLine="420"/>
        <w:jc w:val="both"/>
        <w:rPr>
          <w:rFonts w:ascii="Times New Roman"/>
          <w:szCs w:val="21"/>
        </w:rPr>
      </w:pPr>
      <w:r>
        <w:rPr>
          <w:rFonts w:ascii="Times New Roman"/>
          <w:szCs w:val="21"/>
        </w:rPr>
        <w:t>省级应急管理部门向应急管理部上报实时数据时，需要</w:t>
      </w:r>
      <w:bookmarkStart w:id="838" w:name="OLE_LINK14"/>
      <w:bookmarkStart w:id="839" w:name="OLE_LINK13"/>
      <w:r>
        <w:rPr>
          <w:rFonts w:ascii="Times New Roman"/>
          <w:szCs w:val="21"/>
        </w:rPr>
        <w:t>向应急管理部申请 appId 和 serviceId</w:t>
      </w:r>
      <w:bookmarkEnd w:id="838"/>
      <w:bookmarkEnd w:id="839"/>
      <w:r>
        <w:rPr>
          <w:rFonts w:ascii="Times New Roman"/>
          <w:szCs w:val="21"/>
        </w:rPr>
        <w:t>。数据通过 TCP Socket 方式进行上报，报文格式为json, 数据传输时，需要使用 AES 算法进行加密，密钥由应急管理部下发。上述7.2.2中第二步流程审核完成后，根据流程即可查看系统分配的相关信息，如图7-2所示。</w:t>
      </w:r>
    </w:p>
    <w:p w14:paraId="7FF0AAF3">
      <w:pPr>
        <w:ind w:firstLine="0" w:firstLineChars="0"/>
        <w:jc w:val="center"/>
        <w:rPr>
          <w:rFonts w:ascii="Times New Roman"/>
          <w:szCs w:val="21"/>
        </w:rPr>
      </w:pPr>
      <w:r>
        <w:rPr>
          <w:rFonts w:ascii="Times New Roman"/>
          <w:szCs w:val="21"/>
        </w:rPr>
        <w:drawing>
          <wp:inline distT="0" distB="0" distL="0" distR="0">
            <wp:extent cx="4076700" cy="2449195"/>
            <wp:effectExtent l="0" t="0" r="0" b="0"/>
            <wp:docPr id="8"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a:xfrm>
                      <a:off x="0" y="0"/>
                      <a:ext cx="4076700" cy="2449195"/>
                    </a:xfrm>
                    <a:prstGeom prst="rect">
                      <a:avLst/>
                    </a:prstGeom>
                    <a:noFill/>
                    <a:ln>
                      <a:noFill/>
                    </a:ln>
                  </pic:spPr>
                </pic:pic>
              </a:graphicData>
            </a:graphic>
          </wp:inline>
        </w:drawing>
      </w:r>
    </w:p>
    <w:p w14:paraId="4EDB1F84">
      <w:pPr>
        <w:ind w:firstLine="420"/>
        <w:jc w:val="center"/>
        <w:rPr>
          <w:rFonts w:ascii="Times New Roman" w:eastAsia="黑体"/>
          <w:szCs w:val="21"/>
        </w:rPr>
      </w:pPr>
      <w:r>
        <w:rPr>
          <w:rFonts w:ascii="Times New Roman" w:eastAsia="黑体"/>
          <w:szCs w:val="21"/>
        </w:rPr>
        <w:t>图7-2 实时数据授权信息示例</w:t>
      </w:r>
    </w:p>
    <w:p w14:paraId="4754F2E1">
      <w:pPr>
        <w:ind w:firstLine="420"/>
        <w:jc w:val="both"/>
        <w:rPr>
          <w:rFonts w:ascii="Times New Roman"/>
          <w:szCs w:val="21"/>
        </w:rPr>
      </w:pPr>
      <w:r>
        <w:rPr>
          <w:rFonts w:ascii="Times New Roman"/>
          <w:szCs w:val="21"/>
        </w:rPr>
        <w:t>实时数据需要按照数据上报频率进行上报，报警/预警等实时数据在数据状态产生变化时及时进行上报。如存在缓存数据，则在网络状况恢复后，按照缓存顺序上报数据。</w:t>
      </w:r>
    </w:p>
    <w:p w14:paraId="20F6791B">
      <w:pPr>
        <w:ind w:firstLine="420"/>
        <w:jc w:val="both"/>
        <w:rPr>
          <w:rFonts w:ascii="Times New Roman"/>
          <w:szCs w:val="21"/>
        </w:rPr>
      </w:pPr>
      <w:r>
        <w:rPr>
          <w:rFonts w:ascii="Times New Roman"/>
          <w:szCs w:val="21"/>
        </w:rPr>
        <w:t>客户端必须按采集时间顺序上传数据报文，必须在收到前一个报文接收成功的响应信息后才可传递下一个报文（响应报文超时时间为30s，单次上传数据大小不能超过100KB；一次数据上报只能上报同类型type的监控数据，不能上报多种type的监控数据）。</w:t>
      </w:r>
    </w:p>
    <w:p w14:paraId="2A90D2B5">
      <w:pPr>
        <w:ind w:firstLine="420"/>
        <w:jc w:val="both"/>
        <w:rPr>
          <w:rFonts w:ascii="Times New Roman"/>
          <w:szCs w:val="21"/>
        </w:rPr>
      </w:pPr>
      <w:r>
        <w:rPr>
          <w:rFonts w:ascii="Times New Roman"/>
          <w:szCs w:val="21"/>
        </w:rPr>
        <w:t>备注：具体实时数据上报频率，由各接入业务系统决定。</w:t>
      </w:r>
    </w:p>
    <w:p w14:paraId="10F031B0">
      <w:pPr>
        <w:pStyle w:val="5"/>
        <w:spacing w:before="163" w:beforeLines="50" w:after="163" w:afterLines="50"/>
      </w:pPr>
      <w:bookmarkStart w:id="840" w:name="_Toc14493"/>
      <w:r>
        <w:t>接口格式要求</w:t>
      </w:r>
      <w:bookmarkEnd w:id="840"/>
    </w:p>
    <w:p w14:paraId="69AEEECC">
      <w:pPr>
        <w:pStyle w:val="191"/>
        <w:spacing w:before="163" w:beforeLines="50" w:after="163" w:afterLines="50" w:line="240" w:lineRule="auto"/>
        <w:ind w:firstLine="422"/>
        <w:rPr>
          <w:rFonts w:ascii="Times New Roman" w:hAnsi="Times New Roman" w:eastAsia="宋体"/>
          <w:b/>
          <w:sz w:val="21"/>
          <w:szCs w:val="21"/>
        </w:rPr>
      </w:pPr>
      <w:r>
        <w:rPr>
          <w:rFonts w:ascii="Times New Roman" w:hAnsi="Times New Roman" w:eastAsia="宋体"/>
          <w:b/>
          <w:sz w:val="21"/>
          <w:szCs w:val="21"/>
        </w:rPr>
        <w:t>（一）数据上报格式说明</w:t>
      </w:r>
    </w:p>
    <w:p w14:paraId="770BFB59">
      <w:pPr>
        <w:ind w:firstLine="420"/>
        <w:jc w:val="both"/>
        <w:rPr>
          <w:rFonts w:ascii="Times New Roman"/>
          <w:szCs w:val="21"/>
        </w:rPr>
      </w:pPr>
      <w:r>
        <w:rPr>
          <w:rFonts w:ascii="Times New Roman"/>
          <w:szCs w:val="21"/>
        </w:rPr>
        <w:t>数据上报格式说明见表7-9。</w:t>
      </w:r>
    </w:p>
    <w:p w14:paraId="21B66D1C">
      <w:pPr>
        <w:ind w:firstLine="420"/>
        <w:rPr>
          <w:rFonts w:ascii="Times New Roman"/>
          <w:szCs w:val="21"/>
        </w:rPr>
      </w:pPr>
      <w:r>
        <w:rPr>
          <w:rFonts w:ascii="Times New Roman"/>
          <w:szCs w:val="21"/>
        </w:rPr>
        <w:br w:type="page"/>
      </w:r>
    </w:p>
    <w:p w14:paraId="6E8494AD">
      <w:pPr>
        <w:ind w:firstLine="420"/>
        <w:jc w:val="center"/>
        <w:rPr>
          <w:rFonts w:ascii="Times New Roman" w:eastAsia="黑体"/>
          <w:szCs w:val="21"/>
        </w:rPr>
      </w:pPr>
      <w:r>
        <w:rPr>
          <w:rFonts w:ascii="Times New Roman" w:eastAsia="黑体"/>
          <w:szCs w:val="21"/>
        </w:rPr>
        <w:t>表7-9数据上报格式表</w:t>
      </w:r>
    </w:p>
    <w:tbl>
      <w:tblPr>
        <w:tblStyle w:val="8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7"/>
        <w:gridCol w:w="1843"/>
        <w:gridCol w:w="1250"/>
        <w:gridCol w:w="3402"/>
      </w:tblGrid>
      <w:tr w14:paraId="49925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blHeader/>
        </w:trPr>
        <w:tc>
          <w:tcPr>
            <w:tcW w:w="1727" w:type="dxa"/>
            <w:shd w:val="pct25" w:color="auto" w:fill="auto"/>
            <w:vAlign w:val="center"/>
          </w:tcPr>
          <w:p w14:paraId="6F4891F4">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字段名</w:t>
            </w:r>
          </w:p>
        </w:tc>
        <w:tc>
          <w:tcPr>
            <w:tcW w:w="1843" w:type="dxa"/>
            <w:shd w:val="pct25" w:color="auto" w:fill="auto"/>
            <w:vAlign w:val="center"/>
          </w:tcPr>
          <w:p w14:paraId="4E142710">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数据类型</w:t>
            </w:r>
          </w:p>
        </w:tc>
        <w:tc>
          <w:tcPr>
            <w:tcW w:w="1250" w:type="dxa"/>
            <w:shd w:val="pct25" w:color="auto" w:fill="auto"/>
            <w:vAlign w:val="center"/>
          </w:tcPr>
          <w:p w14:paraId="762B8087">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必填项</w:t>
            </w:r>
          </w:p>
        </w:tc>
        <w:tc>
          <w:tcPr>
            <w:tcW w:w="3402" w:type="dxa"/>
            <w:shd w:val="pct25" w:color="auto" w:fill="auto"/>
            <w:vAlign w:val="center"/>
          </w:tcPr>
          <w:p w14:paraId="7DEEB493">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说明</w:t>
            </w:r>
          </w:p>
        </w:tc>
      </w:tr>
      <w:tr w14:paraId="39381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727" w:type="dxa"/>
            <w:vAlign w:val="center"/>
          </w:tcPr>
          <w:p w14:paraId="0F0F03E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appId</w:t>
            </w:r>
          </w:p>
        </w:tc>
        <w:tc>
          <w:tcPr>
            <w:tcW w:w="1843" w:type="dxa"/>
            <w:vAlign w:val="center"/>
          </w:tcPr>
          <w:p w14:paraId="4E14ED7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50" w:type="dxa"/>
            <w:vAlign w:val="center"/>
          </w:tcPr>
          <w:p w14:paraId="13E5B09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402" w:type="dxa"/>
            <w:vAlign w:val="center"/>
          </w:tcPr>
          <w:p w14:paraId="6DB44E98">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appid，由系统下发</w:t>
            </w:r>
          </w:p>
        </w:tc>
      </w:tr>
      <w:tr w14:paraId="7AD77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727" w:type="dxa"/>
            <w:vAlign w:val="center"/>
          </w:tcPr>
          <w:p w14:paraId="36EA9FB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serviceId</w:t>
            </w:r>
          </w:p>
        </w:tc>
        <w:tc>
          <w:tcPr>
            <w:tcW w:w="1843" w:type="dxa"/>
            <w:vAlign w:val="center"/>
          </w:tcPr>
          <w:p w14:paraId="61FDC4E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50" w:type="dxa"/>
            <w:vAlign w:val="center"/>
          </w:tcPr>
          <w:p w14:paraId="5F77F68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402" w:type="dxa"/>
            <w:vAlign w:val="center"/>
          </w:tcPr>
          <w:p w14:paraId="1839C215">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服务 id，由系统下发</w:t>
            </w:r>
          </w:p>
        </w:tc>
      </w:tr>
      <w:tr w14:paraId="3576E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727" w:type="dxa"/>
            <w:vAlign w:val="center"/>
          </w:tcPr>
          <w:p w14:paraId="3619D0C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dataId</w:t>
            </w:r>
          </w:p>
        </w:tc>
        <w:tc>
          <w:tcPr>
            <w:tcW w:w="1843" w:type="dxa"/>
            <w:vAlign w:val="center"/>
          </w:tcPr>
          <w:p w14:paraId="176A307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50" w:type="dxa"/>
            <w:vAlign w:val="center"/>
          </w:tcPr>
          <w:p w14:paraId="5FD303F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402" w:type="dxa"/>
            <w:vAlign w:val="center"/>
          </w:tcPr>
          <w:p w14:paraId="3D4C5C1F">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dataId,由调用方生成与 data 一一对应，应答时会携带该字段</w:t>
            </w:r>
          </w:p>
        </w:tc>
      </w:tr>
      <w:tr w14:paraId="38D3D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727" w:type="dxa"/>
            <w:vAlign w:val="center"/>
          </w:tcPr>
          <w:p w14:paraId="2D15026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data</w:t>
            </w:r>
          </w:p>
        </w:tc>
        <w:tc>
          <w:tcPr>
            <w:tcW w:w="1843" w:type="dxa"/>
            <w:vAlign w:val="center"/>
          </w:tcPr>
          <w:p w14:paraId="1A0A0AA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50" w:type="dxa"/>
            <w:vAlign w:val="center"/>
          </w:tcPr>
          <w:p w14:paraId="0E485FD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402" w:type="dxa"/>
            <w:vAlign w:val="center"/>
          </w:tcPr>
          <w:p w14:paraId="0991C8E0">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实时消息，传输时需要加密，使用AES算法进行加密，AES密钥由系统下发.具体消息体参见表7-6</w:t>
            </w:r>
          </w:p>
        </w:tc>
      </w:tr>
      <w:tr w14:paraId="4CF55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1727" w:type="dxa"/>
            <w:vAlign w:val="center"/>
          </w:tcPr>
          <w:p w14:paraId="3343CF1D">
            <w:pPr>
              <w:pStyle w:val="295"/>
              <w:autoSpaceDE w:val="0"/>
              <w:autoSpaceDN w:val="0"/>
              <w:rPr>
                <w:rFonts w:ascii="Times New Roman" w:hAnsi="Times New Roman" w:eastAsia="宋体"/>
                <w:kern w:val="0"/>
                <w:sz w:val="21"/>
                <w:szCs w:val="21"/>
                <w:lang w:bidi="en-US"/>
              </w:rPr>
            </w:pPr>
          </w:p>
        </w:tc>
        <w:tc>
          <w:tcPr>
            <w:tcW w:w="1843" w:type="dxa"/>
            <w:vAlign w:val="center"/>
          </w:tcPr>
          <w:p w14:paraId="4B6D50D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间隔符</w:t>
            </w:r>
          </w:p>
        </w:tc>
        <w:tc>
          <w:tcPr>
            <w:tcW w:w="1250" w:type="dxa"/>
            <w:vAlign w:val="center"/>
          </w:tcPr>
          <w:p w14:paraId="3BC348F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402" w:type="dxa"/>
            <w:vAlign w:val="center"/>
          </w:tcPr>
          <w:p w14:paraId="4DD3AF35">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Socket 间隔符：@@</w:t>
            </w:r>
          </w:p>
        </w:tc>
      </w:tr>
    </w:tbl>
    <w:p w14:paraId="7C472EF7">
      <w:pPr>
        <w:ind w:firstLine="420"/>
        <w:jc w:val="both"/>
        <w:rPr>
          <w:rFonts w:ascii="Times New Roman"/>
          <w:szCs w:val="21"/>
        </w:rPr>
      </w:pPr>
      <w:r>
        <w:rPr>
          <w:rFonts w:ascii="Times New Roman"/>
          <w:szCs w:val="21"/>
        </w:rPr>
        <w:t>数据上报格式表中每个字段示例如下：</w:t>
      </w:r>
    </w:p>
    <w:p w14:paraId="51E1B284">
      <w:pPr>
        <w:ind w:firstLine="420"/>
        <w:jc w:val="both"/>
        <w:rPr>
          <w:rFonts w:ascii="Times New Roman"/>
          <w:szCs w:val="21"/>
        </w:rPr>
      </w:pPr>
      <w:r>
        <w:rPr>
          <w:rFonts w:ascii="Times New Roman"/>
          <w:szCs w:val="21"/>
        </w:rPr>
        <w:t>{"appId":"3c9a6868a6d74e348708ad3f0c15c25b","serviceId":"c6314bc9888b4134bc9e6b989dd37679","dataId":"37010010_GW01-20191028194000-1572262920828-1","data":"BLnaeCX2aOtX79+6c8zX6zycGksa5YxUQyA2SUzyhCkRZoc5vUjvGmBuOEeWL/NrO2bJUHfAqFFO6DoGzPs5eQ=="}@@</w:t>
      </w:r>
    </w:p>
    <w:p w14:paraId="5A8A444C">
      <w:pPr>
        <w:pStyle w:val="191"/>
        <w:spacing w:before="163" w:beforeLines="50" w:after="163" w:afterLines="50" w:line="240" w:lineRule="auto"/>
        <w:ind w:firstLine="422"/>
        <w:rPr>
          <w:rFonts w:ascii="Times New Roman" w:hAnsi="Times New Roman" w:eastAsia="宋体"/>
          <w:b/>
          <w:sz w:val="21"/>
          <w:szCs w:val="21"/>
        </w:rPr>
      </w:pPr>
      <w:r>
        <w:rPr>
          <w:rFonts w:ascii="Times New Roman" w:hAnsi="Times New Roman" w:eastAsia="宋体"/>
          <w:b/>
          <w:sz w:val="21"/>
          <w:szCs w:val="21"/>
        </w:rPr>
        <w:t>（二）数据响应报文格式</w:t>
      </w:r>
    </w:p>
    <w:p w14:paraId="056B095B">
      <w:pPr>
        <w:ind w:firstLine="420"/>
        <w:jc w:val="both"/>
        <w:rPr>
          <w:rFonts w:ascii="Times New Roman"/>
          <w:szCs w:val="21"/>
        </w:rPr>
      </w:pPr>
      <w:r>
        <w:rPr>
          <w:rFonts w:ascii="Times New Roman"/>
          <w:szCs w:val="21"/>
        </w:rPr>
        <w:t>数据相应报文格式见表7-10。</w:t>
      </w:r>
    </w:p>
    <w:p w14:paraId="76529131">
      <w:pPr>
        <w:ind w:firstLine="420"/>
        <w:jc w:val="center"/>
        <w:rPr>
          <w:rFonts w:ascii="Times New Roman" w:eastAsia="黑体"/>
          <w:szCs w:val="21"/>
        </w:rPr>
      </w:pPr>
      <w:r>
        <w:rPr>
          <w:rFonts w:ascii="Times New Roman" w:eastAsia="黑体"/>
          <w:szCs w:val="21"/>
        </w:rPr>
        <w:t>表7-10响应报文格式表</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7"/>
        <w:gridCol w:w="1843"/>
        <w:gridCol w:w="1533"/>
        <w:gridCol w:w="3119"/>
      </w:tblGrid>
      <w:tr w14:paraId="0B123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1727" w:type="dxa"/>
            <w:shd w:val="pct25" w:color="auto" w:fill="auto"/>
            <w:vAlign w:val="center"/>
          </w:tcPr>
          <w:p w14:paraId="5898FA4A">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字段名</w:t>
            </w:r>
          </w:p>
        </w:tc>
        <w:tc>
          <w:tcPr>
            <w:tcW w:w="1843" w:type="dxa"/>
            <w:shd w:val="pct25" w:color="auto" w:fill="auto"/>
            <w:vAlign w:val="center"/>
          </w:tcPr>
          <w:p w14:paraId="7FC6BB86">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数据类型</w:t>
            </w:r>
          </w:p>
        </w:tc>
        <w:tc>
          <w:tcPr>
            <w:tcW w:w="1533" w:type="dxa"/>
            <w:shd w:val="pct25" w:color="auto" w:fill="auto"/>
            <w:vAlign w:val="center"/>
          </w:tcPr>
          <w:p w14:paraId="0615114C">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必填项</w:t>
            </w:r>
          </w:p>
        </w:tc>
        <w:tc>
          <w:tcPr>
            <w:tcW w:w="3119" w:type="dxa"/>
            <w:shd w:val="pct25" w:color="auto" w:fill="auto"/>
            <w:vAlign w:val="center"/>
          </w:tcPr>
          <w:p w14:paraId="71454FC5">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说明</w:t>
            </w:r>
          </w:p>
        </w:tc>
      </w:tr>
      <w:tr w14:paraId="783D5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27" w:type="dxa"/>
            <w:vAlign w:val="center"/>
          </w:tcPr>
          <w:p w14:paraId="55CDC73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success</w:t>
            </w:r>
          </w:p>
        </w:tc>
        <w:tc>
          <w:tcPr>
            <w:tcW w:w="1843" w:type="dxa"/>
            <w:vAlign w:val="center"/>
          </w:tcPr>
          <w:p w14:paraId="52615F6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Bool</w:t>
            </w:r>
          </w:p>
        </w:tc>
        <w:tc>
          <w:tcPr>
            <w:tcW w:w="1533" w:type="dxa"/>
            <w:vAlign w:val="center"/>
          </w:tcPr>
          <w:p w14:paraId="7C95D00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119" w:type="dxa"/>
            <w:vAlign w:val="center"/>
          </w:tcPr>
          <w:p w14:paraId="1A598B2F">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消息是否成功上报，true 为成功，false 为失败</w:t>
            </w:r>
          </w:p>
        </w:tc>
      </w:tr>
      <w:tr w14:paraId="2EEAB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27" w:type="dxa"/>
            <w:vAlign w:val="center"/>
          </w:tcPr>
          <w:p w14:paraId="63FB730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dataId</w:t>
            </w:r>
          </w:p>
        </w:tc>
        <w:tc>
          <w:tcPr>
            <w:tcW w:w="1843" w:type="dxa"/>
            <w:vAlign w:val="center"/>
          </w:tcPr>
          <w:p w14:paraId="4078AF2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533" w:type="dxa"/>
            <w:vAlign w:val="center"/>
          </w:tcPr>
          <w:p w14:paraId="70E5572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119" w:type="dxa"/>
            <w:vAlign w:val="center"/>
          </w:tcPr>
          <w:p w14:paraId="294DF632">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dataId,由调用方生成与 data 一一对应，应答时会携带该字段</w:t>
            </w:r>
          </w:p>
        </w:tc>
      </w:tr>
      <w:tr w14:paraId="70AEB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27" w:type="dxa"/>
            <w:vAlign w:val="center"/>
          </w:tcPr>
          <w:p w14:paraId="7CF35A6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error</w:t>
            </w:r>
          </w:p>
        </w:tc>
        <w:tc>
          <w:tcPr>
            <w:tcW w:w="1843" w:type="dxa"/>
            <w:vAlign w:val="center"/>
          </w:tcPr>
          <w:p w14:paraId="1EE1206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Object</w:t>
            </w:r>
          </w:p>
        </w:tc>
        <w:tc>
          <w:tcPr>
            <w:tcW w:w="1533" w:type="dxa"/>
            <w:vAlign w:val="center"/>
          </w:tcPr>
          <w:p w14:paraId="3DA3EACD">
            <w:pPr>
              <w:pStyle w:val="295"/>
              <w:autoSpaceDE w:val="0"/>
              <w:autoSpaceDN w:val="0"/>
              <w:rPr>
                <w:rFonts w:ascii="Times New Roman" w:hAnsi="Times New Roman" w:eastAsia="宋体"/>
                <w:kern w:val="0"/>
                <w:sz w:val="21"/>
                <w:szCs w:val="21"/>
                <w:lang w:bidi="en-US"/>
              </w:rPr>
            </w:pPr>
          </w:p>
        </w:tc>
        <w:tc>
          <w:tcPr>
            <w:tcW w:w="3119" w:type="dxa"/>
            <w:vAlign w:val="center"/>
          </w:tcPr>
          <w:p w14:paraId="547391D7">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当 success 为 false 时会携带该字段，用于传输错误信息，error 具体格式见下表</w:t>
            </w:r>
          </w:p>
        </w:tc>
      </w:tr>
      <w:tr w14:paraId="31C72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27" w:type="dxa"/>
            <w:vAlign w:val="center"/>
          </w:tcPr>
          <w:p w14:paraId="79AF694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code</w:t>
            </w:r>
          </w:p>
        </w:tc>
        <w:tc>
          <w:tcPr>
            <w:tcW w:w="1843" w:type="dxa"/>
            <w:vAlign w:val="center"/>
          </w:tcPr>
          <w:p w14:paraId="59674A7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533" w:type="dxa"/>
            <w:vAlign w:val="center"/>
          </w:tcPr>
          <w:p w14:paraId="6AA0D0E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119" w:type="dxa"/>
            <w:vAlign w:val="center"/>
          </w:tcPr>
          <w:p w14:paraId="367B4307">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错误码</w:t>
            </w:r>
          </w:p>
        </w:tc>
      </w:tr>
      <w:tr w14:paraId="610C2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27" w:type="dxa"/>
            <w:vAlign w:val="center"/>
          </w:tcPr>
          <w:p w14:paraId="40770DB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Id</w:t>
            </w:r>
          </w:p>
        </w:tc>
        <w:tc>
          <w:tcPr>
            <w:tcW w:w="1843" w:type="dxa"/>
            <w:vAlign w:val="center"/>
          </w:tcPr>
          <w:p w14:paraId="3255C2C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533" w:type="dxa"/>
            <w:vAlign w:val="center"/>
          </w:tcPr>
          <w:p w14:paraId="1F1E26F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119" w:type="dxa"/>
            <w:vAlign w:val="center"/>
          </w:tcPr>
          <w:p w14:paraId="62C95699">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错误 id，出错后 message 字段会带有我们要的错误信息，通过错误 id 可以在总线系统上查看到详细的异常信息</w:t>
            </w:r>
          </w:p>
        </w:tc>
      </w:tr>
      <w:tr w14:paraId="71DD1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27" w:type="dxa"/>
            <w:vAlign w:val="center"/>
          </w:tcPr>
          <w:p w14:paraId="29DBFC7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message</w:t>
            </w:r>
          </w:p>
        </w:tc>
        <w:tc>
          <w:tcPr>
            <w:tcW w:w="1843" w:type="dxa"/>
            <w:vAlign w:val="center"/>
          </w:tcPr>
          <w:p w14:paraId="77725F8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533" w:type="dxa"/>
            <w:vAlign w:val="center"/>
          </w:tcPr>
          <w:p w14:paraId="79C71A7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119" w:type="dxa"/>
            <w:vAlign w:val="center"/>
          </w:tcPr>
          <w:p w14:paraId="664EA356">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错误详情</w:t>
            </w:r>
          </w:p>
        </w:tc>
      </w:tr>
      <w:tr w14:paraId="0128A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27" w:type="dxa"/>
            <w:vAlign w:val="center"/>
          </w:tcPr>
          <w:p w14:paraId="4A469958">
            <w:pPr>
              <w:pStyle w:val="295"/>
              <w:autoSpaceDE w:val="0"/>
              <w:autoSpaceDN w:val="0"/>
              <w:rPr>
                <w:rFonts w:ascii="Times New Roman" w:hAnsi="Times New Roman" w:eastAsia="宋体"/>
                <w:kern w:val="0"/>
                <w:sz w:val="21"/>
                <w:szCs w:val="21"/>
                <w:lang w:bidi="en-US"/>
              </w:rPr>
            </w:pPr>
          </w:p>
        </w:tc>
        <w:tc>
          <w:tcPr>
            <w:tcW w:w="1843" w:type="dxa"/>
            <w:vAlign w:val="center"/>
          </w:tcPr>
          <w:p w14:paraId="1175A69A">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间隔符</w:t>
            </w:r>
          </w:p>
        </w:tc>
        <w:tc>
          <w:tcPr>
            <w:tcW w:w="1533" w:type="dxa"/>
            <w:vAlign w:val="center"/>
          </w:tcPr>
          <w:p w14:paraId="69852F6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119" w:type="dxa"/>
            <w:vAlign w:val="center"/>
          </w:tcPr>
          <w:p w14:paraId="35791508">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Socket 间隔符：@@</w:t>
            </w:r>
          </w:p>
        </w:tc>
      </w:tr>
    </w:tbl>
    <w:p w14:paraId="0EF7BD13">
      <w:pPr>
        <w:ind w:firstLine="420"/>
        <w:jc w:val="both"/>
        <w:rPr>
          <w:rFonts w:ascii="Times New Roman"/>
          <w:szCs w:val="21"/>
        </w:rPr>
      </w:pPr>
      <w:r>
        <w:rPr>
          <w:rFonts w:ascii="Times New Roman"/>
          <w:szCs w:val="21"/>
        </w:rPr>
        <w:t>消息处理成功，各字段示例如下：</w:t>
      </w:r>
    </w:p>
    <w:p w14:paraId="511D2CE9">
      <w:pPr>
        <w:ind w:firstLine="420"/>
        <w:jc w:val="both"/>
        <w:rPr>
          <w:rFonts w:ascii="Times New Roman"/>
          <w:szCs w:val="21"/>
        </w:rPr>
      </w:pPr>
      <w:r>
        <w:rPr>
          <w:rFonts w:ascii="Times New Roman"/>
          <w:szCs w:val="21"/>
        </w:rPr>
        <w:t xml:space="preserve">{"success":true,"dataId":"37010010_GW01-20191028194000-1572262920828-1"}@@ </w:t>
      </w:r>
    </w:p>
    <w:p w14:paraId="6750D606">
      <w:pPr>
        <w:ind w:firstLine="420"/>
        <w:jc w:val="both"/>
        <w:rPr>
          <w:rFonts w:ascii="Times New Roman"/>
          <w:kern w:val="0"/>
          <w:lang w:bidi="en-US"/>
        </w:rPr>
      </w:pPr>
      <w:r>
        <w:rPr>
          <w:rFonts w:ascii="Times New Roman"/>
          <w:szCs w:val="21"/>
        </w:rPr>
        <w:t>消息处理失败，各字段示例如下： {"success":false,"dataId":"37010010_GW01-20191028194000-1572262920828-1","error":{"code":"400","id":"c6314bc9888b4134bc9e6b989dd37679","message":"未授权的访问"}}@@</w:t>
      </w:r>
    </w:p>
    <w:p w14:paraId="232F9194">
      <w:pPr>
        <w:pStyle w:val="191"/>
        <w:spacing w:before="163" w:beforeLines="50" w:after="163" w:afterLines="50" w:line="240" w:lineRule="auto"/>
        <w:ind w:firstLine="422"/>
        <w:rPr>
          <w:rFonts w:ascii="Times New Roman" w:hAnsi="Times New Roman" w:eastAsia="宋体"/>
          <w:b/>
          <w:sz w:val="21"/>
          <w:szCs w:val="21"/>
        </w:rPr>
      </w:pPr>
      <w:r>
        <w:rPr>
          <w:rFonts w:ascii="Times New Roman" w:hAnsi="Times New Roman" w:eastAsia="宋体"/>
          <w:b/>
          <w:sz w:val="21"/>
          <w:szCs w:val="21"/>
        </w:rPr>
        <w:t>（三）实时数据接口格式说明</w:t>
      </w:r>
    </w:p>
    <w:p w14:paraId="72F095BB">
      <w:pPr>
        <w:ind w:firstLine="420"/>
        <w:jc w:val="both"/>
        <w:rPr>
          <w:rFonts w:ascii="Times New Roman"/>
          <w:szCs w:val="21"/>
        </w:rPr>
      </w:pPr>
      <w:r>
        <w:rPr>
          <w:rFonts w:ascii="Times New Roman"/>
          <w:szCs w:val="21"/>
        </w:rPr>
        <w:t>实时数据接口格式说明见表7-11。</w:t>
      </w:r>
    </w:p>
    <w:p w14:paraId="12AD2544">
      <w:pPr>
        <w:ind w:firstLine="420"/>
        <w:jc w:val="center"/>
        <w:rPr>
          <w:rFonts w:ascii="Times New Roman" w:eastAsia="黑体"/>
          <w:szCs w:val="21"/>
        </w:rPr>
      </w:pPr>
      <w:r>
        <w:rPr>
          <w:rFonts w:ascii="Times New Roman" w:eastAsia="黑体"/>
          <w:szCs w:val="21"/>
        </w:rPr>
        <w:t>表7-11实时数据接口格式样例</w:t>
      </w:r>
    </w:p>
    <w:tbl>
      <w:tblPr>
        <w:tblStyle w:val="8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276"/>
        <w:gridCol w:w="1271"/>
        <w:gridCol w:w="3974"/>
      </w:tblGrid>
      <w:tr w14:paraId="4878E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trPr>
        <w:tc>
          <w:tcPr>
            <w:tcW w:w="1559" w:type="dxa"/>
            <w:shd w:val="pct25" w:color="auto" w:fill="auto"/>
            <w:vAlign w:val="center"/>
          </w:tcPr>
          <w:p w14:paraId="177B5EC6">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字段名</w:t>
            </w:r>
          </w:p>
        </w:tc>
        <w:tc>
          <w:tcPr>
            <w:tcW w:w="1276" w:type="dxa"/>
            <w:shd w:val="pct25" w:color="auto" w:fill="auto"/>
            <w:vAlign w:val="center"/>
          </w:tcPr>
          <w:p w14:paraId="72EF86D4">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数据类型</w:t>
            </w:r>
          </w:p>
        </w:tc>
        <w:tc>
          <w:tcPr>
            <w:tcW w:w="1271" w:type="dxa"/>
            <w:shd w:val="pct25" w:color="auto" w:fill="auto"/>
            <w:vAlign w:val="center"/>
          </w:tcPr>
          <w:p w14:paraId="6A1455FE">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必填项</w:t>
            </w:r>
          </w:p>
        </w:tc>
        <w:tc>
          <w:tcPr>
            <w:tcW w:w="3974" w:type="dxa"/>
            <w:shd w:val="pct25" w:color="auto" w:fill="auto"/>
            <w:vAlign w:val="center"/>
          </w:tcPr>
          <w:p w14:paraId="2933EF88">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说明</w:t>
            </w:r>
          </w:p>
        </w:tc>
      </w:tr>
      <w:tr w14:paraId="125F3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59" w:type="dxa"/>
            <w:vAlign w:val="center"/>
          </w:tcPr>
          <w:p w14:paraId="61C3768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dataId</w:t>
            </w:r>
          </w:p>
        </w:tc>
        <w:tc>
          <w:tcPr>
            <w:tcW w:w="1276" w:type="dxa"/>
            <w:vAlign w:val="center"/>
          </w:tcPr>
          <w:p w14:paraId="22A61DB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71" w:type="dxa"/>
            <w:vAlign w:val="center"/>
          </w:tcPr>
          <w:p w14:paraId="59CEA9B4">
            <w:pPr>
              <w:pStyle w:val="295"/>
              <w:autoSpaceDE w:val="0"/>
              <w:autoSpaceDN w:val="0"/>
              <w:rPr>
                <w:rFonts w:ascii="Times New Roman" w:hAnsi="Times New Roman" w:eastAsia="宋体"/>
                <w:kern w:val="0"/>
                <w:sz w:val="21"/>
                <w:szCs w:val="21"/>
                <w:lang w:bidi="en-US"/>
              </w:rPr>
            </w:pPr>
          </w:p>
        </w:tc>
        <w:tc>
          <w:tcPr>
            <w:tcW w:w="3974" w:type="dxa"/>
            <w:vAlign w:val="center"/>
          </w:tcPr>
          <w:p w14:paraId="68514F61">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表7-4中的dataId</w:t>
            </w:r>
          </w:p>
        </w:tc>
      </w:tr>
      <w:tr w14:paraId="24246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59" w:type="dxa"/>
            <w:vAlign w:val="center"/>
          </w:tcPr>
          <w:p w14:paraId="6A20126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appId</w:t>
            </w:r>
          </w:p>
        </w:tc>
        <w:tc>
          <w:tcPr>
            <w:tcW w:w="1276" w:type="dxa"/>
            <w:vAlign w:val="center"/>
          </w:tcPr>
          <w:p w14:paraId="6B6F3B6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71" w:type="dxa"/>
            <w:vAlign w:val="center"/>
          </w:tcPr>
          <w:p w14:paraId="2546E8E3">
            <w:pPr>
              <w:pStyle w:val="295"/>
              <w:autoSpaceDE w:val="0"/>
              <w:autoSpaceDN w:val="0"/>
              <w:rPr>
                <w:rFonts w:ascii="Times New Roman" w:hAnsi="Times New Roman" w:eastAsia="宋体"/>
                <w:kern w:val="0"/>
                <w:sz w:val="21"/>
                <w:szCs w:val="21"/>
                <w:lang w:bidi="en-US"/>
              </w:rPr>
            </w:pPr>
          </w:p>
        </w:tc>
        <w:tc>
          <w:tcPr>
            <w:tcW w:w="3974" w:type="dxa"/>
            <w:vAlign w:val="center"/>
          </w:tcPr>
          <w:p w14:paraId="2C6119B8">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appid，由系统下发</w:t>
            </w:r>
          </w:p>
        </w:tc>
      </w:tr>
      <w:tr w14:paraId="39570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559" w:type="dxa"/>
            <w:vAlign w:val="center"/>
          </w:tcPr>
          <w:p w14:paraId="235FB87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serviceId</w:t>
            </w:r>
          </w:p>
        </w:tc>
        <w:tc>
          <w:tcPr>
            <w:tcW w:w="1276" w:type="dxa"/>
            <w:vAlign w:val="center"/>
          </w:tcPr>
          <w:p w14:paraId="2A35490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71" w:type="dxa"/>
            <w:vAlign w:val="center"/>
          </w:tcPr>
          <w:p w14:paraId="5940A063">
            <w:pPr>
              <w:pStyle w:val="295"/>
              <w:autoSpaceDE w:val="0"/>
              <w:autoSpaceDN w:val="0"/>
              <w:rPr>
                <w:rFonts w:ascii="Times New Roman" w:hAnsi="Times New Roman" w:eastAsia="宋体"/>
                <w:kern w:val="0"/>
                <w:sz w:val="21"/>
                <w:szCs w:val="21"/>
                <w:lang w:bidi="en-US"/>
              </w:rPr>
            </w:pPr>
          </w:p>
        </w:tc>
        <w:tc>
          <w:tcPr>
            <w:tcW w:w="3974" w:type="dxa"/>
            <w:vAlign w:val="center"/>
          </w:tcPr>
          <w:p w14:paraId="1F55CAF0">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服务 id，由系统下发</w:t>
            </w:r>
          </w:p>
        </w:tc>
      </w:tr>
      <w:tr w14:paraId="51CC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59" w:type="dxa"/>
            <w:vAlign w:val="center"/>
          </w:tcPr>
          <w:p w14:paraId="5B70E8B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departmentId</w:t>
            </w:r>
          </w:p>
        </w:tc>
        <w:tc>
          <w:tcPr>
            <w:tcW w:w="1276" w:type="dxa"/>
            <w:vAlign w:val="center"/>
          </w:tcPr>
          <w:p w14:paraId="159CDD7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71" w:type="dxa"/>
          </w:tcPr>
          <w:p w14:paraId="3DE828E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974" w:type="dxa"/>
            <w:vAlign w:val="center"/>
          </w:tcPr>
          <w:p w14:paraId="0E75A1CD">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部门编码（组织机构代码）</w:t>
            </w:r>
          </w:p>
        </w:tc>
      </w:tr>
      <w:tr w14:paraId="054B6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59" w:type="dxa"/>
            <w:vAlign w:val="center"/>
          </w:tcPr>
          <w:p w14:paraId="3D1FE34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provinceId</w:t>
            </w:r>
          </w:p>
        </w:tc>
        <w:tc>
          <w:tcPr>
            <w:tcW w:w="1276" w:type="dxa"/>
            <w:vAlign w:val="center"/>
          </w:tcPr>
          <w:p w14:paraId="0B5FEC2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71" w:type="dxa"/>
          </w:tcPr>
          <w:p w14:paraId="79F2315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974" w:type="dxa"/>
            <w:vAlign w:val="center"/>
          </w:tcPr>
          <w:p w14:paraId="5B5C76EE">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两位省份ID</w:t>
            </w:r>
          </w:p>
        </w:tc>
      </w:tr>
      <w:tr w14:paraId="34163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59" w:type="dxa"/>
            <w:vAlign w:val="center"/>
          </w:tcPr>
          <w:p w14:paraId="37C1F8C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sendTime</w:t>
            </w:r>
          </w:p>
        </w:tc>
        <w:tc>
          <w:tcPr>
            <w:tcW w:w="1276" w:type="dxa"/>
            <w:vAlign w:val="center"/>
          </w:tcPr>
          <w:p w14:paraId="2770A6F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71" w:type="dxa"/>
          </w:tcPr>
          <w:p w14:paraId="27C1CA3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974" w:type="dxa"/>
            <w:vAlign w:val="center"/>
          </w:tcPr>
          <w:p w14:paraId="507859B4">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Client当前系统时间，格式 yyyy-MM-dd HH:mm:ss</w:t>
            </w:r>
          </w:p>
        </w:tc>
      </w:tr>
      <w:tr w14:paraId="52C8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59" w:type="dxa"/>
            <w:vAlign w:val="center"/>
          </w:tcPr>
          <w:p w14:paraId="541D2E0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type</w:t>
            </w:r>
          </w:p>
        </w:tc>
        <w:tc>
          <w:tcPr>
            <w:tcW w:w="1276" w:type="dxa"/>
            <w:vAlign w:val="center"/>
          </w:tcPr>
          <w:p w14:paraId="7E7CCA9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71" w:type="dxa"/>
          </w:tcPr>
          <w:p w14:paraId="147403B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3974" w:type="dxa"/>
            <w:vAlign w:val="center"/>
          </w:tcPr>
          <w:p w14:paraId="41BEE0F0">
            <w:pPr>
              <w:pStyle w:val="295"/>
              <w:autoSpaceDE w:val="0"/>
              <w:autoSpaceDN w:val="0"/>
              <w:jc w:val="both"/>
              <w:rPr>
                <w:rFonts w:ascii="Times New Roman" w:hAnsi="Times New Roman" w:eastAsia="宋体"/>
                <w:color w:val="FF0000"/>
                <w:sz w:val="21"/>
                <w:szCs w:val="21"/>
                <w:lang w:bidi="en-US"/>
              </w:rPr>
            </w:pPr>
            <w:r>
              <w:rPr>
                <w:rFonts w:ascii="Times New Roman" w:hAnsi="Times New Roman" w:eastAsia="宋体"/>
                <w:kern w:val="0"/>
                <w:sz w:val="21"/>
                <w:szCs w:val="21"/>
                <w:lang w:bidi="en-US"/>
              </w:rPr>
              <w:t>尾矿库类型，附录A尾矿库设备编号。</w:t>
            </w:r>
          </w:p>
        </w:tc>
      </w:tr>
      <w:tr w14:paraId="4C64A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59" w:type="dxa"/>
            <w:vAlign w:val="center"/>
          </w:tcPr>
          <w:p w14:paraId="6691B9C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datas</w:t>
            </w:r>
          </w:p>
        </w:tc>
        <w:tc>
          <w:tcPr>
            <w:tcW w:w="1276" w:type="dxa"/>
            <w:vAlign w:val="center"/>
          </w:tcPr>
          <w:p w14:paraId="7F900D9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Array</w:t>
            </w:r>
          </w:p>
        </w:tc>
        <w:tc>
          <w:tcPr>
            <w:tcW w:w="1271" w:type="dxa"/>
          </w:tcPr>
          <w:p w14:paraId="5466F41C">
            <w:pPr>
              <w:pStyle w:val="295"/>
              <w:autoSpaceDE w:val="0"/>
              <w:autoSpaceDN w:val="0"/>
              <w:rPr>
                <w:rFonts w:ascii="Times New Roman" w:hAnsi="Times New Roman" w:eastAsia="宋体"/>
                <w:bCs/>
                <w:kern w:val="0"/>
                <w:sz w:val="21"/>
                <w:szCs w:val="21"/>
                <w:lang w:bidi="en-US"/>
              </w:rPr>
            </w:pPr>
            <w:r>
              <w:rPr>
                <w:rFonts w:ascii="Times New Roman" w:hAnsi="Times New Roman" w:eastAsia="宋体"/>
                <w:kern w:val="0"/>
                <w:sz w:val="21"/>
                <w:szCs w:val="21"/>
                <w:lang w:bidi="en-US"/>
              </w:rPr>
              <w:t>是</w:t>
            </w:r>
          </w:p>
        </w:tc>
        <w:tc>
          <w:tcPr>
            <w:tcW w:w="3974" w:type="dxa"/>
            <w:vAlign w:val="center"/>
          </w:tcPr>
          <w:p w14:paraId="0CAFB94E">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指标数据集合</w:t>
            </w:r>
          </w:p>
        </w:tc>
      </w:tr>
      <w:tr w14:paraId="1B99B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59" w:type="dxa"/>
            <w:vAlign w:val="center"/>
          </w:tcPr>
          <w:p w14:paraId="4C1040A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key</w:t>
            </w:r>
          </w:p>
        </w:tc>
        <w:tc>
          <w:tcPr>
            <w:tcW w:w="1276" w:type="dxa"/>
            <w:vAlign w:val="center"/>
          </w:tcPr>
          <w:p w14:paraId="268DDCC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String</w:t>
            </w:r>
          </w:p>
        </w:tc>
        <w:tc>
          <w:tcPr>
            <w:tcW w:w="1271" w:type="dxa"/>
            <w:vAlign w:val="center"/>
          </w:tcPr>
          <w:p w14:paraId="2B5C87E7">
            <w:pPr>
              <w:pStyle w:val="295"/>
              <w:autoSpaceDE w:val="0"/>
              <w:autoSpaceDN w:val="0"/>
              <w:rPr>
                <w:rFonts w:ascii="Times New Roman" w:hAnsi="Times New Roman" w:eastAsia="宋体"/>
                <w:bCs/>
                <w:kern w:val="0"/>
                <w:sz w:val="21"/>
                <w:szCs w:val="21"/>
                <w:lang w:bidi="en-US"/>
              </w:rPr>
            </w:pPr>
          </w:p>
        </w:tc>
        <w:tc>
          <w:tcPr>
            <w:tcW w:w="3974" w:type="dxa"/>
            <w:vAlign w:val="center"/>
          </w:tcPr>
          <w:p w14:paraId="17D6842F">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为datas中JSON串的key值</w:t>
            </w:r>
          </w:p>
        </w:tc>
      </w:tr>
      <w:tr w14:paraId="619E2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59" w:type="dxa"/>
            <w:vAlign w:val="center"/>
          </w:tcPr>
          <w:p w14:paraId="73C24D1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value</w:t>
            </w:r>
          </w:p>
        </w:tc>
        <w:tc>
          <w:tcPr>
            <w:tcW w:w="1276" w:type="dxa"/>
            <w:vAlign w:val="center"/>
          </w:tcPr>
          <w:p w14:paraId="00154D3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Float</w:t>
            </w:r>
          </w:p>
        </w:tc>
        <w:tc>
          <w:tcPr>
            <w:tcW w:w="1271" w:type="dxa"/>
            <w:vAlign w:val="center"/>
          </w:tcPr>
          <w:p w14:paraId="4C41192B">
            <w:pPr>
              <w:pStyle w:val="295"/>
              <w:autoSpaceDE w:val="0"/>
              <w:autoSpaceDN w:val="0"/>
              <w:rPr>
                <w:rFonts w:ascii="Times New Roman" w:hAnsi="Times New Roman" w:eastAsia="宋体"/>
                <w:bCs/>
                <w:kern w:val="0"/>
                <w:sz w:val="21"/>
                <w:szCs w:val="21"/>
                <w:lang w:bidi="en-US"/>
              </w:rPr>
            </w:pPr>
          </w:p>
        </w:tc>
        <w:tc>
          <w:tcPr>
            <w:tcW w:w="3974" w:type="dxa"/>
            <w:vAlign w:val="center"/>
          </w:tcPr>
          <w:p w14:paraId="786F51B3">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为datas中JSON串的key对应的value</w:t>
            </w:r>
          </w:p>
        </w:tc>
      </w:tr>
    </w:tbl>
    <w:p w14:paraId="0B64139A">
      <w:pPr>
        <w:ind w:firstLine="420"/>
        <w:jc w:val="both"/>
        <w:rPr>
          <w:rFonts w:ascii="Times New Roman"/>
          <w:szCs w:val="21"/>
        </w:rPr>
      </w:pPr>
      <w:r>
        <w:rPr>
          <w:rFonts w:ascii="Times New Roman"/>
          <w:szCs w:val="21"/>
        </w:rPr>
        <w:t>具体接口上报的数据流如下（实际的数据上报内容，依据各业务系统的数据上报内容确定。其中dataId，appId，serviceId为可选填项）：</w:t>
      </w:r>
    </w:p>
    <w:p w14:paraId="1950BDEF">
      <w:pPr>
        <w:ind w:firstLine="420"/>
        <w:rPr>
          <w:rFonts w:ascii="Times New Roman"/>
          <w:szCs w:val="21"/>
        </w:rPr>
      </w:pPr>
      <w:r>
        <w:rPr>
          <w:rFonts w:ascii="Times New Roman"/>
          <w:szCs w:val="21"/>
        </w:rPr>
        <w:t>{"appId":"xxxxxxxxx","serviceId":"xxxxxxxxxx","dataId":"37010010_GW01-20191028194000-1572262920828-1","sendTime":"2020-01-06 14:09:08", "departmentId":"9142XXX0673656 549K","provinceId":"42","type":"04","datas":[{"id":"1","sensorno":"420106NBWY0412","collectdate":"2020-01-06 14:08:00", "xvalue":"0.0527435594662907","yvalue":"-0.837524458416799"}, {"id":"1","sensorno":"420106NBWY0412","collectdate":"2020-01-06 14:08:30", "xvalue":"0.052</w:t>
      </w:r>
    </w:p>
    <w:p w14:paraId="49933C23">
      <w:pPr>
        <w:ind w:firstLine="0" w:firstLineChars="0"/>
        <w:rPr>
          <w:rFonts w:ascii="Times New Roman"/>
          <w:szCs w:val="21"/>
        </w:rPr>
      </w:pPr>
      <w:r>
        <w:rPr>
          <w:rFonts w:ascii="Times New Roman"/>
          <w:szCs w:val="21"/>
        </w:rPr>
        <w:t>4235109610677","yvalue":"-0.837342156395159"}]}</w:t>
      </w:r>
    </w:p>
    <w:p w14:paraId="3076DB0A">
      <w:pPr>
        <w:ind w:firstLine="420"/>
        <w:jc w:val="both"/>
        <w:rPr>
          <w:rFonts w:ascii="Times New Roman"/>
          <w:szCs w:val="21"/>
        </w:rPr>
      </w:pPr>
      <w:r>
        <w:rPr>
          <w:rFonts w:ascii="Times New Roman"/>
          <w:szCs w:val="21"/>
        </w:rPr>
        <w:t>注：消息需要使用 AES 进行加密后放到表7-9中的data字段，最终传输消息如下：{"appId":"xxxxxxxxx","serviceId":"xxxxxxxxxx","dataId":"37010010_GW01-20191028194000-1572262920828-1","data":"BLnaeCX2aOtX79+6c8zX6zycGksa5YxUQyA2SUzyhCkRZoc5vUjvGmBuOEeWL/NrO2bJUHfAqFFO6D oGzPs5eQ=="}@@</w:t>
      </w:r>
    </w:p>
    <w:p w14:paraId="5ABDDDAE">
      <w:pPr>
        <w:pStyle w:val="5"/>
        <w:spacing w:before="163" w:beforeLines="50" w:after="163" w:afterLines="50"/>
      </w:pPr>
      <w:r>
        <w:t>更新频次</w:t>
      </w:r>
    </w:p>
    <w:p w14:paraId="40EE4E41">
      <w:pPr>
        <w:ind w:firstLine="420"/>
        <w:jc w:val="both"/>
        <w:rPr>
          <w:rFonts w:ascii="Times New Roman"/>
          <w:szCs w:val="21"/>
        </w:rPr>
      </w:pPr>
      <w:r>
        <w:rPr>
          <w:rFonts w:ascii="Times New Roman"/>
          <w:szCs w:val="21"/>
        </w:rPr>
        <w:t>干滩数据信息、库水位数据信息、表面位移数据信息、浸润线数据信息、降雨量设备信息、内部位移数据信息实时数据更新频次为10分钟1次，设备离线信息更新频次为1天1次，监测报警信息更新频次为实时。</w:t>
      </w:r>
    </w:p>
    <w:p w14:paraId="113CD8A0">
      <w:pPr>
        <w:pStyle w:val="3"/>
        <w:spacing w:before="163" w:beforeLines="50" w:after="163" w:afterLines="50"/>
      </w:pPr>
      <w:bookmarkStart w:id="841" w:name="_Toc31574806"/>
      <w:bookmarkEnd w:id="841"/>
      <w:bookmarkStart w:id="842" w:name="_Toc31666129"/>
      <w:bookmarkEnd w:id="842"/>
      <w:bookmarkStart w:id="843" w:name="_Toc31574148"/>
      <w:bookmarkEnd w:id="843"/>
      <w:bookmarkStart w:id="844" w:name="_Toc32235244"/>
      <w:bookmarkEnd w:id="844"/>
      <w:bookmarkStart w:id="845" w:name="_Toc32235172"/>
      <w:bookmarkEnd w:id="845"/>
      <w:bookmarkStart w:id="846" w:name="_Toc31923611"/>
      <w:bookmarkEnd w:id="846"/>
      <w:bookmarkStart w:id="847" w:name="_Toc31666798"/>
      <w:bookmarkEnd w:id="847"/>
      <w:bookmarkStart w:id="848" w:name="_Toc31664441"/>
      <w:bookmarkEnd w:id="848"/>
      <w:bookmarkStart w:id="849" w:name="_Toc32235224"/>
      <w:bookmarkEnd w:id="849"/>
      <w:bookmarkStart w:id="850" w:name="_Toc31666139"/>
      <w:bookmarkEnd w:id="850"/>
      <w:bookmarkStart w:id="851" w:name="_Toc31667456"/>
      <w:bookmarkEnd w:id="851"/>
      <w:bookmarkStart w:id="852" w:name="_Toc31664390"/>
      <w:bookmarkEnd w:id="852"/>
      <w:bookmarkStart w:id="853" w:name="_Toc31666753"/>
      <w:bookmarkEnd w:id="853"/>
      <w:bookmarkStart w:id="854" w:name="_Toc31664466"/>
      <w:bookmarkEnd w:id="854"/>
      <w:bookmarkStart w:id="855" w:name="_Toc31923636"/>
      <w:bookmarkEnd w:id="855"/>
      <w:bookmarkStart w:id="856" w:name="_Toc31923686"/>
      <w:bookmarkEnd w:id="856"/>
      <w:bookmarkStart w:id="857" w:name="_Toc31666084"/>
      <w:bookmarkEnd w:id="857"/>
      <w:bookmarkStart w:id="858" w:name="_Toc31923661"/>
      <w:bookmarkEnd w:id="858"/>
      <w:bookmarkStart w:id="859" w:name="_Toc31667421"/>
      <w:bookmarkEnd w:id="859"/>
      <w:bookmarkStart w:id="860" w:name="_Toc31574153"/>
      <w:bookmarkEnd w:id="860"/>
      <w:bookmarkStart w:id="861" w:name="_Toc31667451"/>
      <w:bookmarkEnd w:id="861"/>
      <w:bookmarkStart w:id="862" w:name="_Toc31574077"/>
      <w:bookmarkEnd w:id="862"/>
      <w:bookmarkStart w:id="863" w:name="_Toc31575459"/>
      <w:bookmarkEnd w:id="863"/>
      <w:bookmarkStart w:id="864" w:name="_Toc32235209"/>
      <w:bookmarkEnd w:id="864"/>
      <w:bookmarkStart w:id="865" w:name="_Toc31574158"/>
      <w:bookmarkEnd w:id="865"/>
      <w:bookmarkStart w:id="866" w:name="_Toc31836575"/>
      <w:bookmarkEnd w:id="866"/>
      <w:bookmarkStart w:id="867" w:name="_Toc31836540"/>
      <w:bookmarkEnd w:id="867"/>
      <w:bookmarkStart w:id="868" w:name="_Toc31574761"/>
      <w:bookmarkEnd w:id="868"/>
      <w:bookmarkStart w:id="869" w:name="_Toc32235254"/>
      <w:bookmarkEnd w:id="869"/>
      <w:bookmarkStart w:id="870" w:name="_Toc31574796"/>
      <w:bookmarkEnd w:id="870"/>
      <w:bookmarkStart w:id="871" w:name="_Toc31836585"/>
      <w:bookmarkEnd w:id="871"/>
      <w:bookmarkStart w:id="872" w:name="_Toc31923676"/>
      <w:bookmarkEnd w:id="872"/>
      <w:bookmarkStart w:id="873" w:name="_Toc31574781"/>
      <w:bookmarkEnd w:id="873"/>
      <w:bookmarkStart w:id="874" w:name="_Toc31574098"/>
      <w:bookmarkEnd w:id="874"/>
      <w:bookmarkStart w:id="875" w:name="_Toc31575404"/>
      <w:bookmarkEnd w:id="875"/>
      <w:bookmarkStart w:id="876" w:name="_Toc31667466"/>
      <w:bookmarkEnd w:id="876"/>
      <w:bookmarkStart w:id="877" w:name="_Toc31666738"/>
      <w:bookmarkEnd w:id="877"/>
      <w:bookmarkStart w:id="878" w:name="_Toc31923681"/>
      <w:bookmarkEnd w:id="878"/>
      <w:bookmarkStart w:id="879" w:name="_Toc31574811"/>
      <w:bookmarkEnd w:id="879"/>
      <w:bookmarkStart w:id="880" w:name="_Toc31667396"/>
      <w:bookmarkEnd w:id="880"/>
      <w:bookmarkStart w:id="881" w:name="_Toc31923666"/>
      <w:bookmarkEnd w:id="881"/>
      <w:bookmarkStart w:id="882" w:name="_Toc31666793"/>
      <w:bookmarkEnd w:id="882"/>
      <w:bookmarkStart w:id="883" w:name="_Toc31836600"/>
      <w:bookmarkEnd w:id="883"/>
      <w:bookmarkStart w:id="884" w:name="_Toc31575424"/>
      <w:bookmarkEnd w:id="884"/>
      <w:bookmarkStart w:id="885" w:name="_Toc31574791"/>
      <w:bookmarkEnd w:id="885"/>
      <w:bookmarkStart w:id="886" w:name="_Toc31836605"/>
      <w:bookmarkEnd w:id="886"/>
      <w:bookmarkStart w:id="887" w:name="_Toc31664426"/>
      <w:bookmarkEnd w:id="887"/>
      <w:bookmarkStart w:id="888" w:name="_Toc31666134"/>
      <w:bookmarkEnd w:id="888"/>
      <w:bookmarkStart w:id="889" w:name="_Toc31836535"/>
      <w:bookmarkEnd w:id="889"/>
      <w:bookmarkStart w:id="890" w:name="_Toc31667416"/>
      <w:bookmarkEnd w:id="890"/>
      <w:bookmarkStart w:id="891" w:name="_Toc31666721"/>
      <w:bookmarkEnd w:id="891"/>
      <w:bookmarkStart w:id="892" w:name="_Toc31575454"/>
      <w:bookmarkEnd w:id="892"/>
      <w:bookmarkStart w:id="893" w:name="_Toc32235259"/>
      <w:bookmarkEnd w:id="893"/>
      <w:bookmarkStart w:id="894" w:name="_Toc31574163"/>
      <w:bookmarkEnd w:id="894"/>
      <w:bookmarkStart w:id="895" w:name="_Toc31664446"/>
      <w:bookmarkEnd w:id="895"/>
      <w:bookmarkStart w:id="896" w:name="_Toc31575449"/>
      <w:bookmarkEnd w:id="896"/>
      <w:bookmarkStart w:id="897" w:name="_Toc32235204"/>
      <w:bookmarkEnd w:id="897"/>
      <w:bookmarkStart w:id="898" w:name="_Toc31664411"/>
      <w:bookmarkEnd w:id="898"/>
      <w:bookmarkStart w:id="899" w:name="_Toc31574113"/>
      <w:bookmarkEnd w:id="899"/>
      <w:bookmarkStart w:id="900" w:name="_Toc31923671"/>
      <w:bookmarkEnd w:id="900"/>
      <w:bookmarkStart w:id="901" w:name="_Toc31923621"/>
      <w:bookmarkEnd w:id="901"/>
      <w:bookmarkStart w:id="902" w:name="_Toc31923599"/>
      <w:bookmarkEnd w:id="902"/>
      <w:bookmarkStart w:id="903" w:name="_Toc31836550"/>
      <w:bookmarkEnd w:id="903"/>
      <w:bookmarkStart w:id="904" w:name="_Toc31923616"/>
      <w:bookmarkEnd w:id="904"/>
      <w:bookmarkStart w:id="905" w:name="_Toc31575429"/>
      <w:bookmarkEnd w:id="905"/>
      <w:bookmarkStart w:id="906" w:name="_Toc31664416"/>
      <w:bookmarkEnd w:id="906"/>
      <w:bookmarkStart w:id="907" w:name="_Toc31664451"/>
      <w:bookmarkEnd w:id="907"/>
      <w:bookmarkStart w:id="908" w:name="_Toc31923631"/>
      <w:bookmarkEnd w:id="908"/>
      <w:bookmarkStart w:id="909" w:name="_Toc31575439"/>
      <w:bookmarkEnd w:id="909"/>
      <w:bookmarkStart w:id="910" w:name="_Toc31574746"/>
      <w:bookmarkEnd w:id="910"/>
      <w:bookmarkStart w:id="911" w:name="_Toc31666089"/>
      <w:bookmarkEnd w:id="911"/>
      <w:bookmarkStart w:id="912" w:name="_Toc31667471"/>
      <w:bookmarkEnd w:id="912"/>
      <w:bookmarkStart w:id="913" w:name="_Toc31667411"/>
      <w:bookmarkEnd w:id="913"/>
      <w:bookmarkStart w:id="914" w:name="_Toc31664421"/>
      <w:bookmarkEnd w:id="914"/>
      <w:bookmarkStart w:id="915" w:name="_Toc31666758"/>
      <w:bookmarkEnd w:id="915"/>
      <w:bookmarkStart w:id="916" w:name="_Toc31836580"/>
      <w:bookmarkEnd w:id="916"/>
      <w:bookmarkStart w:id="917" w:name="_Toc31666722"/>
      <w:bookmarkEnd w:id="917"/>
      <w:bookmarkStart w:id="918" w:name="_Toc31666783"/>
      <w:bookmarkEnd w:id="918"/>
      <w:bookmarkStart w:id="919" w:name="_Toc31574776"/>
      <w:bookmarkEnd w:id="919"/>
      <w:bookmarkStart w:id="920" w:name="_Toc31574786"/>
      <w:bookmarkEnd w:id="920"/>
      <w:bookmarkStart w:id="921" w:name="_Toc31575434"/>
      <w:bookmarkEnd w:id="921"/>
      <w:bookmarkStart w:id="922" w:name="_Toc31666778"/>
      <w:bookmarkEnd w:id="922"/>
      <w:bookmarkStart w:id="923" w:name="_Toc31574138"/>
      <w:bookmarkEnd w:id="923"/>
      <w:bookmarkStart w:id="924" w:name="_Toc31574736"/>
      <w:bookmarkEnd w:id="924"/>
      <w:bookmarkStart w:id="925" w:name="_Toc31836555"/>
      <w:bookmarkEnd w:id="925"/>
      <w:bookmarkStart w:id="926" w:name="_Toc31666788"/>
      <w:bookmarkEnd w:id="926"/>
      <w:bookmarkStart w:id="927" w:name="_Toc31575444"/>
      <w:bookmarkEnd w:id="927"/>
      <w:bookmarkStart w:id="928" w:name="_Toc31923651"/>
      <w:bookmarkEnd w:id="928"/>
      <w:bookmarkStart w:id="929" w:name="_Toc31574133"/>
      <w:bookmarkEnd w:id="929"/>
      <w:bookmarkStart w:id="930" w:name="_Toc31667385"/>
      <w:bookmarkEnd w:id="930"/>
      <w:bookmarkStart w:id="931" w:name="_Toc31666109"/>
      <w:bookmarkEnd w:id="931"/>
      <w:bookmarkStart w:id="932" w:name="_Toc32235239"/>
      <w:bookmarkEnd w:id="932"/>
      <w:bookmarkStart w:id="933" w:name="_Toc31664456"/>
      <w:bookmarkEnd w:id="933"/>
      <w:bookmarkStart w:id="934" w:name="_Toc31574741"/>
      <w:bookmarkEnd w:id="934"/>
      <w:bookmarkStart w:id="935" w:name="_Toc31666079"/>
      <w:bookmarkEnd w:id="935"/>
      <w:bookmarkStart w:id="936" w:name="_Toc31666773"/>
      <w:bookmarkEnd w:id="936"/>
      <w:bookmarkStart w:id="937" w:name="_Toc32235184"/>
      <w:bookmarkEnd w:id="937"/>
      <w:bookmarkStart w:id="938" w:name="_Toc31666119"/>
      <w:bookmarkEnd w:id="938"/>
      <w:bookmarkStart w:id="939" w:name="_Toc31574143"/>
      <w:bookmarkEnd w:id="939"/>
      <w:bookmarkStart w:id="940" w:name="_Toc31575373"/>
      <w:bookmarkEnd w:id="940"/>
      <w:bookmarkStart w:id="941" w:name="_Toc31667461"/>
      <w:bookmarkEnd w:id="941"/>
      <w:bookmarkStart w:id="942" w:name="_Toc31574751"/>
      <w:bookmarkEnd w:id="942"/>
      <w:bookmarkStart w:id="943" w:name="_Toc31667406"/>
      <w:bookmarkEnd w:id="943"/>
      <w:bookmarkStart w:id="944" w:name="_Toc31836530"/>
      <w:bookmarkEnd w:id="944"/>
      <w:bookmarkStart w:id="945" w:name="_Toc31836570"/>
      <w:bookmarkEnd w:id="945"/>
      <w:bookmarkStart w:id="946" w:name="_Toc31666094"/>
      <w:bookmarkEnd w:id="946"/>
      <w:bookmarkStart w:id="947" w:name="_Toc31667446"/>
      <w:bookmarkEnd w:id="947"/>
      <w:bookmarkStart w:id="948" w:name="_Toc31923600"/>
      <w:bookmarkEnd w:id="948"/>
      <w:bookmarkStart w:id="949" w:name="_Toc31574801"/>
      <w:bookmarkEnd w:id="949"/>
      <w:bookmarkStart w:id="950" w:name="_Toc32235229"/>
      <w:bookmarkEnd w:id="950"/>
      <w:bookmarkStart w:id="951" w:name="_Toc32235234"/>
      <w:bookmarkEnd w:id="951"/>
      <w:bookmarkStart w:id="952" w:name="_Toc31664401"/>
      <w:bookmarkEnd w:id="952"/>
      <w:bookmarkStart w:id="953" w:name="_Toc31666057"/>
      <w:bookmarkEnd w:id="953"/>
      <w:bookmarkStart w:id="954" w:name="_Toc31666733"/>
      <w:bookmarkEnd w:id="954"/>
      <w:bookmarkStart w:id="955" w:name="_Toc31666074"/>
      <w:bookmarkEnd w:id="955"/>
      <w:bookmarkStart w:id="956" w:name="_Toc31923656"/>
      <w:bookmarkEnd w:id="956"/>
      <w:bookmarkStart w:id="957" w:name="_Toc31664389"/>
      <w:bookmarkEnd w:id="957"/>
      <w:bookmarkStart w:id="958" w:name="_Toc31667436"/>
      <w:bookmarkEnd w:id="958"/>
      <w:bookmarkStart w:id="959" w:name="_Toc31923626"/>
      <w:bookmarkEnd w:id="959"/>
      <w:bookmarkStart w:id="960" w:name="_Toc31666114"/>
      <w:bookmarkEnd w:id="960"/>
      <w:bookmarkStart w:id="961" w:name="_Toc31574725"/>
      <w:bookmarkEnd w:id="961"/>
      <w:bookmarkStart w:id="962" w:name="_Toc31836518"/>
      <w:bookmarkEnd w:id="962"/>
      <w:bookmarkStart w:id="963" w:name="_Toc31666058"/>
      <w:bookmarkEnd w:id="963"/>
      <w:bookmarkStart w:id="964" w:name="_Toc31664471"/>
      <w:bookmarkEnd w:id="964"/>
      <w:bookmarkStart w:id="965" w:name="_Toc32235194"/>
      <w:bookmarkEnd w:id="965"/>
      <w:bookmarkStart w:id="966" w:name="_Toc32235199"/>
      <w:bookmarkEnd w:id="966"/>
      <w:bookmarkStart w:id="967" w:name="_Toc31666803"/>
      <w:bookmarkEnd w:id="967"/>
      <w:bookmarkStart w:id="968" w:name="_Toc31664461"/>
      <w:bookmarkEnd w:id="968"/>
      <w:bookmarkStart w:id="969" w:name="_Toc32235173"/>
      <w:bookmarkEnd w:id="969"/>
      <w:bookmarkStart w:id="970" w:name="_Toc31574128"/>
      <w:bookmarkEnd w:id="970"/>
      <w:bookmarkStart w:id="971" w:name="_Toc31667401"/>
      <w:bookmarkEnd w:id="971"/>
      <w:bookmarkStart w:id="972" w:name="_Toc31574108"/>
      <w:bookmarkEnd w:id="972"/>
      <w:bookmarkStart w:id="973" w:name="_Toc31666808"/>
      <w:bookmarkEnd w:id="973"/>
      <w:bookmarkStart w:id="974" w:name="_Toc31836595"/>
      <w:bookmarkEnd w:id="974"/>
      <w:bookmarkStart w:id="975" w:name="_Toc31575409"/>
      <w:bookmarkEnd w:id="975"/>
      <w:bookmarkStart w:id="976" w:name="_Toc31666069"/>
      <w:bookmarkEnd w:id="976"/>
      <w:bookmarkStart w:id="977" w:name="_Toc31664476"/>
      <w:bookmarkEnd w:id="977"/>
      <w:bookmarkStart w:id="978" w:name="_Toc32235249"/>
      <w:bookmarkEnd w:id="978"/>
      <w:bookmarkStart w:id="979" w:name="_Toc32235189"/>
      <w:bookmarkEnd w:id="979"/>
      <w:bookmarkStart w:id="980" w:name="_Toc31575399"/>
      <w:bookmarkEnd w:id="980"/>
      <w:bookmarkStart w:id="981" w:name="_Toc31574103"/>
      <w:bookmarkEnd w:id="981"/>
      <w:bookmarkStart w:id="982" w:name="_Toc31574756"/>
      <w:bookmarkEnd w:id="982"/>
      <w:bookmarkStart w:id="983" w:name="_Toc31575394"/>
      <w:bookmarkEnd w:id="983"/>
      <w:bookmarkStart w:id="984" w:name="_Toc31666743"/>
      <w:bookmarkEnd w:id="984"/>
      <w:bookmarkStart w:id="985" w:name="_Toc31574076"/>
      <w:bookmarkEnd w:id="985"/>
      <w:bookmarkStart w:id="986" w:name="_Toc31666144"/>
      <w:bookmarkEnd w:id="986"/>
      <w:bookmarkStart w:id="987" w:name="_Toc31666748"/>
      <w:bookmarkEnd w:id="987"/>
      <w:bookmarkStart w:id="988" w:name="_Toc31667384"/>
      <w:bookmarkEnd w:id="988"/>
      <w:bookmarkStart w:id="989" w:name="_Toc31836590"/>
      <w:bookmarkEnd w:id="989"/>
      <w:bookmarkStart w:id="990" w:name="_Toc31664406"/>
      <w:bookmarkEnd w:id="990"/>
      <w:bookmarkStart w:id="991" w:name="_Toc31836519"/>
      <w:bookmarkEnd w:id="991"/>
      <w:bookmarkStart w:id="992" w:name="_Toc31575384"/>
      <w:bookmarkEnd w:id="992"/>
      <w:bookmarkStart w:id="993" w:name="_Toc31575389"/>
      <w:bookmarkEnd w:id="993"/>
      <w:bookmarkStart w:id="994" w:name="_Toc31574088"/>
      <w:bookmarkEnd w:id="994"/>
      <w:bookmarkStart w:id="995" w:name="_Toc31574724"/>
      <w:bookmarkEnd w:id="995"/>
      <w:bookmarkStart w:id="996" w:name="_Toc31666124"/>
      <w:bookmarkEnd w:id="996"/>
      <w:bookmarkStart w:id="997" w:name="_Toc31667441"/>
      <w:bookmarkEnd w:id="997"/>
      <w:bookmarkStart w:id="998" w:name="_Toc31575372"/>
      <w:bookmarkEnd w:id="998"/>
      <w:bookmarkStart w:id="999" w:name="_Toc31836545"/>
      <w:bookmarkEnd w:id="999"/>
      <w:bookmarkStart w:id="1000" w:name="_Toc31574093"/>
      <w:bookmarkEnd w:id="1000"/>
      <w:bookmarkStart w:id="1001" w:name="_Toc5746"/>
      <w:bookmarkStart w:id="1002" w:name="_Toc12214"/>
      <w:r>
        <w:t>视频数据</w:t>
      </w:r>
      <w:bookmarkEnd w:id="1001"/>
      <w:bookmarkEnd w:id="1002"/>
    </w:p>
    <w:p w14:paraId="664F30C3">
      <w:pPr>
        <w:pStyle w:val="4"/>
        <w:spacing w:before="163" w:beforeLines="50" w:after="163" w:afterLines="50"/>
        <w:rPr>
          <w:rFonts w:ascii="Times New Roman" w:hAnsi="Times New Roman"/>
        </w:rPr>
      </w:pPr>
      <w:bookmarkStart w:id="1003" w:name="_Toc14075"/>
      <w:bookmarkStart w:id="1004" w:name="_Toc23097"/>
      <w:r>
        <w:rPr>
          <w:rFonts w:ascii="Times New Roman" w:hAnsi="Times New Roman"/>
        </w:rPr>
        <w:t>视频接入方式</w:t>
      </w:r>
      <w:bookmarkEnd w:id="1003"/>
      <w:bookmarkEnd w:id="1004"/>
    </w:p>
    <w:p w14:paraId="070EA35A">
      <w:pPr>
        <w:ind w:firstLine="420"/>
        <w:jc w:val="both"/>
        <w:rPr>
          <w:rFonts w:ascii="Times New Roman"/>
          <w:szCs w:val="21"/>
        </w:rPr>
      </w:pPr>
      <w:r>
        <w:rPr>
          <w:rFonts w:ascii="Times New Roman"/>
          <w:szCs w:val="21"/>
        </w:rPr>
        <w:t>视频图像平台由部级、省级、各市/区县组成，以部级平台为骨干节点，实现各级图像平台的汇聚联网。以省级平台为平台节点，实现视频流转，以各市/区县平台为接入节点，接入各类图像信息资源，平台逐级级联构成联网系统。具体接入方式如下：</w:t>
      </w:r>
    </w:p>
    <w:p w14:paraId="579D667F">
      <w:pPr>
        <w:ind w:firstLine="420"/>
        <w:jc w:val="both"/>
        <w:rPr>
          <w:rFonts w:ascii="Times New Roman"/>
          <w:szCs w:val="21"/>
        </w:rPr>
      </w:pPr>
      <w:r>
        <w:rPr>
          <w:rFonts w:ascii="Times New Roman"/>
          <w:szCs w:val="21"/>
        </w:rPr>
        <w:t>1.部级视频图像平台与省级视频图像平台之间通过政务外网传输，采用GB/T28181-2016国标协议对接。部级平台调取省级平台的授权视频资源，包括实时视频与历史视频，其中视频图像存储在企业本地。</w:t>
      </w:r>
    </w:p>
    <w:p w14:paraId="4C71F5D2">
      <w:pPr>
        <w:ind w:firstLine="420"/>
        <w:jc w:val="both"/>
        <w:rPr>
          <w:rFonts w:ascii="Times New Roman"/>
          <w:szCs w:val="21"/>
        </w:rPr>
      </w:pPr>
      <w:r>
        <w:rPr>
          <w:rFonts w:ascii="Times New Roman"/>
          <w:szCs w:val="21"/>
        </w:rPr>
        <w:t>2.省级视频图像平台与上级视频图像平台、下级视频图像平台之间通过专网或政务外网传输，采用GB/T28181-2016国标协议对接。省级视频图像平台可调取各地市企业的尾矿库视频图像平台上授权视频资源，包括实时视频与历史视频，其中视频图像存储在企业本地。</w:t>
      </w:r>
    </w:p>
    <w:p w14:paraId="4AF05168">
      <w:pPr>
        <w:ind w:firstLine="420"/>
        <w:jc w:val="both"/>
        <w:rPr>
          <w:rFonts w:ascii="Times New Roman"/>
          <w:szCs w:val="21"/>
        </w:rPr>
      </w:pPr>
      <w:r>
        <w:rPr>
          <w:rFonts w:ascii="Times New Roman"/>
          <w:szCs w:val="21"/>
        </w:rPr>
        <w:t>3.地市级视频图像平台与上级视频图像平台、下级视频图像平台之间通过专网或互联网传输，采用GB/T28181-2016国标协议对接。地市级视频图像平台可调取企业的尾矿库视频图像平台的授权视频资源，包括实时视频与历史视频，其中视频图像存储在企业本地。</w:t>
      </w:r>
    </w:p>
    <w:p w14:paraId="006FCDA4">
      <w:pPr>
        <w:ind w:firstLine="420"/>
        <w:jc w:val="both"/>
        <w:rPr>
          <w:rFonts w:ascii="Times New Roman"/>
          <w:szCs w:val="21"/>
        </w:rPr>
      </w:pPr>
      <w:r>
        <w:rPr>
          <w:rFonts w:ascii="Times New Roman"/>
          <w:szCs w:val="21"/>
        </w:rPr>
        <w:t>4.企业有视频图像平台，采用GB/T28181-2016国标协议与地市级视频图像平台对接，通过专网或互联网传输。</w:t>
      </w:r>
    </w:p>
    <w:p w14:paraId="5C30AB4C">
      <w:pPr>
        <w:ind w:firstLine="420"/>
        <w:jc w:val="both"/>
        <w:rPr>
          <w:rFonts w:ascii="Times New Roman"/>
          <w:szCs w:val="21"/>
        </w:rPr>
      </w:pPr>
      <w:r>
        <w:rPr>
          <w:rFonts w:ascii="Times New Roman"/>
          <w:szCs w:val="21"/>
        </w:rPr>
        <w:t>部分企业无视频图像平台，需通过增加协议码流转换终端，将传输协议转换程成标准的级联协议与省级、地市级视频图像平台对接，通过互联网传输。</w:t>
      </w:r>
    </w:p>
    <w:p w14:paraId="52286E95">
      <w:pPr>
        <w:ind w:firstLine="0" w:firstLineChars="0"/>
        <w:jc w:val="center"/>
        <w:rPr>
          <w:rFonts w:ascii="Times New Roman"/>
        </w:rPr>
      </w:pPr>
      <w:r>
        <w:rPr>
          <w:rFonts w:ascii="Times New Roman"/>
        </w:rPr>
        <w:drawing>
          <wp:inline distT="0" distB="0" distL="0" distR="0">
            <wp:extent cx="4245610" cy="4234815"/>
            <wp:effectExtent l="0" t="0" r="0" b="0"/>
            <wp:docPr id="9"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a:xfrm>
                      <a:off x="0" y="0"/>
                      <a:ext cx="4245610" cy="4234815"/>
                    </a:xfrm>
                    <a:prstGeom prst="rect">
                      <a:avLst/>
                    </a:prstGeom>
                    <a:noFill/>
                    <a:ln>
                      <a:noFill/>
                    </a:ln>
                  </pic:spPr>
                </pic:pic>
              </a:graphicData>
            </a:graphic>
          </wp:inline>
        </w:drawing>
      </w:r>
    </w:p>
    <w:p w14:paraId="7427259D">
      <w:pPr>
        <w:ind w:firstLine="420"/>
        <w:jc w:val="center"/>
        <w:rPr>
          <w:rFonts w:ascii="Times New Roman" w:eastAsia="黑体"/>
          <w:szCs w:val="21"/>
        </w:rPr>
      </w:pPr>
      <w:r>
        <w:rPr>
          <w:rFonts w:ascii="Times New Roman" w:eastAsia="黑体"/>
          <w:szCs w:val="21"/>
        </w:rPr>
        <w:t>图8-1 联网架构图</w:t>
      </w:r>
    </w:p>
    <w:p w14:paraId="1CDAEFEC">
      <w:pPr>
        <w:pStyle w:val="4"/>
        <w:spacing w:before="163" w:beforeLines="50" w:after="163" w:afterLines="50"/>
        <w:rPr>
          <w:rFonts w:ascii="Times New Roman" w:hAnsi="Times New Roman"/>
        </w:rPr>
      </w:pPr>
      <w:bookmarkStart w:id="1005" w:name="_Toc14712"/>
      <w:bookmarkStart w:id="1006" w:name="_Toc16619015"/>
      <w:bookmarkStart w:id="1007" w:name="_Toc16616549"/>
      <w:bookmarkStart w:id="1008" w:name="_Toc16526600"/>
      <w:bookmarkStart w:id="1009" w:name="_Toc462"/>
      <w:bookmarkStart w:id="1010" w:name="_Toc16621707"/>
      <w:bookmarkStart w:id="1011" w:name="_Toc16539417"/>
      <w:r>
        <w:rPr>
          <w:rFonts w:ascii="Times New Roman" w:hAnsi="Times New Roman"/>
        </w:rPr>
        <w:t>视频接入要求</w:t>
      </w:r>
      <w:bookmarkEnd w:id="1005"/>
      <w:bookmarkEnd w:id="1006"/>
      <w:bookmarkEnd w:id="1007"/>
      <w:bookmarkEnd w:id="1008"/>
      <w:bookmarkEnd w:id="1009"/>
      <w:bookmarkEnd w:id="1010"/>
      <w:bookmarkEnd w:id="1011"/>
    </w:p>
    <w:p w14:paraId="1632FC31">
      <w:pPr>
        <w:pStyle w:val="5"/>
        <w:spacing w:before="163" w:beforeLines="50" w:after="163" w:afterLines="50"/>
      </w:pPr>
      <w:r>
        <w:t>尾矿库视频接入范围及要求</w:t>
      </w:r>
    </w:p>
    <w:p w14:paraId="3D0193E8">
      <w:pPr>
        <w:ind w:firstLine="420"/>
        <w:jc w:val="both"/>
        <w:rPr>
          <w:rFonts w:ascii="Times New Roman"/>
          <w:szCs w:val="21"/>
        </w:rPr>
      </w:pPr>
      <w:r>
        <w:rPr>
          <w:rFonts w:ascii="Times New Roman"/>
          <w:szCs w:val="21"/>
        </w:rPr>
        <w:t>接入尾矿库区域的视频至少包括：滩顶放矿处、排尾管道、坝体下游坡、排洪设施进出口、库水位尺、干滩标杆、坝面（总览视频若干处）、全站仪设备间、企业监控室等位置。考虑到光照关系与摄像头性能，在日间背光、暗光区域应考虑增加摄像头布设密度或使用暗光摄像头。</w:t>
      </w:r>
    </w:p>
    <w:p w14:paraId="0093F64A">
      <w:pPr>
        <w:pStyle w:val="5"/>
        <w:spacing w:before="163" w:beforeLines="50" w:after="163" w:afterLines="50"/>
      </w:pPr>
      <w:bookmarkStart w:id="1012" w:name="_Toc5334"/>
      <w:bookmarkStart w:id="1013" w:name="_Toc16621708"/>
      <w:bookmarkStart w:id="1014" w:name="_Toc16619016"/>
      <w:r>
        <w:t>部级视频图像平台要求</w:t>
      </w:r>
      <w:bookmarkEnd w:id="1012"/>
      <w:bookmarkEnd w:id="1013"/>
      <w:bookmarkEnd w:id="1014"/>
    </w:p>
    <w:p w14:paraId="475C218A">
      <w:pPr>
        <w:ind w:firstLine="420"/>
        <w:jc w:val="both"/>
        <w:rPr>
          <w:rFonts w:ascii="Times New Roman"/>
          <w:szCs w:val="21"/>
        </w:rPr>
      </w:pPr>
      <w:r>
        <w:rPr>
          <w:rFonts w:ascii="Times New Roman"/>
          <w:szCs w:val="21"/>
        </w:rPr>
        <w:t>部级视频图像平台同时具备与下级视频图像平台对接国标GB/T28181-2016协议进行信息传输、交换、控制的能力。</w:t>
      </w:r>
    </w:p>
    <w:p w14:paraId="347F8EDD">
      <w:pPr>
        <w:ind w:firstLine="420"/>
        <w:jc w:val="both"/>
        <w:rPr>
          <w:rFonts w:ascii="Times New Roman"/>
          <w:szCs w:val="21"/>
        </w:rPr>
      </w:pPr>
      <w:r>
        <w:rPr>
          <w:rFonts w:ascii="Times New Roman"/>
          <w:szCs w:val="21"/>
        </w:rPr>
        <w:t>部级视频图像平台支持国标GB/T28181-2016协议并具备固定IP地址，要求视频图像平台接入政务外网或专网，并向政务外网或专网网络开放国标协议要求的服务端口。</w:t>
      </w:r>
    </w:p>
    <w:p w14:paraId="1C989086">
      <w:pPr>
        <w:pStyle w:val="5"/>
        <w:spacing w:before="163" w:beforeLines="50" w:after="163" w:afterLines="50"/>
      </w:pPr>
      <w:bookmarkStart w:id="1015" w:name="_Toc5912"/>
      <w:bookmarkStart w:id="1016" w:name="_Toc16619017"/>
      <w:bookmarkStart w:id="1017" w:name="_Toc16621709"/>
      <w:r>
        <w:t>省级视频图像平台接入部级视频图像平台要求</w:t>
      </w:r>
      <w:bookmarkEnd w:id="1015"/>
      <w:bookmarkEnd w:id="1016"/>
      <w:bookmarkEnd w:id="1017"/>
    </w:p>
    <w:p w14:paraId="23ED2F29">
      <w:pPr>
        <w:ind w:firstLine="420"/>
        <w:jc w:val="both"/>
        <w:rPr>
          <w:rFonts w:ascii="Times New Roman"/>
          <w:szCs w:val="21"/>
        </w:rPr>
      </w:pPr>
      <w:r>
        <w:rPr>
          <w:rFonts w:ascii="Times New Roman"/>
          <w:szCs w:val="21"/>
        </w:rPr>
        <w:t>（1）国标平台对接</w:t>
      </w:r>
    </w:p>
    <w:p w14:paraId="5D370080">
      <w:pPr>
        <w:ind w:firstLine="420"/>
        <w:jc w:val="both"/>
        <w:rPr>
          <w:rFonts w:ascii="Times New Roman"/>
          <w:szCs w:val="21"/>
        </w:rPr>
      </w:pPr>
      <w:r>
        <w:rPr>
          <w:rFonts w:ascii="Times New Roman"/>
          <w:szCs w:val="21"/>
        </w:rPr>
        <w:t>省级视频图像平台同时具备与上级视频图像平台、下级视频图像平台对接国标GB/T28181-2016协议进行信息传输、交换、控制的能力。</w:t>
      </w:r>
    </w:p>
    <w:p w14:paraId="221B08B7">
      <w:pPr>
        <w:ind w:firstLine="420"/>
        <w:jc w:val="both"/>
        <w:rPr>
          <w:rFonts w:ascii="Times New Roman"/>
          <w:szCs w:val="21"/>
        </w:rPr>
      </w:pPr>
      <w:r>
        <w:rPr>
          <w:rFonts w:ascii="Times New Roman"/>
          <w:szCs w:val="21"/>
        </w:rPr>
        <w:t>省级视频图像平台支持国标GB/T28181-2016协议并具备固定IP地址，要求视频图像平台接入互联网、政务外网或专网网络，并向互联网或专网网络开放国标协议要求的服务端口。</w:t>
      </w:r>
    </w:p>
    <w:p w14:paraId="022A22A3">
      <w:pPr>
        <w:ind w:firstLine="420"/>
        <w:jc w:val="both"/>
        <w:rPr>
          <w:rFonts w:ascii="Times New Roman"/>
          <w:szCs w:val="21"/>
        </w:rPr>
      </w:pPr>
      <w:r>
        <w:rPr>
          <w:rFonts w:ascii="Times New Roman"/>
          <w:szCs w:val="21"/>
        </w:rPr>
        <w:t>（2）非标平台对接</w:t>
      </w:r>
    </w:p>
    <w:p w14:paraId="257F65A3">
      <w:pPr>
        <w:ind w:firstLine="420"/>
        <w:jc w:val="both"/>
        <w:rPr>
          <w:rFonts w:ascii="Times New Roman"/>
          <w:szCs w:val="21"/>
        </w:rPr>
      </w:pPr>
      <w:r>
        <w:rPr>
          <w:rFonts w:ascii="Times New Roman"/>
          <w:szCs w:val="21"/>
        </w:rPr>
        <w:t>省级视频图像平台不支持国标GB/T28181-2016协议，可通过视频图像平台软件升级或增加视频汇聚单元两种方式进行升级改造，将非标平台的信令协议、设备ID、媒体传输协议、数据封装格式、媒体码流进行标准化的转换，确保输出符合国标GB/T28181-2016协议的标准信令与标准码流；</w:t>
      </w:r>
    </w:p>
    <w:p w14:paraId="236AEE51">
      <w:pPr>
        <w:ind w:firstLine="420"/>
        <w:jc w:val="both"/>
        <w:rPr>
          <w:rFonts w:ascii="Times New Roman"/>
          <w:szCs w:val="21"/>
        </w:rPr>
      </w:pPr>
      <w:r>
        <w:rPr>
          <w:rFonts w:ascii="Times New Roman"/>
          <w:szCs w:val="21"/>
        </w:rPr>
        <w:t>省级视频图像平台不具备固定IP地址，根据GB/T28181-2016协议要求提供固定的IP地址，并向互联网、政务外网或专网网络开放国标协议要求的服务端口。</w:t>
      </w:r>
    </w:p>
    <w:p w14:paraId="58456A92">
      <w:pPr>
        <w:pStyle w:val="5"/>
        <w:spacing w:before="163" w:beforeLines="50" w:after="163" w:afterLines="50"/>
      </w:pPr>
      <w:bookmarkStart w:id="1018" w:name="_Toc16621711"/>
      <w:bookmarkStart w:id="1019" w:name="_Toc16619019"/>
      <w:bookmarkStart w:id="1020" w:name="_Toc5169"/>
      <w:r>
        <w:t>企业接入上级视频图像平台要求</w:t>
      </w:r>
      <w:bookmarkEnd w:id="1018"/>
      <w:bookmarkEnd w:id="1019"/>
      <w:bookmarkEnd w:id="1020"/>
    </w:p>
    <w:p w14:paraId="7A165860">
      <w:pPr>
        <w:ind w:firstLine="420"/>
        <w:jc w:val="both"/>
        <w:rPr>
          <w:rFonts w:ascii="Times New Roman"/>
          <w:szCs w:val="21"/>
        </w:rPr>
      </w:pPr>
      <w:r>
        <w:rPr>
          <w:rFonts w:ascii="Times New Roman"/>
          <w:szCs w:val="21"/>
        </w:rPr>
        <w:t>（1）国标平台对接</w:t>
      </w:r>
    </w:p>
    <w:p w14:paraId="464945F3">
      <w:pPr>
        <w:ind w:firstLine="420"/>
        <w:jc w:val="both"/>
        <w:rPr>
          <w:rFonts w:ascii="Times New Roman"/>
          <w:szCs w:val="21"/>
        </w:rPr>
      </w:pPr>
      <w:r>
        <w:rPr>
          <w:rFonts w:ascii="Times New Roman"/>
          <w:szCs w:val="21"/>
        </w:rPr>
        <w:t>企业视频图像平台采用国标GB/T28181-2016协议与上级地市级视频图像平台进行对接。企业视频图像平台支持国标GB/T28181-2016协议并具备固定IP地址，要求企业视频图像平台接入互联网或专网网络，并向互联网或专网网络开放国标协议要求的服务端口。</w:t>
      </w:r>
    </w:p>
    <w:p w14:paraId="040D447C">
      <w:pPr>
        <w:ind w:firstLine="420"/>
        <w:jc w:val="both"/>
        <w:rPr>
          <w:rFonts w:ascii="Times New Roman"/>
          <w:szCs w:val="21"/>
        </w:rPr>
      </w:pPr>
      <w:r>
        <w:rPr>
          <w:rFonts w:ascii="Times New Roman"/>
          <w:szCs w:val="21"/>
        </w:rPr>
        <w:t>（2）非标平台对接</w:t>
      </w:r>
    </w:p>
    <w:p w14:paraId="0C090E49">
      <w:pPr>
        <w:ind w:firstLine="420"/>
        <w:jc w:val="both"/>
        <w:rPr>
          <w:rFonts w:ascii="Times New Roman"/>
          <w:szCs w:val="21"/>
        </w:rPr>
      </w:pPr>
      <w:r>
        <w:rPr>
          <w:rFonts w:ascii="Times New Roman"/>
          <w:szCs w:val="21"/>
        </w:rPr>
        <w:t>企业视频图像平台不支持国标GB/T28181-2016协议，可通过视频图像平台软件升级或增加视频汇聚单元两种方式进行升级改造，将非标平台的信令协议、设备ID、媒体传输协议、数据封装格式、媒体码流进行标准化的转换，确保输出符合国标GB/T28181-2016协议的标准信令与标准码流；</w:t>
      </w:r>
    </w:p>
    <w:p w14:paraId="5275B3B3">
      <w:pPr>
        <w:ind w:firstLine="420"/>
        <w:jc w:val="both"/>
        <w:rPr>
          <w:rFonts w:ascii="Times New Roman"/>
          <w:szCs w:val="21"/>
        </w:rPr>
      </w:pPr>
      <w:r>
        <w:rPr>
          <w:rFonts w:ascii="Times New Roman"/>
          <w:szCs w:val="21"/>
        </w:rPr>
        <w:t>企业视频图像平台不具备固定IP地址，根据GB/T28181-2016协议要求提供固定的IP地址，并向互联网或专网网络开放国标协议要求的服务端口。</w:t>
      </w:r>
    </w:p>
    <w:p w14:paraId="087BC82D">
      <w:pPr>
        <w:ind w:firstLine="420"/>
        <w:jc w:val="both"/>
        <w:rPr>
          <w:rFonts w:ascii="Times New Roman"/>
          <w:szCs w:val="21"/>
        </w:rPr>
      </w:pPr>
      <w:r>
        <w:rPr>
          <w:rFonts w:ascii="Times New Roman"/>
          <w:szCs w:val="21"/>
        </w:rPr>
        <w:t>（3）设备直接对接</w:t>
      </w:r>
    </w:p>
    <w:p w14:paraId="0FBB1A47">
      <w:pPr>
        <w:ind w:firstLine="420"/>
        <w:jc w:val="both"/>
        <w:rPr>
          <w:rFonts w:ascii="Times New Roman"/>
          <w:szCs w:val="21"/>
        </w:rPr>
      </w:pPr>
      <w:r>
        <w:rPr>
          <w:rFonts w:ascii="Times New Roman"/>
          <w:szCs w:val="21"/>
        </w:rPr>
        <w:t>企业具备支持国标GB/T28181-2016协议的NVR、DVR等，并具备固定IP地址，要求企业将NVR、DVR接入互联网或专网，并向互联网或专网网络开放国标协议要求的服务端口。</w:t>
      </w:r>
    </w:p>
    <w:p w14:paraId="17EBC48D">
      <w:pPr>
        <w:ind w:firstLine="420"/>
        <w:jc w:val="both"/>
        <w:rPr>
          <w:rFonts w:ascii="Times New Roman"/>
          <w:szCs w:val="21"/>
        </w:rPr>
      </w:pPr>
      <w:r>
        <w:rPr>
          <w:rFonts w:ascii="Times New Roman"/>
          <w:szCs w:val="21"/>
        </w:rPr>
        <w:t>企业不具备支持国标GB/T28181-2016协议的NVR、DVR等，需要满足以下要求：</w:t>
      </w:r>
    </w:p>
    <w:p w14:paraId="4AE015E3">
      <w:pPr>
        <w:ind w:firstLine="420"/>
        <w:jc w:val="both"/>
        <w:rPr>
          <w:rFonts w:ascii="Times New Roman"/>
          <w:szCs w:val="21"/>
        </w:rPr>
      </w:pPr>
      <w:r>
        <w:rPr>
          <w:rFonts w:ascii="Times New Roman"/>
          <w:szCs w:val="21"/>
        </w:rPr>
        <w:t>要求企业部署协议码流转换终端，要求协议码流转换终端支持国标GB/T28181-2016协议；</w:t>
      </w:r>
    </w:p>
    <w:p w14:paraId="11B475F1">
      <w:pPr>
        <w:ind w:firstLine="420"/>
        <w:jc w:val="both"/>
        <w:rPr>
          <w:rFonts w:ascii="Times New Roman"/>
          <w:szCs w:val="21"/>
        </w:rPr>
      </w:pPr>
      <w:r>
        <w:rPr>
          <w:rFonts w:ascii="Times New Roman"/>
          <w:szCs w:val="21"/>
        </w:rPr>
        <w:t>要求协议码流转换终端支持H.264或MPEG-4视频编解码方式；</w:t>
      </w:r>
    </w:p>
    <w:p w14:paraId="531D552C">
      <w:pPr>
        <w:ind w:firstLine="420"/>
        <w:jc w:val="both"/>
        <w:rPr>
          <w:rFonts w:ascii="Times New Roman"/>
          <w:szCs w:val="21"/>
        </w:rPr>
      </w:pPr>
      <w:r>
        <w:rPr>
          <w:rFonts w:ascii="Times New Roman"/>
          <w:szCs w:val="21"/>
        </w:rPr>
        <w:t>要求协议码流转换终端具备跨网域安全交换能力；</w:t>
      </w:r>
    </w:p>
    <w:p w14:paraId="275962C9">
      <w:pPr>
        <w:ind w:firstLine="420"/>
        <w:jc w:val="both"/>
        <w:rPr>
          <w:rFonts w:ascii="Times New Roman"/>
          <w:szCs w:val="21"/>
        </w:rPr>
      </w:pPr>
      <w:r>
        <w:rPr>
          <w:rFonts w:ascii="Times New Roman"/>
          <w:szCs w:val="21"/>
        </w:rPr>
        <w:t>要求企业提供可接入企业视频图像网络和互联网或专网网络的安装环境。</w:t>
      </w:r>
    </w:p>
    <w:p w14:paraId="2B2F7EC8">
      <w:pPr>
        <w:pStyle w:val="5"/>
        <w:spacing w:before="163" w:beforeLines="50" w:after="163" w:afterLines="50"/>
      </w:pPr>
      <w:r>
        <w:t>更新频次及存储要求</w:t>
      </w:r>
    </w:p>
    <w:p w14:paraId="581F7640">
      <w:pPr>
        <w:ind w:firstLine="420"/>
        <w:jc w:val="both"/>
        <w:rPr>
          <w:rFonts w:ascii="Times New Roman"/>
          <w:szCs w:val="21"/>
        </w:rPr>
      </w:pPr>
      <w:r>
        <w:rPr>
          <w:rFonts w:ascii="Times New Roman"/>
          <w:szCs w:val="21"/>
        </w:rPr>
        <w:t>视频要求在线实时调阅，省厅或者地方存储3天（含）以上历史视频。</w:t>
      </w:r>
    </w:p>
    <w:p w14:paraId="4A086CE9">
      <w:pPr>
        <w:pStyle w:val="4"/>
        <w:spacing w:before="163" w:beforeLines="50" w:after="163" w:afterLines="50"/>
        <w:rPr>
          <w:rFonts w:ascii="Times New Roman" w:hAnsi="Times New Roman"/>
        </w:rPr>
      </w:pPr>
      <w:bookmarkStart w:id="1021" w:name="_Toc32235268"/>
      <w:bookmarkEnd w:id="1021"/>
      <w:bookmarkStart w:id="1022" w:name="_Toc31923695"/>
      <w:bookmarkEnd w:id="1022"/>
      <w:bookmarkStart w:id="1023" w:name="_Toc27517"/>
      <w:bookmarkStart w:id="1024" w:name="_Toc16619020"/>
      <w:bookmarkStart w:id="1025" w:name="_Toc16539418"/>
      <w:bookmarkStart w:id="1026" w:name="_Toc16526601"/>
      <w:bookmarkStart w:id="1027" w:name="_Toc3708"/>
      <w:bookmarkStart w:id="1028" w:name="_Toc16616550"/>
      <w:bookmarkStart w:id="1029" w:name="_Toc16621712"/>
      <w:r>
        <w:rPr>
          <w:rFonts w:ascii="Times New Roman" w:hAnsi="Times New Roman"/>
        </w:rPr>
        <w:t>性能要求</w:t>
      </w:r>
      <w:bookmarkEnd w:id="1023"/>
      <w:bookmarkEnd w:id="1024"/>
      <w:bookmarkEnd w:id="1025"/>
      <w:bookmarkEnd w:id="1026"/>
      <w:bookmarkEnd w:id="1027"/>
      <w:bookmarkEnd w:id="1028"/>
      <w:bookmarkEnd w:id="1029"/>
    </w:p>
    <w:p w14:paraId="4047038E">
      <w:pPr>
        <w:pStyle w:val="5"/>
        <w:spacing w:before="163" w:beforeLines="50" w:after="163" w:afterLines="50"/>
      </w:pPr>
      <w:bookmarkStart w:id="1030" w:name="_Toc16619021"/>
      <w:bookmarkStart w:id="1031" w:name="_Toc16621713"/>
      <w:bookmarkStart w:id="1032" w:name="_Toc4933"/>
      <w:r>
        <w:t>平台接入性能</w:t>
      </w:r>
      <w:bookmarkEnd w:id="1030"/>
      <w:bookmarkEnd w:id="1031"/>
      <w:bookmarkEnd w:id="1032"/>
    </w:p>
    <w:p w14:paraId="7F60416A">
      <w:pPr>
        <w:ind w:firstLine="420"/>
        <w:jc w:val="both"/>
        <w:rPr>
          <w:rFonts w:ascii="Times New Roman"/>
          <w:szCs w:val="21"/>
        </w:rPr>
      </w:pPr>
      <w:r>
        <w:rPr>
          <w:rFonts w:ascii="Times New Roman"/>
          <w:szCs w:val="21"/>
        </w:rPr>
        <w:t>考虑尾矿库已有视频监控资源，针对省级视频联网平台的系统可扩展基本容量，要求如下：</w:t>
      </w:r>
    </w:p>
    <w:p w14:paraId="2ABA6FC1">
      <w:pPr>
        <w:ind w:firstLine="420"/>
        <w:jc w:val="both"/>
        <w:rPr>
          <w:rFonts w:ascii="Times New Roman"/>
          <w:szCs w:val="21"/>
        </w:rPr>
      </w:pPr>
      <w:r>
        <w:rPr>
          <w:rFonts w:ascii="Times New Roman"/>
          <w:szCs w:val="21"/>
        </w:rPr>
        <w:t>省级平台至少支持全省尾矿库接入视频总路数的资源管理能力。</w:t>
      </w:r>
    </w:p>
    <w:p w14:paraId="4D5DF67C">
      <w:pPr>
        <w:ind w:firstLine="420"/>
        <w:jc w:val="both"/>
        <w:rPr>
          <w:rFonts w:ascii="Times New Roman"/>
          <w:szCs w:val="21"/>
        </w:rPr>
      </w:pPr>
      <w:r>
        <w:rPr>
          <w:rFonts w:ascii="Times New Roman"/>
          <w:szCs w:val="21"/>
        </w:rPr>
        <w:t>省级平台在支持自身应用的基础上需要给部本级保留并发实时视频转发数量50路，可实现视频流转为不同的码率，可根据需求进行规模扩展。</w:t>
      </w:r>
    </w:p>
    <w:p w14:paraId="28C5D5CE">
      <w:pPr>
        <w:ind w:firstLine="420"/>
        <w:jc w:val="both"/>
        <w:rPr>
          <w:rFonts w:ascii="Times New Roman"/>
          <w:szCs w:val="21"/>
        </w:rPr>
      </w:pPr>
      <w:r>
        <w:rPr>
          <w:rFonts w:ascii="Times New Roman"/>
          <w:szCs w:val="21"/>
        </w:rPr>
        <w:t>流媒体服务支持集群式负载均衡。</w:t>
      </w:r>
    </w:p>
    <w:p w14:paraId="48A802BF">
      <w:pPr>
        <w:ind w:firstLine="420"/>
        <w:jc w:val="both"/>
        <w:rPr>
          <w:rFonts w:ascii="Times New Roman"/>
          <w:szCs w:val="21"/>
        </w:rPr>
      </w:pPr>
      <w:r>
        <w:rPr>
          <w:rFonts w:ascii="Times New Roman"/>
          <w:szCs w:val="21"/>
        </w:rPr>
        <w:t>跨数字平台对接实现视频资源调用的延时不高于3秒。</w:t>
      </w:r>
    </w:p>
    <w:p w14:paraId="707E3B17">
      <w:pPr>
        <w:ind w:firstLine="420"/>
        <w:jc w:val="both"/>
        <w:rPr>
          <w:rFonts w:ascii="Times New Roman"/>
          <w:szCs w:val="21"/>
        </w:rPr>
      </w:pPr>
      <w:r>
        <w:rPr>
          <w:rFonts w:ascii="Times New Roman"/>
          <w:szCs w:val="21"/>
        </w:rPr>
        <w:t>平台支持AVS、H.264、H.265等信源编码标准的视频播放。</w:t>
      </w:r>
    </w:p>
    <w:p w14:paraId="35ADDC2A">
      <w:pPr>
        <w:pStyle w:val="5"/>
        <w:spacing w:before="163" w:beforeLines="50" w:after="163" w:afterLines="50"/>
      </w:pPr>
      <w:bookmarkStart w:id="1033" w:name="_Toc16621714"/>
      <w:bookmarkStart w:id="1034" w:name="_Toc4254"/>
      <w:bookmarkStart w:id="1035" w:name="_Toc16619022"/>
      <w:r>
        <w:t>图像质量</w:t>
      </w:r>
      <w:bookmarkEnd w:id="1033"/>
      <w:bookmarkEnd w:id="1034"/>
      <w:bookmarkEnd w:id="1035"/>
    </w:p>
    <w:p w14:paraId="69E40601">
      <w:pPr>
        <w:ind w:firstLine="420"/>
        <w:jc w:val="both"/>
        <w:rPr>
          <w:rFonts w:ascii="Times New Roman"/>
          <w:szCs w:val="21"/>
        </w:rPr>
      </w:pPr>
      <w:r>
        <w:rPr>
          <w:rFonts w:ascii="Times New Roman"/>
          <w:szCs w:val="21"/>
        </w:rPr>
        <w:t>系统内视音频信息的显示、存储、播放具有原始完整性，即在色彩还原性、图像轮廓还原性（灰度级）、事件后继性等方面均将与现场场景保持最大相似性（主观评价），最终显示图像不低于四级图像质量。</w:t>
      </w:r>
    </w:p>
    <w:p w14:paraId="6BC750E4">
      <w:pPr>
        <w:pStyle w:val="5"/>
        <w:spacing w:before="163" w:beforeLines="50" w:after="163" w:afterLines="50"/>
      </w:pPr>
      <w:bookmarkStart w:id="1036" w:name="_Toc16619023"/>
      <w:bookmarkStart w:id="1037" w:name="_Toc16621715"/>
      <w:bookmarkStart w:id="1038" w:name="_Toc364"/>
      <w:r>
        <w:t>带宽性能</w:t>
      </w:r>
      <w:bookmarkEnd w:id="1036"/>
      <w:bookmarkEnd w:id="1037"/>
      <w:bookmarkEnd w:id="1038"/>
    </w:p>
    <w:p w14:paraId="587736AF">
      <w:pPr>
        <w:ind w:firstLine="420"/>
        <w:jc w:val="both"/>
        <w:rPr>
          <w:rFonts w:ascii="Times New Roman"/>
          <w:szCs w:val="21"/>
        </w:rPr>
      </w:pPr>
      <w:r>
        <w:rPr>
          <w:rFonts w:ascii="Times New Roman"/>
          <w:szCs w:val="21"/>
        </w:rPr>
        <w:t>为选择合适的网络链路，需要对链路所需带宽进行合理评估，根据数据流的走向，计算出带宽需求。在进行带宽计算时，需要遵循合理的计算公式，具体如下所示：</w:t>
      </w:r>
    </w:p>
    <w:p w14:paraId="7079BB27">
      <w:pPr>
        <w:ind w:firstLine="420"/>
        <w:jc w:val="both"/>
        <w:rPr>
          <w:rFonts w:ascii="Times New Roman"/>
          <w:szCs w:val="21"/>
        </w:rPr>
      </w:pPr>
      <w:r>
        <w:rPr>
          <w:rFonts w:ascii="Times New Roman"/>
          <w:szCs w:val="21"/>
        </w:rPr>
        <w:t>所需链路总带宽=预览所需带宽+回放所需带宽</w:t>
      </w:r>
    </w:p>
    <w:p w14:paraId="090DB05F">
      <w:pPr>
        <w:ind w:firstLine="420"/>
        <w:jc w:val="both"/>
        <w:rPr>
          <w:rFonts w:ascii="Times New Roman"/>
          <w:szCs w:val="21"/>
        </w:rPr>
      </w:pPr>
      <w:r>
        <w:rPr>
          <w:rFonts w:ascii="Times New Roman"/>
          <w:szCs w:val="21"/>
        </w:rPr>
        <w:t>根据上述公式，可大体计算带宽：</w:t>
      </w:r>
    </w:p>
    <w:p w14:paraId="6D33E0E2">
      <w:pPr>
        <w:ind w:firstLine="420"/>
        <w:jc w:val="both"/>
        <w:rPr>
          <w:rFonts w:ascii="Times New Roman"/>
          <w:szCs w:val="21"/>
        </w:rPr>
      </w:pPr>
      <w:r>
        <w:rPr>
          <w:rFonts w:ascii="Times New Roman"/>
          <w:szCs w:val="21"/>
        </w:rPr>
        <w:t>1.政务外网省级视频平台与部级视频平台带宽</w:t>
      </w:r>
    </w:p>
    <w:p w14:paraId="7A473D07">
      <w:pPr>
        <w:ind w:firstLine="420"/>
        <w:jc w:val="both"/>
        <w:rPr>
          <w:rFonts w:ascii="Times New Roman"/>
          <w:szCs w:val="21"/>
        </w:rPr>
      </w:pPr>
      <w:r>
        <w:rPr>
          <w:rFonts w:ascii="Times New Roman"/>
          <w:szCs w:val="21"/>
        </w:rPr>
        <w:t>以视频并发数量20路（预览+回放）计算，每路视频以200万像素1080P/4Mbps码流为基准，至少需要20*4Mbps/0.7（带宽利用率）=115Mbps带宽。考虑到网络传输链路可靠性，需要至少115Mbps接入带宽。</w:t>
      </w:r>
    </w:p>
    <w:p w14:paraId="19FD2A5C">
      <w:pPr>
        <w:ind w:firstLine="420"/>
        <w:jc w:val="both"/>
        <w:rPr>
          <w:rFonts w:ascii="Times New Roman"/>
          <w:szCs w:val="21"/>
        </w:rPr>
      </w:pPr>
      <w:r>
        <w:rPr>
          <w:rFonts w:ascii="Times New Roman"/>
          <w:szCs w:val="21"/>
        </w:rPr>
        <w:t>2.尾矿库企业视频接入上级视频平台带宽</w:t>
      </w:r>
    </w:p>
    <w:p w14:paraId="204EC5CB">
      <w:pPr>
        <w:ind w:firstLine="420"/>
        <w:jc w:val="both"/>
        <w:rPr>
          <w:rFonts w:ascii="Times New Roman"/>
          <w:szCs w:val="21"/>
        </w:rPr>
      </w:pPr>
      <w:r>
        <w:rPr>
          <w:rFonts w:ascii="Times New Roman"/>
          <w:szCs w:val="21"/>
        </w:rPr>
        <w:t>以视频并发数量5路（预览+回放）计算，每路视频以200万像素1080P/4Mbps码流为基准，至少需要5*4Mbps/0.7（带宽利用率）=30Mbps带宽。考虑到网络传输链路可靠性，需要至少30Mbps接入带宽。</w:t>
      </w:r>
    </w:p>
    <w:p w14:paraId="0906C355">
      <w:pPr>
        <w:pStyle w:val="4"/>
        <w:spacing w:before="163" w:beforeLines="50" w:after="163" w:afterLines="50"/>
        <w:rPr>
          <w:rFonts w:ascii="Times New Roman" w:hAnsi="Times New Roman"/>
        </w:rPr>
      </w:pPr>
      <w:bookmarkStart w:id="1039" w:name="_Toc478074079"/>
      <w:bookmarkStart w:id="1040" w:name="_Toc16621716"/>
      <w:bookmarkStart w:id="1041" w:name="_Toc16619024"/>
      <w:bookmarkStart w:id="1042" w:name="_Toc16616551"/>
      <w:bookmarkStart w:id="1043" w:name="_Toc4261"/>
      <w:bookmarkStart w:id="1044" w:name="_Toc16526602"/>
      <w:bookmarkStart w:id="1045" w:name="_Toc8614"/>
      <w:bookmarkStart w:id="1046" w:name="_Toc16539419"/>
      <w:r>
        <w:rPr>
          <w:rFonts w:ascii="Times New Roman" w:hAnsi="Times New Roman"/>
        </w:rPr>
        <w:t>网络安全设计</w:t>
      </w:r>
      <w:bookmarkEnd w:id="1039"/>
      <w:r>
        <w:rPr>
          <w:rFonts w:ascii="Times New Roman" w:hAnsi="Times New Roman"/>
        </w:rPr>
        <w:t>要求</w:t>
      </w:r>
      <w:bookmarkEnd w:id="1040"/>
      <w:bookmarkEnd w:id="1041"/>
      <w:bookmarkEnd w:id="1042"/>
      <w:bookmarkEnd w:id="1043"/>
      <w:bookmarkEnd w:id="1044"/>
      <w:bookmarkEnd w:id="1045"/>
      <w:bookmarkEnd w:id="1046"/>
    </w:p>
    <w:p w14:paraId="63804B66">
      <w:pPr>
        <w:ind w:firstLine="420"/>
        <w:jc w:val="both"/>
        <w:rPr>
          <w:rFonts w:ascii="Times New Roman"/>
          <w:szCs w:val="21"/>
        </w:rPr>
      </w:pPr>
      <w:r>
        <w:rPr>
          <w:rFonts w:ascii="Times New Roman"/>
          <w:szCs w:val="21"/>
        </w:rPr>
        <w:t>（1）安全域划分</w:t>
      </w:r>
    </w:p>
    <w:p w14:paraId="4BD978BF">
      <w:pPr>
        <w:ind w:firstLine="420"/>
        <w:jc w:val="both"/>
        <w:rPr>
          <w:rFonts w:ascii="Times New Roman"/>
          <w:szCs w:val="21"/>
        </w:rPr>
      </w:pPr>
      <w:r>
        <w:rPr>
          <w:rFonts w:ascii="Times New Roman"/>
          <w:szCs w:val="21"/>
        </w:rPr>
        <w:t>根据系统部署需求、业务需求以及安全保护需求，通过安全区域划分，解决各不同区域间边界控制问题。</w:t>
      </w:r>
    </w:p>
    <w:p w14:paraId="70FA186B">
      <w:pPr>
        <w:ind w:firstLine="420"/>
        <w:jc w:val="both"/>
        <w:rPr>
          <w:rFonts w:ascii="Times New Roman"/>
          <w:szCs w:val="21"/>
        </w:rPr>
      </w:pPr>
      <w:r>
        <w:rPr>
          <w:rFonts w:ascii="Times New Roman"/>
          <w:szCs w:val="21"/>
        </w:rPr>
        <w:t>（2）视频接入区安全域</w:t>
      </w:r>
    </w:p>
    <w:p w14:paraId="4587A354">
      <w:pPr>
        <w:ind w:firstLine="420"/>
        <w:jc w:val="both"/>
        <w:rPr>
          <w:rFonts w:ascii="Times New Roman"/>
          <w:szCs w:val="21"/>
        </w:rPr>
      </w:pPr>
      <w:r>
        <w:rPr>
          <w:rFonts w:ascii="Times New Roman"/>
          <w:szCs w:val="21"/>
        </w:rPr>
        <w:t>尾矿库企业视频资源的所属网络由于分布广泛，因此，在网络安全防护方面要综合考虑终端设备、数据可用性、数据保密性、数据可审计、准入控制和身份认证等风险因素。</w:t>
      </w:r>
    </w:p>
    <w:p w14:paraId="7F919B10">
      <w:pPr>
        <w:ind w:firstLine="420"/>
        <w:jc w:val="both"/>
        <w:rPr>
          <w:rFonts w:ascii="Times New Roman"/>
          <w:szCs w:val="21"/>
        </w:rPr>
      </w:pPr>
      <w:r>
        <w:rPr>
          <w:rFonts w:ascii="Times New Roman"/>
          <w:szCs w:val="21"/>
        </w:rPr>
        <w:t>（3）网络边界区安全域</w:t>
      </w:r>
    </w:p>
    <w:p w14:paraId="0FF6B4F1">
      <w:pPr>
        <w:ind w:firstLine="420"/>
        <w:jc w:val="both"/>
        <w:rPr>
          <w:rFonts w:ascii="Times New Roman"/>
          <w:szCs w:val="21"/>
        </w:rPr>
      </w:pPr>
      <w:r>
        <w:rPr>
          <w:rFonts w:ascii="Times New Roman"/>
          <w:szCs w:val="21"/>
        </w:rPr>
        <w:t>尾矿库企业视频资源的所属网络与指挥信息网、政务外网互联时，形成了网络边界区域。</w:t>
      </w:r>
    </w:p>
    <w:p w14:paraId="06884C68">
      <w:pPr>
        <w:ind w:firstLine="420"/>
        <w:jc w:val="both"/>
        <w:rPr>
          <w:rFonts w:ascii="Times New Roman"/>
          <w:szCs w:val="21"/>
        </w:rPr>
      </w:pPr>
      <w:r>
        <w:rPr>
          <w:rFonts w:ascii="Times New Roman"/>
          <w:szCs w:val="21"/>
        </w:rPr>
        <w:t>网络边界通过部署相应安全隔离设备对应用、用户、内容、威胁、时间、位置多个维度的全面感知，提供精细的业务访问控制和加速。包括入侵防御（IPS）和防病毒（AV）等应用层深度防御与应用识别相结合，有效提高了威胁防御的效率和准确性。</w:t>
      </w:r>
    </w:p>
    <w:p w14:paraId="35E7F6DE">
      <w:pPr>
        <w:ind w:firstLine="420"/>
        <w:jc w:val="both"/>
        <w:rPr>
          <w:rFonts w:ascii="Times New Roman"/>
          <w:szCs w:val="21"/>
        </w:rPr>
      </w:pPr>
      <w:r>
        <w:rPr>
          <w:rFonts w:ascii="Times New Roman"/>
          <w:szCs w:val="21"/>
        </w:rPr>
        <w:t>（4）核心网区安全域</w:t>
      </w:r>
    </w:p>
    <w:p w14:paraId="1EF66842">
      <w:pPr>
        <w:ind w:firstLine="420"/>
        <w:jc w:val="both"/>
        <w:rPr>
          <w:rFonts w:ascii="Times New Roman"/>
          <w:szCs w:val="21"/>
        </w:rPr>
      </w:pPr>
      <w:r>
        <w:rPr>
          <w:rFonts w:ascii="Times New Roman"/>
          <w:szCs w:val="21"/>
        </w:rPr>
        <w:t>核心网区安全域是在指挥信息网和政务外网部分，尾矿库视频联网系统将依托这两个网络来进行建设。需要部署有针对性防护的安全设施，提高核心网区整体安全性。</w:t>
      </w:r>
    </w:p>
    <w:p w14:paraId="6E0A7BFF">
      <w:pPr>
        <w:pStyle w:val="5"/>
        <w:spacing w:before="163" w:beforeLines="50" w:after="163" w:afterLines="50"/>
      </w:pPr>
      <w:bookmarkStart w:id="1047" w:name="_Toc10623"/>
      <w:bookmarkStart w:id="1048" w:name="_Toc16621717"/>
      <w:bookmarkStart w:id="1049" w:name="_Toc16619025"/>
      <w:r>
        <w:t>网络安全架构</w:t>
      </w:r>
      <w:bookmarkEnd w:id="1047"/>
      <w:bookmarkEnd w:id="1048"/>
      <w:bookmarkEnd w:id="1049"/>
    </w:p>
    <w:p w14:paraId="2343E58B">
      <w:pPr>
        <w:ind w:firstLine="420"/>
        <w:jc w:val="both"/>
        <w:rPr>
          <w:rFonts w:ascii="Times New Roman"/>
          <w:szCs w:val="21"/>
        </w:rPr>
      </w:pPr>
      <w:r>
        <w:rPr>
          <w:rFonts w:ascii="Times New Roman"/>
          <w:szCs w:val="21"/>
        </w:rPr>
        <w:t>结合安全域的规划，网络安全架构在技术管控方面主要是通过“接入安全防护+网络安全边界防护+核心网内防护”来进行整体防护。</w:t>
      </w:r>
    </w:p>
    <w:p w14:paraId="7EC9BB5E">
      <w:pPr>
        <w:ind w:firstLine="420"/>
        <w:jc w:val="both"/>
        <w:rPr>
          <w:rFonts w:ascii="Times New Roman"/>
          <w:szCs w:val="21"/>
        </w:rPr>
      </w:pPr>
      <w:r>
        <w:rPr>
          <w:rFonts w:ascii="Times New Roman"/>
          <w:szCs w:val="21"/>
        </w:rPr>
        <w:t>接入安全防护采用防火墙+VPN+接入认证；网络安全边界防护防火墙、视频设置安全边界；核心网防护采用访问控制、入侵防御、防范DDOS、防病毒、安全审计、运维管理、WEB防护、终端安全等手段。</w:t>
      </w:r>
    </w:p>
    <w:p w14:paraId="1C25F5FE">
      <w:pPr>
        <w:pStyle w:val="5"/>
        <w:spacing w:before="163" w:beforeLines="50" w:after="163" w:afterLines="50"/>
      </w:pPr>
      <w:bookmarkStart w:id="1050" w:name="_Toc478074082"/>
      <w:bookmarkStart w:id="1051" w:name="_Toc476918106"/>
      <w:bookmarkStart w:id="1052" w:name="_Toc2326"/>
      <w:bookmarkStart w:id="1053" w:name="_Toc16619026"/>
      <w:bookmarkStart w:id="1054" w:name="_Toc16621718"/>
      <w:r>
        <w:t>安全防护</w:t>
      </w:r>
      <w:bookmarkEnd w:id="1050"/>
      <w:bookmarkEnd w:id="1051"/>
      <w:r>
        <w:t>措施</w:t>
      </w:r>
      <w:bookmarkEnd w:id="1052"/>
      <w:bookmarkEnd w:id="1053"/>
      <w:bookmarkEnd w:id="1054"/>
    </w:p>
    <w:p w14:paraId="775ADA07">
      <w:pPr>
        <w:ind w:firstLine="420"/>
        <w:jc w:val="both"/>
        <w:rPr>
          <w:rFonts w:ascii="Times New Roman"/>
          <w:szCs w:val="21"/>
        </w:rPr>
      </w:pPr>
      <w:r>
        <w:rPr>
          <w:rFonts w:ascii="Times New Roman"/>
          <w:szCs w:val="21"/>
        </w:rPr>
        <w:t>（1）视频接入区安全设计</w:t>
      </w:r>
    </w:p>
    <w:p w14:paraId="736B26B1">
      <w:pPr>
        <w:ind w:firstLine="420"/>
        <w:jc w:val="both"/>
        <w:rPr>
          <w:rFonts w:ascii="Times New Roman"/>
          <w:szCs w:val="21"/>
        </w:rPr>
      </w:pPr>
      <w:r>
        <w:rPr>
          <w:rFonts w:ascii="Times New Roman"/>
          <w:szCs w:val="21"/>
        </w:rPr>
        <w:t>针对互联网接入的情况，通过部署VPN安全视频接入网关实现前端设备的主机漏洞扫描以及终端安全管理，使得能够对于主机的漏洞进行加固以及严格控制接入设备的端口使用。</w:t>
      </w:r>
      <w:bookmarkStart w:id="1055" w:name="_Toc474998650"/>
    </w:p>
    <w:bookmarkEnd w:id="1055"/>
    <w:p w14:paraId="70B840B8">
      <w:pPr>
        <w:ind w:firstLine="420"/>
        <w:jc w:val="both"/>
        <w:rPr>
          <w:rFonts w:ascii="Times New Roman"/>
          <w:szCs w:val="21"/>
        </w:rPr>
      </w:pPr>
      <w:r>
        <w:rPr>
          <w:rFonts w:ascii="Times New Roman"/>
          <w:szCs w:val="21"/>
        </w:rPr>
        <w:t>（2）边界互联区安全</w:t>
      </w:r>
    </w:p>
    <w:p w14:paraId="6797CCC0">
      <w:pPr>
        <w:ind w:firstLine="420"/>
        <w:jc w:val="both"/>
        <w:rPr>
          <w:rFonts w:ascii="Times New Roman"/>
          <w:szCs w:val="21"/>
        </w:rPr>
      </w:pPr>
      <w:r>
        <w:rPr>
          <w:rFonts w:ascii="Times New Roman"/>
          <w:szCs w:val="21"/>
        </w:rPr>
        <w:t>指挥信息网、政务外网和互联网进行互联时，须部署安全隔离设备，提供安全隔离，确保各网络之间安全的数据交换。</w:t>
      </w:r>
    </w:p>
    <w:p w14:paraId="4596CFF8">
      <w:pPr>
        <w:pStyle w:val="4"/>
        <w:spacing w:before="163" w:beforeLines="50" w:after="163" w:afterLines="50"/>
        <w:rPr>
          <w:rFonts w:ascii="Times New Roman" w:hAnsi="Times New Roman"/>
        </w:rPr>
      </w:pPr>
      <w:bookmarkStart w:id="1056" w:name="_Toc28793"/>
      <w:bookmarkStart w:id="1057" w:name="_Toc13009"/>
      <w:r>
        <w:rPr>
          <w:rFonts w:ascii="Times New Roman" w:hAnsi="Times New Roman"/>
        </w:rPr>
        <w:t>相关数据表</w:t>
      </w:r>
      <w:bookmarkEnd w:id="1056"/>
      <w:bookmarkEnd w:id="1057"/>
    </w:p>
    <w:p w14:paraId="45B53E5A">
      <w:pPr>
        <w:ind w:firstLine="420"/>
        <w:jc w:val="both"/>
        <w:rPr>
          <w:rFonts w:ascii="Times New Roman"/>
          <w:szCs w:val="21"/>
        </w:rPr>
      </w:pPr>
      <w:r>
        <w:rPr>
          <w:rFonts w:ascii="Times New Roman"/>
          <w:szCs w:val="21"/>
        </w:rPr>
        <w:t>相关数据表包括中间表清单及推送频次要求表和尾矿库视频设备信息中间数据表，分别见表8-1和表8-2。</w:t>
      </w:r>
    </w:p>
    <w:p w14:paraId="5525D3B1">
      <w:pPr>
        <w:pStyle w:val="312"/>
        <w:rPr>
          <w:rFonts w:ascii="Times New Roman" w:hAnsi="Times New Roman" w:eastAsia="黑体"/>
          <w:sz w:val="21"/>
          <w:szCs w:val="21"/>
        </w:rPr>
      </w:pPr>
      <w:r>
        <w:rPr>
          <w:rFonts w:ascii="Times New Roman" w:hAnsi="Times New Roman" w:eastAsia="黑体"/>
          <w:sz w:val="21"/>
          <w:szCs w:val="21"/>
        </w:rPr>
        <w:t>表8-1中间表清单及推送频次要求表</w:t>
      </w:r>
    </w:p>
    <w:tbl>
      <w:tblPr>
        <w:tblStyle w:val="8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4"/>
        <w:gridCol w:w="3836"/>
        <w:gridCol w:w="3147"/>
      </w:tblGrid>
      <w:tr w14:paraId="7F753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984" w:type="dxa"/>
            <w:tcBorders>
              <w:top w:val="single" w:color="000000" w:sz="4" w:space="0"/>
              <w:left w:val="single" w:color="000000" w:sz="4" w:space="0"/>
              <w:bottom w:val="single" w:color="000000" w:sz="4" w:space="0"/>
              <w:right w:val="single" w:color="000000" w:sz="4" w:space="0"/>
            </w:tcBorders>
            <w:shd w:val="pct25" w:color="auto" w:fill="auto"/>
            <w:vAlign w:val="center"/>
          </w:tcPr>
          <w:p w14:paraId="273714B4">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序号</w:t>
            </w:r>
          </w:p>
        </w:tc>
        <w:tc>
          <w:tcPr>
            <w:tcW w:w="3836" w:type="dxa"/>
            <w:tcBorders>
              <w:top w:val="single" w:color="000000" w:sz="4" w:space="0"/>
              <w:left w:val="single" w:color="000000" w:sz="4" w:space="0"/>
              <w:bottom w:val="single" w:color="000000" w:sz="4" w:space="0"/>
              <w:right w:val="single" w:color="000000" w:sz="4" w:space="0"/>
            </w:tcBorders>
            <w:shd w:val="pct25" w:color="auto" w:fill="auto"/>
            <w:vAlign w:val="center"/>
          </w:tcPr>
          <w:p w14:paraId="07220A59">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中间表名称</w:t>
            </w:r>
          </w:p>
        </w:tc>
        <w:tc>
          <w:tcPr>
            <w:tcW w:w="3147" w:type="dxa"/>
            <w:tcBorders>
              <w:top w:val="single" w:color="000000" w:sz="4" w:space="0"/>
              <w:left w:val="single" w:color="000000" w:sz="4" w:space="0"/>
              <w:bottom w:val="single" w:color="000000" w:sz="4" w:space="0"/>
              <w:right w:val="single" w:color="000000" w:sz="4" w:space="0"/>
            </w:tcBorders>
            <w:shd w:val="pct25" w:color="auto" w:fill="auto"/>
            <w:vAlign w:val="center"/>
          </w:tcPr>
          <w:p w14:paraId="3FF39A5A">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推送频次要求</w:t>
            </w:r>
          </w:p>
        </w:tc>
      </w:tr>
      <w:tr w14:paraId="74BD22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jc w:val="center"/>
        </w:trPr>
        <w:tc>
          <w:tcPr>
            <w:tcW w:w="984" w:type="dxa"/>
            <w:tcBorders>
              <w:top w:val="single" w:color="000000" w:sz="4" w:space="0"/>
              <w:left w:val="single" w:color="000000" w:sz="4" w:space="0"/>
              <w:bottom w:val="single" w:color="000000" w:sz="4" w:space="0"/>
              <w:right w:val="single" w:color="000000" w:sz="4" w:space="0"/>
            </w:tcBorders>
            <w:vAlign w:val="center"/>
          </w:tcPr>
          <w:p w14:paraId="4E58E4E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836" w:type="dxa"/>
            <w:tcBorders>
              <w:top w:val="single" w:color="000000" w:sz="4" w:space="0"/>
              <w:left w:val="single" w:color="000000" w:sz="4" w:space="0"/>
              <w:bottom w:val="single" w:color="000000" w:sz="4" w:space="0"/>
              <w:right w:val="single" w:color="000000" w:sz="4" w:space="0"/>
            </w:tcBorders>
            <w:vAlign w:val="center"/>
          </w:tcPr>
          <w:p w14:paraId="43514F66">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尾矿库监测视频设备信息中间表</w:t>
            </w:r>
          </w:p>
        </w:tc>
        <w:tc>
          <w:tcPr>
            <w:tcW w:w="3147" w:type="dxa"/>
            <w:tcBorders>
              <w:top w:val="single" w:color="000000" w:sz="4" w:space="0"/>
              <w:left w:val="single" w:color="000000" w:sz="4" w:space="0"/>
              <w:bottom w:val="single" w:color="000000" w:sz="4" w:space="0"/>
              <w:right w:val="single" w:color="000000" w:sz="4" w:space="0"/>
            </w:tcBorders>
            <w:vAlign w:val="center"/>
          </w:tcPr>
          <w:p w14:paraId="215FD6B8">
            <w:pPr>
              <w:pStyle w:val="295"/>
              <w:autoSpaceDE w:val="0"/>
              <w:autoSpaceDN w:val="0"/>
              <w:jc w:val="both"/>
              <w:rPr>
                <w:rFonts w:ascii="Times New Roman" w:hAnsi="Times New Roman" w:eastAsia="宋体"/>
                <w:kern w:val="0"/>
                <w:sz w:val="21"/>
                <w:szCs w:val="21"/>
                <w:lang w:bidi="en-US"/>
              </w:rPr>
            </w:pPr>
            <w:r>
              <w:rPr>
                <w:rFonts w:ascii="Times New Roman" w:hAnsi="Times New Roman" w:eastAsia="宋体"/>
                <w:kern w:val="0"/>
                <w:sz w:val="21"/>
                <w:szCs w:val="21"/>
                <w:lang w:bidi="en-US"/>
              </w:rPr>
              <w:t>每10分钟推送一次</w:t>
            </w:r>
          </w:p>
        </w:tc>
      </w:tr>
    </w:tbl>
    <w:p w14:paraId="16DF1B7A">
      <w:pPr>
        <w:pStyle w:val="312"/>
        <w:rPr>
          <w:rFonts w:ascii="Times New Roman" w:hAnsi="Times New Roman" w:eastAsia="黑体"/>
          <w:sz w:val="21"/>
          <w:szCs w:val="21"/>
        </w:rPr>
      </w:pPr>
      <w:r>
        <w:rPr>
          <w:rFonts w:ascii="Times New Roman" w:hAnsi="Times New Roman" w:eastAsia="黑体"/>
          <w:sz w:val="21"/>
          <w:szCs w:val="21"/>
        </w:rPr>
        <w:t>表8-2尾矿库视频设备信息中间数据表</w:t>
      </w:r>
    </w:p>
    <w:tbl>
      <w:tblPr>
        <w:tblStyle w:val="88"/>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83"/>
        <w:gridCol w:w="1319"/>
        <w:gridCol w:w="1427"/>
        <w:gridCol w:w="1133"/>
        <w:gridCol w:w="709"/>
        <w:gridCol w:w="767"/>
        <w:gridCol w:w="2684"/>
      </w:tblGrid>
      <w:tr w14:paraId="67274E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blHeader/>
        </w:trPr>
        <w:tc>
          <w:tcPr>
            <w:tcW w:w="483" w:type="dxa"/>
            <w:tcBorders>
              <w:top w:val="single" w:color="000000" w:sz="4" w:space="0"/>
              <w:left w:val="single" w:color="000000" w:sz="4" w:space="0"/>
              <w:bottom w:val="single" w:color="000000" w:sz="4" w:space="0"/>
              <w:right w:val="single" w:color="000000" w:sz="4" w:space="0"/>
            </w:tcBorders>
            <w:shd w:val="pct25" w:color="auto" w:fill="auto"/>
            <w:vAlign w:val="center"/>
          </w:tcPr>
          <w:p w14:paraId="082DC34F">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序号</w:t>
            </w:r>
          </w:p>
        </w:tc>
        <w:tc>
          <w:tcPr>
            <w:tcW w:w="1319" w:type="dxa"/>
            <w:tcBorders>
              <w:top w:val="single" w:color="000000" w:sz="4" w:space="0"/>
              <w:left w:val="single" w:color="000000" w:sz="4" w:space="0"/>
              <w:bottom w:val="single" w:color="000000" w:sz="4" w:space="0"/>
              <w:right w:val="single" w:color="000000" w:sz="4" w:space="0"/>
            </w:tcBorders>
            <w:shd w:val="pct25" w:color="auto" w:fill="auto"/>
            <w:vAlign w:val="center"/>
          </w:tcPr>
          <w:p w14:paraId="5EAA52B6">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名称</w:t>
            </w:r>
          </w:p>
        </w:tc>
        <w:tc>
          <w:tcPr>
            <w:tcW w:w="1427" w:type="dxa"/>
            <w:tcBorders>
              <w:top w:val="single" w:color="000000" w:sz="4" w:space="0"/>
              <w:left w:val="single" w:color="000000" w:sz="4" w:space="0"/>
              <w:bottom w:val="single" w:color="000000" w:sz="4" w:space="0"/>
              <w:right w:val="single" w:color="000000" w:sz="4" w:space="0"/>
            </w:tcBorders>
            <w:shd w:val="pct25" w:color="auto" w:fill="auto"/>
            <w:vAlign w:val="center"/>
          </w:tcPr>
          <w:p w14:paraId="473405FB">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字段</w:t>
            </w:r>
          </w:p>
        </w:tc>
        <w:tc>
          <w:tcPr>
            <w:tcW w:w="1133" w:type="dxa"/>
            <w:tcBorders>
              <w:top w:val="single" w:color="000000" w:sz="4" w:space="0"/>
              <w:left w:val="single" w:color="000000" w:sz="4" w:space="0"/>
              <w:bottom w:val="single" w:color="000000" w:sz="4" w:space="0"/>
              <w:right w:val="single" w:color="000000" w:sz="4" w:space="0"/>
            </w:tcBorders>
            <w:shd w:val="pct25" w:color="auto" w:fill="auto"/>
            <w:vAlign w:val="center"/>
          </w:tcPr>
          <w:p w14:paraId="31D63D4F">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数据类型</w:t>
            </w:r>
          </w:p>
        </w:tc>
        <w:tc>
          <w:tcPr>
            <w:tcW w:w="709" w:type="dxa"/>
            <w:tcBorders>
              <w:top w:val="single" w:color="000000" w:sz="4" w:space="0"/>
              <w:left w:val="single" w:color="000000" w:sz="4" w:space="0"/>
              <w:bottom w:val="single" w:color="000000" w:sz="4" w:space="0"/>
              <w:right w:val="single" w:color="000000" w:sz="4" w:space="0"/>
            </w:tcBorders>
            <w:shd w:val="pct25" w:color="auto" w:fill="auto"/>
            <w:vAlign w:val="center"/>
          </w:tcPr>
          <w:p w14:paraId="02FAD259">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长度</w:t>
            </w:r>
          </w:p>
        </w:tc>
        <w:tc>
          <w:tcPr>
            <w:tcW w:w="767" w:type="dxa"/>
            <w:tcBorders>
              <w:top w:val="single" w:color="000000" w:sz="4" w:space="0"/>
              <w:left w:val="single" w:color="000000" w:sz="4" w:space="0"/>
              <w:bottom w:val="single" w:color="000000" w:sz="4" w:space="0"/>
              <w:right w:val="single" w:color="000000" w:sz="4" w:space="0"/>
            </w:tcBorders>
            <w:shd w:val="pct25" w:color="auto" w:fill="auto"/>
          </w:tcPr>
          <w:p w14:paraId="6B646138">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必填项</w:t>
            </w:r>
          </w:p>
        </w:tc>
        <w:tc>
          <w:tcPr>
            <w:tcW w:w="2684" w:type="dxa"/>
            <w:tcBorders>
              <w:top w:val="single" w:color="000000" w:sz="4" w:space="0"/>
              <w:left w:val="single" w:color="000000" w:sz="4" w:space="0"/>
              <w:bottom w:val="single" w:color="000000" w:sz="4" w:space="0"/>
              <w:right w:val="single" w:color="000000" w:sz="4" w:space="0"/>
            </w:tcBorders>
            <w:shd w:val="pct25" w:color="auto" w:fill="auto"/>
            <w:vAlign w:val="center"/>
          </w:tcPr>
          <w:p w14:paraId="04F286BA">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说明</w:t>
            </w:r>
          </w:p>
        </w:tc>
      </w:tr>
      <w:tr w14:paraId="0090D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6A08233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1319" w:type="dxa"/>
            <w:tcBorders>
              <w:top w:val="single" w:color="000000" w:sz="4" w:space="0"/>
              <w:left w:val="single" w:color="000000" w:sz="4" w:space="0"/>
              <w:bottom w:val="single" w:color="000000" w:sz="4" w:space="0"/>
              <w:right w:val="single" w:color="000000" w:sz="4" w:space="0"/>
            </w:tcBorders>
            <w:vAlign w:val="center"/>
          </w:tcPr>
          <w:p w14:paraId="553C972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视频编码</w:t>
            </w:r>
          </w:p>
        </w:tc>
        <w:tc>
          <w:tcPr>
            <w:tcW w:w="1427" w:type="dxa"/>
            <w:tcBorders>
              <w:top w:val="single" w:color="000000" w:sz="4" w:space="0"/>
              <w:left w:val="single" w:color="000000" w:sz="4" w:space="0"/>
              <w:bottom w:val="single" w:color="000000" w:sz="4" w:space="0"/>
              <w:right w:val="single" w:color="000000" w:sz="4" w:space="0"/>
            </w:tcBorders>
            <w:vAlign w:val="center"/>
          </w:tcPr>
          <w:p w14:paraId="1080862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SPBH</w:t>
            </w:r>
          </w:p>
        </w:tc>
        <w:tc>
          <w:tcPr>
            <w:tcW w:w="1133" w:type="dxa"/>
            <w:tcBorders>
              <w:top w:val="single" w:color="000000" w:sz="4" w:space="0"/>
              <w:left w:val="single" w:color="000000" w:sz="4" w:space="0"/>
              <w:bottom w:val="single" w:color="000000" w:sz="4" w:space="0"/>
              <w:right w:val="single" w:color="000000" w:sz="4" w:space="0"/>
            </w:tcBorders>
            <w:vAlign w:val="center"/>
          </w:tcPr>
          <w:p w14:paraId="2DA7096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字符</w:t>
            </w:r>
          </w:p>
        </w:tc>
        <w:tc>
          <w:tcPr>
            <w:tcW w:w="709" w:type="dxa"/>
            <w:tcBorders>
              <w:top w:val="single" w:color="000000" w:sz="4" w:space="0"/>
              <w:left w:val="single" w:color="000000" w:sz="4" w:space="0"/>
              <w:bottom w:val="single" w:color="000000" w:sz="4" w:space="0"/>
              <w:right w:val="single" w:color="000000" w:sz="4" w:space="0"/>
            </w:tcBorders>
            <w:vAlign w:val="center"/>
          </w:tcPr>
          <w:p w14:paraId="7C2013E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w:t>
            </w:r>
          </w:p>
        </w:tc>
        <w:tc>
          <w:tcPr>
            <w:tcW w:w="767" w:type="dxa"/>
            <w:tcBorders>
              <w:top w:val="single" w:color="000000" w:sz="4" w:space="0"/>
              <w:left w:val="single" w:color="000000" w:sz="4" w:space="0"/>
              <w:bottom w:val="single" w:color="000000" w:sz="4" w:space="0"/>
              <w:right w:val="single" w:color="000000" w:sz="4" w:space="0"/>
            </w:tcBorders>
            <w:vAlign w:val="center"/>
          </w:tcPr>
          <w:p w14:paraId="75A83ED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2684" w:type="dxa"/>
            <w:tcBorders>
              <w:top w:val="single" w:color="000000" w:sz="4" w:space="0"/>
              <w:left w:val="single" w:color="000000" w:sz="4" w:space="0"/>
              <w:bottom w:val="single" w:color="000000" w:sz="4" w:space="0"/>
              <w:right w:val="single" w:color="000000" w:sz="4" w:space="0"/>
            </w:tcBorders>
            <w:vAlign w:val="center"/>
          </w:tcPr>
          <w:p w14:paraId="527F8151">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key，参照《GBT 28181 视频监控联网系统信息传输、交换、控制技术要求》编码要求，详见A见视频编码”</w:t>
            </w:r>
          </w:p>
        </w:tc>
      </w:tr>
      <w:tr w14:paraId="27B8E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4FB078C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1319" w:type="dxa"/>
            <w:tcBorders>
              <w:top w:val="single" w:color="000000" w:sz="4" w:space="0"/>
              <w:left w:val="single" w:color="000000" w:sz="4" w:space="0"/>
              <w:bottom w:val="single" w:color="000000" w:sz="4" w:space="0"/>
              <w:right w:val="single" w:color="000000" w:sz="4" w:space="0"/>
            </w:tcBorders>
            <w:vAlign w:val="center"/>
          </w:tcPr>
          <w:p w14:paraId="40160FF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所属行政区划编码</w:t>
            </w:r>
          </w:p>
        </w:tc>
        <w:tc>
          <w:tcPr>
            <w:tcW w:w="1427" w:type="dxa"/>
            <w:tcBorders>
              <w:top w:val="single" w:color="000000" w:sz="4" w:space="0"/>
              <w:left w:val="single" w:color="000000" w:sz="4" w:space="0"/>
              <w:bottom w:val="single" w:color="000000" w:sz="4" w:space="0"/>
              <w:right w:val="single" w:color="000000" w:sz="4" w:space="0"/>
            </w:tcBorders>
            <w:vAlign w:val="center"/>
          </w:tcPr>
          <w:p w14:paraId="2970038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XZQHBM</w:t>
            </w:r>
          </w:p>
        </w:tc>
        <w:tc>
          <w:tcPr>
            <w:tcW w:w="1133" w:type="dxa"/>
            <w:tcBorders>
              <w:top w:val="single" w:color="000000" w:sz="4" w:space="0"/>
              <w:left w:val="single" w:color="000000" w:sz="4" w:space="0"/>
              <w:bottom w:val="single" w:color="000000" w:sz="4" w:space="0"/>
              <w:right w:val="single" w:color="000000" w:sz="4" w:space="0"/>
            </w:tcBorders>
            <w:vAlign w:val="center"/>
          </w:tcPr>
          <w:p w14:paraId="49430DE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字符</w:t>
            </w:r>
          </w:p>
        </w:tc>
        <w:tc>
          <w:tcPr>
            <w:tcW w:w="709" w:type="dxa"/>
            <w:tcBorders>
              <w:top w:val="single" w:color="000000" w:sz="4" w:space="0"/>
              <w:left w:val="single" w:color="000000" w:sz="4" w:space="0"/>
              <w:bottom w:val="single" w:color="000000" w:sz="4" w:space="0"/>
              <w:right w:val="single" w:color="000000" w:sz="4" w:space="0"/>
            </w:tcBorders>
            <w:vAlign w:val="center"/>
          </w:tcPr>
          <w:p w14:paraId="2C785C6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50</w:t>
            </w:r>
          </w:p>
        </w:tc>
        <w:tc>
          <w:tcPr>
            <w:tcW w:w="767" w:type="dxa"/>
            <w:tcBorders>
              <w:top w:val="single" w:color="000000" w:sz="4" w:space="0"/>
              <w:left w:val="single" w:color="000000" w:sz="4" w:space="0"/>
              <w:bottom w:val="single" w:color="000000" w:sz="4" w:space="0"/>
              <w:right w:val="single" w:color="000000" w:sz="4" w:space="0"/>
            </w:tcBorders>
            <w:vAlign w:val="center"/>
          </w:tcPr>
          <w:p w14:paraId="207E02A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2684" w:type="dxa"/>
            <w:tcBorders>
              <w:top w:val="single" w:color="000000" w:sz="4" w:space="0"/>
              <w:left w:val="single" w:color="000000" w:sz="4" w:space="0"/>
              <w:bottom w:val="single" w:color="000000" w:sz="4" w:space="0"/>
              <w:right w:val="single" w:color="000000" w:sz="4" w:space="0"/>
            </w:tcBorders>
            <w:vAlign w:val="center"/>
          </w:tcPr>
          <w:p w14:paraId="1D38D10F">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全国统一行政区划编码</w:t>
            </w:r>
          </w:p>
        </w:tc>
      </w:tr>
      <w:tr w14:paraId="054347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7A92F75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1319" w:type="dxa"/>
            <w:tcBorders>
              <w:top w:val="single" w:color="000000" w:sz="4" w:space="0"/>
              <w:left w:val="single" w:color="000000" w:sz="4" w:space="0"/>
              <w:bottom w:val="single" w:color="000000" w:sz="4" w:space="0"/>
              <w:right w:val="single" w:color="000000" w:sz="4" w:space="0"/>
            </w:tcBorders>
            <w:vAlign w:val="center"/>
          </w:tcPr>
          <w:p w14:paraId="7327E3C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所属企业标识</w:t>
            </w:r>
          </w:p>
        </w:tc>
        <w:tc>
          <w:tcPr>
            <w:tcW w:w="1427" w:type="dxa"/>
            <w:tcBorders>
              <w:top w:val="single" w:color="000000" w:sz="4" w:space="0"/>
              <w:left w:val="single" w:color="000000" w:sz="4" w:space="0"/>
              <w:bottom w:val="single" w:color="000000" w:sz="4" w:space="0"/>
              <w:right w:val="single" w:color="000000" w:sz="4" w:space="0"/>
            </w:tcBorders>
            <w:vAlign w:val="center"/>
          </w:tcPr>
          <w:p w14:paraId="5C59357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COMPANYCODE</w:t>
            </w:r>
          </w:p>
        </w:tc>
        <w:tc>
          <w:tcPr>
            <w:tcW w:w="1133" w:type="dxa"/>
            <w:tcBorders>
              <w:top w:val="single" w:color="000000" w:sz="4" w:space="0"/>
              <w:left w:val="single" w:color="000000" w:sz="4" w:space="0"/>
              <w:bottom w:val="single" w:color="000000" w:sz="4" w:space="0"/>
              <w:right w:val="single" w:color="000000" w:sz="4" w:space="0"/>
            </w:tcBorders>
            <w:vAlign w:val="center"/>
          </w:tcPr>
          <w:p w14:paraId="6564BB5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字符</w:t>
            </w:r>
          </w:p>
        </w:tc>
        <w:tc>
          <w:tcPr>
            <w:tcW w:w="709" w:type="dxa"/>
            <w:tcBorders>
              <w:top w:val="single" w:color="000000" w:sz="4" w:space="0"/>
              <w:left w:val="single" w:color="000000" w:sz="4" w:space="0"/>
              <w:bottom w:val="single" w:color="000000" w:sz="4" w:space="0"/>
              <w:right w:val="single" w:color="000000" w:sz="4" w:space="0"/>
            </w:tcBorders>
            <w:vAlign w:val="center"/>
          </w:tcPr>
          <w:p w14:paraId="64730F4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w:t>
            </w:r>
          </w:p>
        </w:tc>
        <w:tc>
          <w:tcPr>
            <w:tcW w:w="767" w:type="dxa"/>
            <w:tcBorders>
              <w:top w:val="single" w:color="000000" w:sz="4" w:space="0"/>
              <w:left w:val="single" w:color="000000" w:sz="4" w:space="0"/>
              <w:bottom w:val="single" w:color="000000" w:sz="4" w:space="0"/>
              <w:right w:val="single" w:color="000000" w:sz="4" w:space="0"/>
            </w:tcBorders>
            <w:vAlign w:val="center"/>
          </w:tcPr>
          <w:p w14:paraId="2D1D21F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2684" w:type="dxa"/>
            <w:tcBorders>
              <w:top w:val="single" w:color="000000" w:sz="4" w:space="0"/>
              <w:left w:val="single" w:color="000000" w:sz="4" w:space="0"/>
              <w:bottom w:val="single" w:color="000000" w:sz="4" w:space="0"/>
              <w:right w:val="single" w:color="000000" w:sz="4" w:space="0"/>
            </w:tcBorders>
            <w:vAlign w:val="center"/>
          </w:tcPr>
          <w:p w14:paraId="51AD6D34">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企业唯一标识</w:t>
            </w:r>
          </w:p>
        </w:tc>
      </w:tr>
      <w:tr w14:paraId="62DD9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011F6F8A">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1319" w:type="dxa"/>
            <w:tcBorders>
              <w:top w:val="single" w:color="000000" w:sz="4" w:space="0"/>
              <w:left w:val="single" w:color="000000" w:sz="4" w:space="0"/>
              <w:bottom w:val="single" w:color="000000" w:sz="4" w:space="0"/>
              <w:right w:val="single" w:color="000000" w:sz="4" w:space="0"/>
            </w:tcBorders>
            <w:vAlign w:val="center"/>
          </w:tcPr>
          <w:p w14:paraId="2E06AD4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尾矿库标识串</w:t>
            </w:r>
          </w:p>
        </w:tc>
        <w:tc>
          <w:tcPr>
            <w:tcW w:w="1427" w:type="dxa"/>
            <w:tcBorders>
              <w:top w:val="single" w:color="000000" w:sz="4" w:space="0"/>
              <w:left w:val="single" w:color="000000" w:sz="4" w:space="0"/>
              <w:bottom w:val="single" w:color="000000" w:sz="4" w:space="0"/>
              <w:right w:val="single" w:color="000000" w:sz="4" w:space="0"/>
            </w:tcBorders>
            <w:vAlign w:val="center"/>
          </w:tcPr>
          <w:p w14:paraId="5131E30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DANGERCODES</w:t>
            </w:r>
          </w:p>
        </w:tc>
        <w:tc>
          <w:tcPr>
            <w:tcW w:w="1133" w:type="dxa"/>
            <w:tcBorders>
              <w:top w:val="single" w:color="000000" w:sz="4" w:space="0"/>
              <w:left w:val="single" w:color="000000" w:sz="4" w:space="0"/>
              <w:bottom w:val="single" w:color="000000" w:sz="4" w:space="0"/>
              <w:right w:val="single" w:color="000000" w:sz="4" w:space="0"/>
            </w:tcBorders>
            <w:vAlign w:val="center"/>
          </w:tcPr>
          <w:p w14:paraId="01DF099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字符</w:t>
            </w:r>
          </w:p>
        </w:tc>
        <w:tc>
          <w:tcPr>
            <w:tcW w:w="709" w:type="dxa"/>
            <w:tcBorders>
              <w:top w:val="single" w:color="000000" w:sz="4" w:space="0"/>
              <w:left w:val="single" w:color="000000" w:sz="4" w:space="0"/>
              <w:bottom w:val="single" w:color="000000" w:sz="4" w:space="0"/>
              <w:right w:val="single" w:color="000000" w:sz="4" w:space="0"/>
            </w:tcBorders>
            <w:vAlign w:val="center"/>
          </w:tcPr>
          <w:p w14:paraId="647F2AF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2000</w:t>
            </w:r>
          </w:p>
        </w:tc>
        <w:tc>
          <w:tcPr>
            <w:tcW w:w="767" w:type="dxa"/>
            <w:tcBorders>
              <w:top w:val="single" w:color="000000" w:sz="4" w:space="0"/>
              <w:left w:val="single" w:color="000000" w:sz="4" w:space="0"/>
              <w:bottom w:val="single" w:color="000000" w:sz="4" w:space="0"/>
              <w:right w:val="single" w:color="000000" w:sz="4" w:space="0"/>
            </w:tcBorders>
            <w:vAlign w:val="center"/>
          </w:tcPr>
          <w:p w14:paraId="7DA0020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2684" w:type="dxa"/>
            <w:tcBorders>
              <w:top w:val="single" w:color="000000" w:sz="4" w:space="0"/>
              <w:left w:val="single" w:color="000000" w:sz="4" w:space="0"/>
              <w:bottom w:val="single" w:color="000000" w:sz="4" w:space="0"/>
              <w:right w:val="single" w:color="000000" w:sz="4" w:space="0"/>
            </w:tcBorders>
            <w:vAlign w:val="center"/>
          </w:tcPr>
          <w:p w14:paraId="7E7B7FAA">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尾矿库唯一标识</w:t>
            </w:r>
          </w:p>
        </w:tc>
      </w:tr>
      <w:tr w14:paraId="1DC025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6B4E55F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5</w:t>
            </w:r>
          </w:p>
        </w:tc>
        <w:tc>
          <w:tcPr>
            <w:tcW w:w="1319" w:type="dxa"/>
            <w:tcBorders>
              <w:top w:val="single" w:color="000000" w:sz="4" w:space="0"/>
              <w:left w:val="single" w:color="000000" w:sz="4" w:space="0"/>
              <w:bottom w:val="single" w:color="000000" w:sz="4" w:space="0"/>
              <w:right w:val="single" w:color="000000" w:sz="4" w:space="0"/>
            </w:tcBorders>
            <w:vAlign w:val="center"/>
          </w:tcPr>
          <w:p w14:paraId="3743D38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视频安装位置</w:t>
            </w:r>
          </w:p>
        </w:tc>
        <w:tc>
          <w:tcPr>
            <w:tcW w:w="1427" w:type="dxa"/>
            <w:tcBorders>
              <w:top w:val="single" w:color="000000" w:sz="4" w:space="0"/>
              <w:left w:val="single" w:color="000000" w:sz="4" w:space="0"/>
              <w:bottom w:val="single" w:color="000000" w:sz="4" w:space="0"/>
              <w:right w:val="single" w:color="000000" w:sz="4" w:space="0"/>
            </w:tcBorders>
            <w:vAlign w:val="center"/>
          </w:tcPr>
          <w:p w14:paraId="40166E8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vedioLocation</w:t>
            </w:r>
          </w:p>
        </w:tc>
        <w:tc>
          <w:tcPr>
            <w:tcW w:w="1133" w:type="dxa"/>
            <w:tcBorders>
              <w:top w:val="single" w:color="000000" w:sz="4" w:space="0"/>
              <w:left w:val="single" w:color="000000" w:sz="4" w:space="0"/>
              <w:bottom w:val="single" w:color="000000" w:sz="4" w:space="0"/>
              <w:right w:val="single" w:color="000000" w:sz="4" w:space="0"/>
            </w:tcBorders>
            <w:vAlign w:val="center"/>
          </w:tcPr>
          <w:p w14:paraId="379C243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字符</w:t>
            </w:r>
          </w:p>
        </w:tc>
        <w:tc>
          <w:tcPr>
            <w:tcW w:w="709" w:type="dxa"/>
            <w:tcBorders>
              <w:top w:val="single" w:color="000000" w:sz="4" w:space="0"/>
              <w:left w:val="single" w:color="000000" w:sz="4" w:space="0"/>
              <w:bottom w:val="single" w:color="000000" w:sz="4" w:space="0"/>
              <w:right w:val="single" w:color="000000" w:sz="4" w:space="0"/>
            </w:tcBorders>
            <w:vAlign w:val="center"/>
          </w:tcPr>
          <w:p w14:paraId="7C270C2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100</w:t>
            </w:r>
          </w:p>
        </w:tc>
        <w:tc>
          <w:tcPr>
            <w:tcW w:w="767" w:type="dxa"/>
            <w:tcBorders>
              <w:top w:val="single" w:color="000000" w:sz="4" w:space="0"/>
              <w:left w:val="single" w:color="000000" w:sz="4" w:space="0"/>
              <w:bottom w:val="single" w:color="000000" w:sz="4" w:space="0"/>
              <w:right w:val="single" w:color="000000" w:sz="4" w:space="0"/>
            </w:tcBorders>
            <w:vAlign w:val="center"/>
          </w:tcPr>
          <w:p w14:paraId="010A25C3">
            <w:pPr>
              <w:pStyle w:val="295"/>
              <w:autoSpaceDE w:val="0"/>
              <w:autoSpaceDN w:val="0"/>
              <w:rPr>
                <w:rFonts w:ascii="Times New Roman" w:hAnsi="Times New Roman" w:eastAsia="宋体"/>
                <w:kern w:val="0"/>
                <w:sz w:val="21"/>
                <w:szCs w:val="21"/>
                <w:lang w:bidi="en-US"/>
              </w:rPr>
            </w:pPr>
          </w:p>
        </w:tc>
        <w:tc>
          <w:tcPr>
            <w:tcW w:w="2684" w:type="dxa"/>
            <w:tcBorders>
              <w:top w:val="single" w:color="000000" w:sz="4" w:space="0"/>
              <w:left w:val="single" w:color="000000" w:sz="4" w:space="0"/>
              <w:bottom w:val="single" w:color="000000" w:sz="4" w:space="0"/>
              <w:right w:val="single" w:color="000000" w:sz="4" w:space="0"/>
            </w:tcBorders>
            <w:vAlign w:val="center"/>
          </w:tcPr>
          <w:p w14:paraId="7D576B66">
            <w:pPr>
              <w:pStyle w:val="295"/>
              <w:autoSpaceDE w:val="0"/>
              <w:autoSpaceDN w:val="0"/>
              <w:jc w:val="left"/>
              <w:rPr>
                <w:rFonts w:ascii="Times New Roman" w:hAnsi="Times New Roman" w:eastAsia="宋体"/>
                <w:bCs/>
                <w:kern w:val="0"/>
                <w:sz w:val="21"/>
                <w:szCs w:val="21"/>
                <w:lang w:bidi="en-US"/>
              </w:rPr>
            </w:pPr>
          </w:p>
        </w:tc>
      </w:tr>
      <w:tr w14:paraId="570EB2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6F766D7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7</w:t>
            </w:r>
          </w:p>
        </w:tc>
        <w:tc>
          <w:tcPr>
            <w:tcW w:w="1319" w:type="dxa"/>
            <w:tcBorders>
              <w:top w:val="single" w:color="000000" w:sz="4" w:space="0"/>
              <w:left w:val="single" w:color="000000" w:sz="4" w:space="0"/>
              <w:bottom w:val="single" w:color="000000" w:sz="4" w:space="0"/>
              <w:right w:val="single" w:color="000000" w:sz="4" w:space="0"/>
            </w:tcBorders>
            <w:vAlign w:val="center"/>
          </w:tcPr>
          <w:p w14:paraId="2D51E86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设备名称</w:t>
            </w:r>
          </w:p>
        </w:tc>
        <w:tc>
          <w:tcPr>
            <w:tcW w:w="1427" w:type="dxa"/>
            <w:tcBorders>
              <w:top w:val="single" w:color="000000" w:sz="4" w:space="0"/>
              <w:left w:val="single" w:color="000000" w:sz="4" w:space="0"/>
              <w:bottom w:val="single" w:color="000000" w:sz="4" w:space="0"/>
              <w:right w:val="single" w:color="000000" w:sz="4" w:space="0"/>
            </w:tcBorders>
            <w:vAlign w:val="center"/>
          </w:tcPr>
          <w:p w14:paraId="3A4CF18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SBMC</w:t>
            </w:r>
          </w:p>
        </w:tc>
        <w:tc>
          <w:tcPr>
            <w:tcW w:w="1133" w:type="dxa"/>
            <w:tcBorders>
              <w:top w:val="single" w:color="000000" w:sz="4" w:space="0"/>
              <w:left w:val="single" w:color="000000" w:sz="4" w:space="0"/>
              <w:bottom w:val="single" w:color="000000" w:sz="4" w:space="0"/>
              <w:right w:val="single" w:color="000000" w:sz="4" w:space="0"/>
            </w:tcBorders>
            <w:vAlign w:val="center"/>
          </w:tcPr>
          <w:p w14:paraId="34D9F65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字符</w:t>
            </w:r>
          </w:p>
        </w:tc>
        <w:tc>
          <w:tcPr>
            <w:tcW w:w="709" w:type="dxa"/>
            <w:tcBorders>
              <w:top w:val="single" w:color="000000" w:sz="4" w:space="0"/>
              <w:left w:val="single" w:color="000000" w:sz="4" w:space="0"/>
              <w:bottom w:val="single" w:color="000000" w:sz="4" w:space="0"/>
              <w:right w:val="single" w:color="000000" w:sz="4" w:space="0"/>
            </w:tcBorders>
            <w:vAlign w:val="center"/>
          </w:tcPr>
          <w:p w14:paraId="28CD74C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200</w:t>
            </w:r>
          </w:p>
        </w:tc>
        <w:tc>
          <w:tcPr>
            <w:tcW w:w="767" w:type="dxa"/>
            <w:tcBorders>
              <w:top w:val="single" w:color="000000" w:sz="4" w:space="0"/>
              <w:left w:val="single" w:color="000000" w:sz="4" w:space="0"/>
              <w:bottom w:val="single" w:color="000000" w:sz="4" w:space="0"/>
              <w:right w:val="single" w:color="000000" w:sz="4" w:space="0"/>
            </w:tcBorders>
            <w:vAlign w:val="center"/>
          </w:tcPr>
          <w:p w14:paraId="6D06B19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2684" w:type="dxa"/>
            <w:tcBorders>
              <w:top w:val="single" w:color="000000" w:sz="4" w:space="0"/>
              <w:left w:val="single" w:color="000000" w:sz="4" w:space="0"/>
              <w:bottom w:val="single" w:color="000000" w:sz="4" w:space="0"/>
              <w:right w:val="single" w:color="000000" w:sz="4" w:space="0"/>
            </w:tcBorders>
            <w:vAlign w:val="center"/>
          </w:tcPr>
          <w:p w14:paraId="34D7D4E2">
            <w:pPr>
              <w:pStyle w:val="295"/>
              <w:autoSpaceDE w:val="0"/>
              <w:autoSpaceDN w:val="0"/>
              <w:jc w:val="left"/>
              <w:rPr>
                <w:rFonts w:ascii="Times New Roman" w:hAnsi="Times New Roman" w:eastAsia="宋体"/>
                <w:bCs/>
                <w:kern w:val="0"/>
                <w:sz w:val="21"/>
                <w:szCs w:val="21"/>
                <w:lang w:bidi="en-US"/>
              </w:rPr>
            </w:pPr>
          </w:p>
        </w:tc>
      </w:tr>
      <w:tr w14:paraId="3238D3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69E86E4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9</w:t>
            </w:r>
          </w:p>
        </w:tc>
        <w:tc>
          <w:tcPr>
            <w:tcW w:w="1319" w:type="dxa"/>
            <w:tcBorders>
              <w:top w:val="single" w:color="000000" w:sz="4" w:space="0"/>
              <w:left w:val="single" w:color="000000" w:sz="4" w:space="0"/>
              <w:bottom w:val="single" w:color="000000" w:sz="4" w:space="0"/>
              <w:right w:val="single" w:color="000000" w:sz="4" w:space="0"/>
            </w:tcBorders>
            <w:vAlign w:val="center"/>
          </w:tcPr>
          <w:p w14:paraId="14DABFA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设备型号</w:t>
            </w:r>
          </w:p>
        </w:tc>
        <w:tc>
          <w:tcPr>
            <w:tcW w:w="1427" w:type="dxa"/>
            <w:tcBorders>
              <w:top w:val="single" w:color="000000" w:sz="4" w:space="0"/>
              <w:left w:val="single" w:color="000000" w:sz="4" w:space="0"/>
              <w:bottom w:val="single" w:color="000000" w:sz="4" w:space="0"/>
              <w:right w:val="single" w:color="000000" w:sz="4" w:space="0"/>
            </w:tcBorders>
            <w:vAlign w:val="center"/>
          </w:tcPr>
          <w:p w14:paraId="26F7562A">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SBLX</w:t>
            </w:r>
          </w:p>
        </w:tc>
        <w:tc>
          <w:tcPr>
            <w:tcW w:w="1133" w:type="dxa"/>
            <w:tcBorders>
              <w:top w:val="single" w:color="000000" w:sz="4" w:space="0"/>
              <w:left w:val="single" w:color="000000" w:sz="4" w:space="0"/>
              <w:bottom w:val="single" w:color="000000" w:sz="4" w:space="0"/>
              <w:right w:val="single" w:color="000000" w:sz="4" w:space="0"/>
            </w:tcBorders>
            <w:vAlign w:val="center"/>
          </w:tcPr>
          <w:p w14:paraId="79B163B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字符</w:t>
            </w:r>
          </w:p>
        </w:tc>
        <w:tc>
          <w:tcPr>
            <w:tcW w:w="709" w:type="dxa"/>
            <w:tcBorders>
              <w:top w:val="single" w:color="000000" w:sz="4" w:space="0"/>
              <w:left w:val="single" w:color="000000" w:sz="4" w:space="0"/>
              <w:bottom w:val="single" w:color="000000" w:sz="4" w:space="0"/>
              <w:right w:val="single" w:color="000000" w:sz="4" w:space="0"/>
            </w:tcBorders>
            <w:vAlign w:val="center"/>
          </w:tcPr>
          <w:p w14:paraId="254A86B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100</w:t>
            </w:r>
          </w:p>
        </w:tc>
        <w:tc>
          <w:tcPr>
            <w:tcW w:w="767" w:type="dxa"/>
            <w:tcBorders>
              <w:top w:val="single" w:color="000000" w:sz="4" w:space="0"/>
              <w:left w:val="single" w:color="000000" w:sz="4" w:space="0"/>
              <w:bottom w:val="single" w:color="000000" w:sz="4" w:space="0"/>
              <w:right w:val="single" w:color="000000" w:sz="4" w:space="0"/>
            </w:tcBorders>
            <w:vAlign w:val="center"/>
          </w:tcPr>
          <w:p w14:paraId="371F1FC7">
            <w:pPr>
              <w:pStyle w:val="295"/>
              <w:autoSpaceDE w:val="0"/>
              <w:autoSpaceDN w:val="0"/>
              <w:rPr>
                <w:rFonts w:ascii="Times New Roman" w:hAnsi="Times New Roman" w:eastAsia="宋体"/>
                <w:kern w:val="0"/>
                <w:sz w:val="21"/>
                <w:szCs w:val="21"/>
                <w:lang w:bidi="en-US"/>
              </w:rPr>
            </w:pPr>
          </w:p>
        </w:tc>
        <w:tc>
          <w:tcPr>
            <w:tcW w:w="2684" w:type="dxa"/>
            <w:tcBorders>
              <w:top w:val="single" w:color="000000" w:sz="4" w:space="0"/>
              <w:left w:val="single" w:color="000000" w:sz="4" w:space="0"/>
              <w:bottom w:val="single" w:color="000000" w:sz="4" w:space="0"/>
              <w:right w:val="single" w:color="000000" w:sz="4" w:space="0"/>
            </w:tcBorders>
            <w:vAlign w:val="center"/>
          </w:tcPr>
          <w:p w14:paraId="4012F474">
            <w:pPr>
              <w:pStyle w:val="295"/>
              <w:autoSpaceDE w:val="0"/>
              <w:autoSpaceDN w:val="0"/>
              <w:jc w:val="left"/>
              <w:rPr>
                <w:rFonts w:ascii="Times New Roman" w:hAnsi="Times New Roman" w:eastAsia="宋体"/>
                <w:bCs/>
                <w:kern w:val="0"/>
                <w:sz w:val="21"/>
                <w:szCs w:val="21"/>
                <w:lang w:bidi="en-US"/>
              </w:rPr>
            </w:pPr>
          </w:p>
        </w:tc>
      </w:tr>
      <w:tr w14:paraId="6686AC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4923C6C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10</w:t>
            </w:r>
          </w:p>
        </w:tc>
        <w:tc>
          <w:tcPr>
            <w:tcW w:w="1319" w:type="dxa"/>
            <w:tcBorders>
              <w:top w:val="single" w:color="000000" w:sz="4" w:space="0"/>
              <w:left w:val="single" w:color="000000" w:sz="4" w:space="0"/>
              <w:bottom w:val="single" w:color="000000" w:sz="4" w:space="0"/>
              <w:right w:val="single" w:color="000000" w:sz="4" w:space="0"/>
            </w:tcBorders>
            <w:vAlign w:val="center"/>
          </w:tcPr>
          <w:p w14:paraId="7C8EB5A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设备品牌</w:t>
            </w:r>
          </w:p>
        </w:tc>
        <w:tc>
          <w:tcPr>
            <w:tcW w:w="1427" w:type="dxa"/>
            <w:tcBorders>
              <w:top w:val="single" w:color="000000" w:sz="4" w:space="0"/>
              <w:left w:val="single" w:color="000000" w:sz="4" w:space="0"/>
              <w:bottom w:val="single" w:color="000000" w:sz="4" w:space="0"/>
              <w:right w:val="single" w:color="000000" w:sz="4" w:space="0"/>
            </w:tcBorders>
            <w:vAlign w:val="center"/>
          </w:tcPr>
          <w:p w14:paraId="09DBF2A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SBPP</w:t>
            </w:r>
          </w:p>
        </w:tc>
        <w:tc>
          <w:tcPr>
            <w:tcW w:w="1133" w:type="dxa"/>
            <w:tcBorders>
              <w:top w:val="single" w:color="000000" w:sz="4" w:space="0"/>
              <w:left w:val="single" w:color="000000" w:sz="4" w:space="0"/>
              <w:bottom w:val="single" w:color="000000" w:sz="4" w:space="0"/>
              <w:right w:val="single" w:color="000000" w:sz="4" w:space="0"/>
            </w:tcBorders>
            <w:vAlign w:val="center"/>
          </w:tcPr>
          <w:p w14:paraId="55F8DDF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字符</w:t>
            </w:r>
          </w:p>
        </w:tc>
        <w:tc>
          <w:tcPr>
            <w:tcW w:w="709" w:type="dxa"/>
            <w:tcBorders>
              <w:top w:val="single" w:color="000000" w:sz="4" w:space="0"/>
              <w:left w:val="single" w:color="000000" w:sz="4" w:space="0"/>
              <w:bottom w:val="single" w:color="000000" w:sz="4" w:space="0"/>
              <w:right w:val="single" w:color="000000" w:sz="4" w:space="0"/>
            </w:tcBorders>
            <w:vAlign w:val="center"/>
          </w:tcPr>
          <w:p w14:paraId="47690D4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200</w:t>
            </w:r>
          </w:p>
        </w:tc>
        <w:tc>
          <w:tcPr>
            <w:tcW w:w="767" w:type="dxa"/>
            <w:tcBorders>
              <w:top w:val="single" w:color="000000" w:sz="4" w:space="0"/>
              <w:left w:val="single" w:color="000000" w:sz="4" w:space="0"/>
              <w:bottom w:val="single" w:color="000000" w:sz="4" w:space="0"/>
              <w:right w:val="single" w:color="000000" w:sz="4" w:space="0"/>
            </w:tcBorders>
            <w:vAlign w:val="center"/>
          </w:tcPr>
          <w:p w14:paraId="242F1285">
            <w:pPr>
              <w:pStyle w:val="295"/>
              <w:autoSpaceDE w:val="0"/>
              <w:autoSpaceDN w:val="0"/>
              <w:rPr>
                <w:rFonts w:ascii="Times New Roman" w:hAnsi="Times New Roman" w:eastAsia="宋体"/>
                <w:kern w:val="0"/>
                <w:sz w:val="21"/>
                <w:szCs w:val="21"/>
                <w:lang w:bidi="en-US"/>
              </w:rPr>
            </w:pPr>
          </w:p>
        </w:tc>
        <w:tc>
          <w:tcPr>
            <w:tcW w:w="2684" w:type="dxa"/>
            <w:tcBorders>
              <w:top w:val="single" w:color="000000" w:sz="4" w:space="0"/>
              <w:left w:val="single" w:color="000000" w:sz="4" w:space="0"/>
              <w:bottom w:val="single" w:color="000000" w:sz="4" w:space="0"/>
              <w:right w:val="single" w:color="000000" w:sz="4" w:space="0"/>
            </w:tcBorders>
            <w:vAlign w:val="center"/>
          </w:tcPr>
          <w:p w14:paraId="3CE634DC">
            <w:pPr>
              <w:pStyle w:val="295"/>
              <w:autoSpaceDE w:val="0"/>
              <w:autoSpaceDN w:val="0"/>
              <w:jc w:val="left"/>
              <w:rPr>
                <w:rFonts w:ascii="Times New Roman" w:hAnsi="Times New Roman" w:eastAsia="宋体"/>
                <w:bCs/>
                <w:kern w:val="0"/>
                <w:sz w:val="21"/>
                <w:szCs w:val="21"/>
                <w:lang w:bidi="en-US"/>
              </w:rPr>
            </w:pPr>
          </w:p>
        </w:tc>
      </w:tr>
      <w:tr w14:paraId="77AB34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579EDB0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11</w:t>
            </w:r>
          </w:p>
        </w:tc>
        <w:tc>
          <w:tcPr>
            <w:tcW w:w="1319" w:type="dxa"/>
            <w:tcBorders>
              <w:top w:val="single" w:color="000000" w:sz="4" w:space="0"/>
              <w:left w:val="single" w:color="000000" w:sz="4" w:space="0"/>
              <w:bottom w:val="single" w:color="000000" w:sz="4" w:space="0"/>
              <w:right w:val="single" w:color="000000" w:sz="4" w:space="0"/>
            </w:tcBorders>
            <w:vAlign w:val="center"/>
          </w:tcPr>
          <w:p w14:paraId="0445971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经度（GPS坐标）</w:t>
            </w:r>
          </w:p>
        </w:tc>
        <w:tc>
          <w:tcPr>
            <w:tcW w:w="1427" w:type="dxa"/>
            <w:tcBorders>
              <w:top w:val="single" w:color="000000" w:sz="4" w:space="0"/>
              <w:left w:val="single" w:color="000000" w:sz="4" w:space="0"/>
              <w:bottom w:val="single" w:color="000000" w:sz="4" w:space="0"/>
              <w:right w:val="single" w:color="000000" w:sz="4" w:space="0"/>
            </w:tcBorders>
            <w:vAlign w:val="center"/>
          </w:tcPr>
          <w:p w14:paraId="7CC2881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GPSJD</w:t>
            </w:r>
          </w:p>
        </w:tc>
        <w:tc>
          <w:tcPr>
            <w:tcW w:w="1133" w:type="dxa"/>
            <w:tcBorders>
              <w:top w:val="single" w:color="000000" w:sz="4" w:space="0"/>
              <w:left w:val="single" w:color="000000" w:sz="4" w:space="0"/>
              <w:bottom w:val="single" w:color="000000" w:sz="4" w:space="0"/>
              <w:right w:val="single" w:color="000000" w:sz="4" w:space="0"/>
            </w:tcBorders>
            <w:vAlign w:val="center"/>
          </w:tcPr>
          <w:p w14:paraId="4DEB339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数值</w:t>
            </w:r>
          </w:p>
        </w:tc>
        <w:tc>
          <w:tcPr>
            <w:tcW w:w="709" w:type="dxa"/>
            <w:tcBorders>
              <w:top w:val="single" w:color="000000" w:sz="4" w:space="0"/>
              <w:left w:val="single" w:color="000000" w:sz="4" w:space="0"/>
              <w:bottom w:val="single" w:color="000000" w:sz="4" w:space="0"/>
              <w:right w:val="single" w:color="000000" w:sz="4" w:space="0"/>
            </w:tcBorders>
            <w:vAlign w:val="center"/>
          </w:tcPr>
          <w:p w14:paraId="532811D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9,6</w:t>
            </w:r>
          </w:p>
        </w:tc>
        <w:tc>
          <w:tcPr>
            <w:tcW w:w="767" w:type="dxa"/>
            <w:tcBorders>
              <w:top w:val="single" w:color="000000" w:sz="4" w:space="0"/>
              <w:left w:val="single" w:color="000000" w:sz="4" w:space="0"/>
              <w:bottom w:val="single" w:color="000000" w:sz="4" w:space="0"/>
              <w:right w:val="single" w:color="000000" w:sz="4" w:space="0"/>
            </w:tcBorders>
            <w:vAlign w:val="center"/>
          </w:tcPr>
          <w:p w14:paraId="434105A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2684" w:type="dxa"/>
            <w:tcBorders>
              <w:top w:val="single" w:color="000000" w:sz="4" w:space="0"/>
              <w:left w:val="single" w:color="000000" w:sz="4" w:space="0"/>
              <w:bottom w:val="single" w:color="000000" w:sz="4" w:space="0"/>
              <w:right w:val="single" w:color="000000" w:sz="4" w:space="0"/>
            </w:tcBorders>
            <w:vAlign w:val="center"/>
          </w:tcPr>
          <w:p w14:paraId="30819E85">
            <w:pPr>
              <w:pStyle w:val="295"/>
              <w:autoSpaceDE w:val="0"/>
              <w:autoSpaceDN w:val="0"/>
              <w:jc w:val="left"/>
              <w:rPr>
                <w:rFonts w:ascii="Times New Roman" w:hAnsi="Times New Roman" w:eastAsia="宋体"/>
                <w:bCs/>
                <w:kern w:val="0"/>
                <w:sz w:val="21"/>
                <w:szCs w:val="21"/>
                <w:lang w:bidi="en-US"/>
              </w:rPr>
            </w:pPr>
          </w:p>
        </w:tc>
      </w:tr>
      <w:tr w14:paraId="480E8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7E0ADB3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12</w:t>
            </w:r>
          </w:p>
        </w:tc>
        <w:tc>
          <w:tcPr>
            <w:tcW w:w="1319" w:type="dxa"/>
            <w:tcBorders>
              <w:top w:val="single" w:color="000000" w:sz="4" w:space="0"/>
              <w:left w:val="single" w:color="000000" w:sz="4" w:space="0"/>
              <w:bottom w:val="single" w:color="000000" w:sz="4" w:space="0"/>
              <w:right w:val="single" w:color="000000" w:sz="4" w:space="0"/>
            </w:tcBorders>
            <w:vAlign w:val="center"/>
          </w:tcPr>
          <w:p w14:paraId="01887B1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纬度（GPS坐标）</w:t>
            </w:r>
          </w:p>
        </w:tc>
        <w:tc>
          <w:tcPr>
            <w:tcW w:w="1427" w:type="dxa"/>
            <w:tcBorders>
              <w:top w:val="single" w:color="000000" w:sz="4" w:space="0"/>
              <w:left w:val="single" w:color="000000" w:sz="4" w:space="0"/>
              <w:bottom w:val="single" w:color="000000" w:sz="4" w:space="0"/>
              <w:right w:val="single" w:color="000000" w:sz="4" w:space="0"/>
            </w:tcBorders>
            <w:vAlign w:val="center"/>
          </w:tcPr>
          <w:p w14:paraId="6BE5E38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GPSWD</w:t>
            </w:r>
          </w:p>
        </w:tc>
        <w:tc>
          <w:tcPr>
            <w:tcW w:w="1133" w:type="dxa"/>
            <w:tcBorders>
              <w:top w:val="single" w:color="000000" w:sz="4" w:space="0"/>
              <w:left w:val="single" w:color="000000" w:sz="4" w:space="0"/>
              <w:bottom w:val="single" w:color="000000" w:sz="4" w:space="0"/>
              <w:right w:val="single" w:color="000000" w:sz="4" w:space="0"/>
            </w:tcBorders>
            <w:vAlign w:val="center"/>
          </w:tcPr>
          <w:p w14:paraId="6D57E17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数值</w:t>
            </w:r>
          </w:p>
        </w:tc>
        <w:tc>
          <w:tcPr>
            <w:tcW w:w="709" w:type="dxa"/>
            <w:tcBorders>
              <w:top w:val="single" w:color="000000" w:sz="4" w:space="0"/>
              <w:left w:val="single" w:color="000000" w:sz="4" w:space="0"/>
              <w:bottom w:val="single" w:color="000000" w:sz="4" w:space="0"/>
              <w:right w:val="single" w:color="000000" w:sz="4" w:space="0"/>
            </w:tcBorders>
            <w:vAlign w:val="center"/>
          </w:tcPr>
          <w:p w14:paraId="5F720CB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9,6</w:t>
            </w:r>
          </w:p>
        </w:tc>
        <w:tc>
          <w:tcPr>
            <w:tcW w:w="767" w:type="dxa"/>
            <w:tcBorders>
              <w:top w:val="single" w:color="000000" w:sz="4" w:space="0"/>
              <w:left w:val="single" w:color="000000" w:sz="4" w:space="0"/>
              <w:bottom w:val="single" w:color="000000" w:sz="4" w:space="0"/>
              <w:right w:val="single" w:color="000000" w:sz="4" w:space="0"/>
            </w:tcBorders>
            <w:vAlign w:val="center"/>
          </w:tcPr>
          <w:p w14:paraId="355EAB0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w:t>
            </w:r>
          </w:p>
        </w:tc>
        <w:tc>
          <w:tcPr>
            <w:tcW w:w="2684" w:type="dxa"/>
            <w:tcBorders>
              <w:top w:val="single" w:color="000000" w:sz="4" w:space="0"/>
              <w:left w:val="single" w:color="000000" w:sz="4" w:space="0"/>
              <w:bottom w:val="single" w:color="000000" w:sz="4" w:space="0"/>
              <w:right w:val="single" w:color="000000" w:sz="4" w:space="0"/>
            </w:tcBorders>
            <w:vAlign w:val="center"/>
          </w:tcPr>
          <w:p w14:paraId="0BD36676">
            <w:pPr>
              <w:pStyle w:val="295"/>
              <w:autoSpaceDE w:val="0"/>
              <w:autoSpaceDN w:val="0"/>
              <w:jc w:val="left"/>
              <w:rPr>
                <w:rFonts w:ascii="Times New Roman" w:hAnsi="Times New Roman" w:eastAsia="宋体"/>
                <w:bCs/>
                <w:kern w:val="0"/>
                <w:sz w:val="21"/>
                <w:szCs w:val="21"/>
                <w:lang w:bidi="en-US"/>
              </w:rPr>
            </w:pPr>
          </w:p>
        </w:tc>
      </w:tr>
      <w:tr w14:paraId="1EE24C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6" w:hRule="atLeast"/>
        </w:trPr>
        <w:tc>
          <w:tcPr>
            <w:tcW w:w="483" w:type="dxa"/>
            <w:tcBorders>
              <w:top w:val="single" w:color="000000" w:sz="4" w:space="0"/>
              <w:left w:val="single" w:color="000000" w:sz="4" w:space="0"/>
              <w:bottom w:val="single" w:color="000000" w:sz="4" w:space="0"/>
              <w:right w:val="single" w:color="000000" w:sz="4" w:space="0"/>
            </w:tcBorders>
            <w:vAlign w:val="center"/>
          </w:tcPr>
          <w:p w14:paraId="7000CEB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13</w:t>
            </w:r>
          </w:p>
        </w:tc>
        <w:tc>
          <w:tcPr>
            <w:tcW w:w="1319" w:type="dxa"/>
            <w:tcBorders>
              <w:top w:val="single" w:color="000000" w:sz="4" w:space="0"/>
              <w:left w:val="single" w:color="000000" w:sz="4" w:space="0"/>
              <w:bottom w:val="single" w:color="000000" w:sz="4" w:space="0"/>
              <w:right w:val="single" w:color="000000" w:sz="4" w:space="0"/>
            </w:tcBorders>
            <w:vAlign w:val="center"/>
          </w:tcPr>
          <w:p w14:paraId="6A07687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是否在线</w:t>
            </w:r>
          </w:p>
        </w:tc>
        <w:tc>
          <w:tcPr>
            <w:tcW w:w="1427" w:type="dxa"/>
            <w:tcBorders>
              <w:top w:val="single" w:color="000000" w:sz="4" w:space="0"/>
              <w:left w:val="single" w:color="000000" w:sz="4" w:space="0"/>
              <w:bottom w:val="single" w:color="000000" w:sz="4" w:space="0"/>
              <w:right w:val="single" w:color="000000" w:sz="4" w:space="0"/>
            </w:tcBorders>
            <w:vAlign w:val="center"/>
          </w:tcPr>
          <w:p w14:paraId="393EC42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s</w:t>
            </w:r>
          </w:p>
        </w:tc>
        <w:tc>
          <w:tcPr>
            <w:tcW w:w="1133" w:type="dxa"/>
            <w:tcBorders>
              <w:top w:val="single" w:color="000000" w:sz="4" w:space="0"/>
              <w:left w:val="single" w:color="000000" w:sz="4" w:space="0"/>
              <w:bottom w:val="single" w:color="000000" w:sz="4" w:space="0"/>
              <w:right w:val="single" w:color="000000" w:sz="4" w:space="0"/>
            </w:tcBorders>
            <w:vAlign w:val="center"/>
          </w:tcPr>
          <w:p w14:paraId="37F7740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字符</w:t>
            </w:r>
          </w:p>
        </w:tc>
        <w:tc>
          <w:tcPr>
            <w:tcW w:w="709" w:type="dxa"/>
            <w:tcBorders>
              <w:top w:val="single" w:color="000000" w:sz="4" w:space="0"/>
              <w:left w:val="single" w:color="000000" w:sz="4" w:space="0"/>
              <w:bottom w:val="single" w:color="000000" w:sz="4" w:space="0"/>
              <w:right w:val="single" w:color="000000" w:sz="4" w:space="0"/>
            </w:tcBorders>
            <w:vAlign w:val="center"/>
          </w:tcPr>
          <w:p w14:paraId="2B2B911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767" w:type="dxa"/>
            <w:tcBorders>
              <w:top w:val="single" w:color="000000" w:sz="4" w:space="0"/>
              <w:left w:val="single" w:color="000000" w:sz="4" w:space="0"/>
              <w:bottom w:val="single" w:color="000000" w:sz="4" w:space="0"/>
              <w:right w:val="single" w:color="000000" w:sz="4" w:space="0"/>
            </w:tcBorders>
            <w:vAlign w:val="center"/>
          </w:tcPr>
          <w:p w14:paraId="416A7ABF">
            <w:pPr>
              <w:pStyle w:val="295"/>
              <w:autoSpaceDE w:val="0"/>
              <w:autoSpaceDN w:val="0"/>
              <w:rPr>
                <w:rFonts w:ascii="Times New Roman" w:hAnsi="Times New Roman" w:eastAsia="宋体"/>
                <w:kern w:val="0"/>
                <w:sz w:val="21"/>
                <w:szCs w:val="21"/>
                <w:lang w:bidi="en-US"/>
              </w:rPr>
            </w:pPr>
          </w:p>
        </w:tc>
        <w:tc>
          <w:tcPr>
            <w:tcW w:w="2684" w:type="dxa"/>
            <w:tcBorders>
              <w:top w:val="single" w:color="000000" w:sz="4" w:space="0"/>
              <w:left w:val="single" w:color="000000" w:sz="4" w:space="0"/>
              <w:bottom w:val="single" w:color="000000" w:sz="4" w:space="0"/>
              <w:right w:val="single" w:color="000000" w:sz="4" w:space="0"/>
            </w:tcBorders>
            <w:vAlign w:val="center"/>
          </w:tcPr>
          <w:p w14:paraId="2CF3C53C">
            <w:pPr>
              <w:pStyle w:val="295"/>
              <w:autoSpaceDE w:val="0"/>
              <w:autoSpaceDN w:val="0"/>
              <w:jc w:val="left"/>
              <w:rPr>
                <w:rFonts w:ascii="Times New Roman" w:hAnsi="Times New Roman" w:eastAsia="宋体"/>
                <w:kern w:val="0"/>
                <w:sz w:val="21"/>
                <w:szCs w:val="21"/>
                <w:lang w:bidi="en-US"/>
              </w:rPr>
            </w:pPr>
            <w:r>
              <w:rPr>
                <w:rFonts w:ascii="Times New Roman" w:hAnsi="Times New Roman" w:eastAsia="宋体"/>
                <w:kern w:val="0"/>
                <w:sz w:val="21"/>
                <w:szCs w:val="21"/>
                <w:lang w:bidi="en-US"/>
              </w:rPr>
              <w:t>0：否；1：是</w:t>
            </w:r>
          </w:p>
        </w:tc>
      </w:tr>
    </w:tbl>
    <w:p w14:paraId="6A8DD828">
      <w:pPr>
        <w:ind w:firstLine="420"/>
        <w:rPr>
          <w:rFonts w:ascii="Times New Roman"/>
        </w:rPr>
      </w:pPr>
    </w:p>
    <w:p w14:paraId="5EAA7383">
      <w:pPr>
        <w:pStyle w:val="3"/>
        <w:spacing w:before="163" w:beforeLines="50" w:after="163" w:afterLines="50"/>
      </w:pPr>
      <w:bookmarkStart w:id="1058" w:name="_Toc3910"/>
      <w:r>
        <w:t>三维倾斜摄影数据</w:t>
      </w:r>
      <w:bookmarkEnd w:id="1058"/>
    </w:p>
    <w:p w14:paraId="4C1E4188">
      <w:pPr>
        <w:pStyle w:val="4"/>
        <w:spacing w:before="163" w:beforeLines="50" w:after="163" w:afterLines="50"/>
        <w:rPr>
          <w:rFonts w:ascii="Times New Roman" w:hAnsi="Times New Roman"/>
        </w:rPr>
      </w:pPr>
      <w:bookmarkStart w:id="1059" w:name="_Toc31923706"/>
      <w:bookmarkEnd w:id="1059"/>
      <w:bookmarkStart w:id="1060" w:name="_Toc32235279"/>
      <w:bookmarkEnd w:id="1060"/>
      <w:bookmarkStart w:id="1061" w:name="_Toc31836624"/>
      <w:bookmarkEnd w:id="1061"/>
      <w:bookmarkStart w:id="1062" w:name="_Toc25945275"/>
      <w:bookmarkStart w:id="1063" w:name="_Toc28875"/>
      <w:bookmarkStart w:id="1064" w:name="_Toc13182"/>
      <w:r>
        <w:rPr>
          <w:rFonts w:ascii="Times New Roman" w:hAnsi="Times New Roman"/>
        </w:rPr>
        <w:t>数据标准</w:t>
      </w:r>
      <w:bookmarkEnd w:id="1062"/>
      <w:bookmarkEnd w:id="1063"/>
      <w:bookmarkEnd w:id="1064"/>
    </w:p>
    <w:p w14:paraId="3FC4C92F">
      <w:pPr>
        <w:pStyle w:val="5"/>
        <w:spacing w:before="163" w:beforeLines="50" w:after="163" w:afterLines="50"/>
      </w:pPr>
      <w:bookmarkStart w:id="1065" w:name="_Toc14613"/>
      <w:bookmarkStart w:id="1066" w:name="_Toc25945276"/>
      <w:r>
        <w:t>航线设计要求</w:t>
      </w:r>
      <w:bookmarkEnd w:id="1065"/>
      <w:bookmarkEnd w:id="1066"/>
    </w:p>
    <w:p w14:paraId="7B66F48D">
      <w:pPr>
        <w:ind w:firstLine="420"/>
        <w:jc w:val="both"/>
        <w:rPr>
          <w:rFonts w:ascii="Times New Roman"/>
          <w:szCs w:val="21"/>
        </w:rPr>
      </w:pPr>
      <w:r>
        <w:rPr>
          <w:rFonts w:ascii="Times New Roman"/>
          <w:szCs w:val="21"/>
        </w:rPr>
        <w:t>测区内无人机航拍航线设计应符合下列要求：</w:t>
      </w:r>
    </w:p>
    <w:p w14:paraId="37C0B551">
      <w:pPr>
        <w:ind w:firstLine="420"/>
        <w:jc w:val="both"/>
        <w:rPr>
          <w:rFonts w:ascii="Times New Roman"/>
          <w:szCs w:val="21"/>
        </w:rPr>
      </w:pPr>
      <w:r>
        <w:rPr>
          <w:rFonts w:ascii="Times New Roman"/>
          <w:szCs w:val="21"/>
        </w:rPr>
        <w:t>（1）应按照不低于70%重叠度（推荐航向75%，旁向70%以上）拍摄的要求对测区进行航线设计，保障整体测区每个位置都有多个角度符合重叠度要求的照片覆盖；</w:t>
      </w:r>
    </w:p>
    <w:p w14:paraId="76F8B412">
      <w:pPr>
        <w:ind w:firstLine="420"/>
        <w:jc w:val="both"/>
        <w:rPr>
          <w:rFonts w:ascii="Times New Roman"/>
          <w:szCs w:val="21"/>
        </w:rPr>
      </w:pPr>
      <w:r>
        <w:rPr>
          <w:rFonts w:ascii="Times New Roman"/>
          <w:szCs w:val="21"/>
        </w:rPr>
        <w:t>（2）在测绘区域外侧至少规划4条航线或6个曝光点位置；</w:t>
      </w:r>
    </w:p>
    <w:p w14:paraId="3E2119F7">
      <w:pPr>
        <w:ind w:firstLine="420"/>
        <w:jc w:val="both"/>
        <w:rPr>
          <w:rFonts w:ascii="Times New Roman"/>
          <w:szCs w:val="21"/>
        </w:rPr>
      </w:pPr>
      <w:r>
        <w:rPr>
          <w:rFonts w:ascii="Times New Roman"/>
          <w:szCs w:val="21"/>
        </w:rPr>
        <w:t>（3）航线弯曲度不大于3%；</w:t>
      </w:r>
    </w:p>
    <w:p w14:paraId="16EDE349">
      <w:pPr>
        <w:ind w:firstLine="420"/>
        <w:jc w:val="both"/>
        <w:rPr>
          <w:rFonts w:ascii="Times New Roman"/>
          <w:szCs w:val="21"/>
        </w:rPr>
      </w:pPr>
      <w:r>
        <w:rPr>
          <w:rFonts w:ascii="Times New Roman"/>
          <w:szCs w:val="21"/>
        </w:rPr>
        <w:t>（4）航高保持：测区内实际航高与设计航高之差不超过设计航高的10%。</w:t>
      </w:r>
    </w:p>
    <w:p w14:paraId="3F353718">
      <w:pPr>
        <w:pStyle w:val="5"/>
        <w:spacing w:before="163" w:beforeLines="50" w:after="163" w:afterLines="50"/>
      </w:pPr>
      <w:r>
        <w:t>航摄精度要求</w:t>
      </w:r>
    </w:p>
    <w:p w14:paraId="778F69CF">
      <w:pPr>
        <w:ind w:firstLine="420"/>
        <w:jc w:val="both"/>
        <w:rPr>
          <w:rFonts w:ascii="Times New Roman"/>
          <w:szCs w:val="21"/>
        </w:rPr>
      </w:pPr>
      <w:r>
        <w:rPr>
          <w:rFonts w:ascii="Times New Roman"/>
          <w:szCs w:val="21"/>
        </w:rPr>
        <w:t>考虑到模型及地图成果的后期应用，要求航摄成果精度达到国家1：500航摄地形图的平面和高程精度标准，即平面中误差不超过10公分，高程中误差不大于25公分。</w:t>
      </w:r>
    </w:p>
    <w:p w14:paraId="53DB1F16">
      <w:pPr>
        <w:ind w:firstLine="420"/>
        <w:jc w:val="both"/>
        <w:rPr>
          <w:rFonts w:ascii="Times New Roman"/>
          <w:szCs w:val="21"/>
        </w:rPr>
      </w:pPr>
      <w:r>
        <w:rPr>
          <w:rFonts w:ascii="Times New Roman"/>
          <w:szCs w:val="21"/>
        </w:rPr>
        <w:t>对应要求航摄原片的地面分辨率不超过3公分，尾矿最高点与最低点影像分辨率不得超过0.3个像素，对于高差较大的尾矿，必须施行分区飞行，确保分辨率一致。</w:t>
      </w:r>
    </w:p>
    <w:p w14:paraId="1844769F">
      <w:pPr>
        <w:pStyle w:val="5"/>
        <w:spacing w:before="163" w:beforeLines="50" w:after="163" w:afterLines="50"/>
      </w:pPr>
      <w:bookmarkStart w:id="1067" w:name="_Toc30567"/>
      <w:bookmarkStart w:id="1068" w:name="_Toc25945277"/>
      <w:r>
        <w:t>航摄质检要求</w:t>
      </w:r>
      <w:bookmarkEnd w:id="1067"/>
      <w:bookmarkEnd w:id="1068"/>
    </w:p>
    <w:p w14:paraId="15876D42">
      <w:pPr>
        <w:ind w:firstLine="420"/>
        <w:jc w:val="both"/>
        <w:rPr>
          <w:rFonts w:ascii="Times New Roman"/>
          <w:szCs w:val="21"/>
        </w:rPr>
      </w:pPr>
      <w:r>
        <w:rPr>
          <w:rFonts w:ascii="Times New Roman"/>
          <w:szCs w:val="21"/>
        </w:rPr>
        <w:t>（1）影像表观质量应清晰、层次丰富、反差适中、色调柔和、不偏色、无色斑；</w:t>
      </w:r>
    </w:p>
    <w:p w14:paraId="077738FF">
      <w:pPr>
        <w:ind w:firstLine="420"/>
        <w:jc w:val="both"/>
        <w:rPr>
          <w:rFonts w:ascii="Times New Roman"/>
          <w:szCs w:val="21"/>
        </w:rPr>
      </w:pPr>
      <w:r>
        <w:rPr>
          <w:rFonts w:ascii="Times New Roman"/>
          <w:szCs w:val="21"/>
        </w:rPr>
        <w:t>（2）影像能辨认出与地面分辨率相适应的细小地物，保证面积较小的地物清晰可见，且能建立立体模型；</w:t>
      </w:r>
    </w:p>
    <w:p w14:paraId="03D25513">
      <w:pPr>
        <w:ind w:firstLine="420"/>
        <w:jc w:val="both"/>
        <w:rPr>
          <w:rFonts w:ascii="Times New Roman"/>
          <w:szCs w:val="21"/>
        </w:rPr>
      </w:pPr>
      <w:r>
        <w:rPr>
          <w:rFonts w:ascii="Times New Roman"/>
          <w:szCs w:val="21"/>
        </w:rPr>
        <w:t>（3）影像上云及云影不影响地物的特征判读；</w:t>
      </w:r>
    </w:p>
    <w:p w14:paraId="3716637D">
      <w:pPr>
        <w:ind w:firstLine="420"/>
        <w:jc w:val="both"/>
        <w:rPr>
          <w:rFonts w:ascii="Times New Roman"/>
          <w:szCs w:val="21"/>
        </w:rPr>
      </w:pPr>
      <w:r>
        <w:rPr>
          <w:rFonts w:ascii="Times New Roman"/>
          <w:szCs w:val="21"/>
        </w:rPr>
        <w:t>（4）在曝光瞬间因飞机地速的影响造成像点最大位移不超过0.5个像素；</w:t>
      </w:r>
    </w:p>
    <w:p w14:paraId="70F384FA">
      <w:pPr>
        <w:ind w:firstLine="420"/>
        <w:jc w:val="both"/>
        <w:rPr>
          <w:rFonts w:ascii="Times New Roman"/>
          <w:szCs w:val="21"/>
        </w:rPr>
      </w:pPr>
      <w:r>
        <w:rPr>
          <w:rFonts w:ascii="Times New Roman"/>
          <w:szCs w:val="21"/>
        </w:rPr>
        <w:t>（5）GPS数据记录应齐全，解算精度需满足后期实景真三维模型制作软件的要求。</w:t>
      </w:r>
    </w:p>
    <w:p w14:paraId="49417177">
      <w:pPr>
        <w:ind w:firstLine="420"/>
        <w:jc w:val="both"/>
        <w:rPr>
          <w:rFonts w:ascii="Times New Roman"/>
          <w:szCs w:val="21"/>
        </w:rPr>
      </w:pPr>
      <w:r>
        <w:rPr>
          <w:rFonts w:ascii="Times New Roman"/>
          <w:szCs w:val="21"/>
        </w:rPr>
        <w:t>作业人员通过人工目视检查航飞数据是否有以下情况：照片有雾、光照不均衡、噪声、弱信息、航带色差等。通常情况下，经过检查发现影像有以上情况的，需要在天气条件较好的情况下重新飞行采集数据。</w:t>
      </w:r>
    </w:p>
    <w:p w14:paraId="6EAACBCD">
      <w:pPr>
        <w:pStyle w:val="5"/>
        <w:spacing w:before="163" w:beforeLines="50" w:after="163" w:afterLines="50"/>
      </w:pPr>
      <w:bookmarkStart w:id="1069" w:name="_Toc18708"/>
      <w:bookmarkStart w:id="1070" w:name="_Toc25945278"/>
      <w:r>
        <w:t>航摄数据成果要求</w:t>
      </w:r>
      <w:bookmarkEnd w:id="1069"/>
      <w:bookmarkEnd w:id="1070"/>
    </w:p>
    <w:p w14:paraId="2959750E">
      <w:pPr>
        <w:ind w:firstLine="420"/>
        <w:jc w:val="both"/>
        <w:rPr>
          <w:rFonts w:ascii="Times New Roman"/>
          <w:szCs w:val="21"/>
        </w:rPr>
      </w:pPr>
      <w:r>
        <w:rPr>
          <w:rFonts w:ascii="Times New Roman"/>
          <w:szCs w:val="21"/>
        </w:rPr>
        <w:t>航摄数据成果应符合下列要求：</w:t>
      </w:r>
    </w:p>
    <w:p w14:paraId="67EC5E0B">
      <w:pPr>
        <w:ind w:firstLine="420"/>
        <w:jc w:val="both"/>
        <w:rPr>
          <w:rFonts w:ascii="Times New Roman"/>
          <w:szCs w:val="21"/>
        </w:rPr>
      </w:pPr>
      <w:r>
        <w:rPr>
          <w:rFonts w:ascii="Times New Roman"/>
          <w:szCs w:val="21"/>
        </w:rPr>
        <w:t>航飞采集的数据包括JPG格式的照片和对应每一张照片曝光点的GPS坐标文件。</w:t>
      </w:r>
    </w:p>
    <w:p w14:paraId="71E0C288">
      <w:pPr>
        <w:ind w:firstLine="420"/>
        <w:jc w:val="both"/>
        <w:rPr>
          <w:rFonts w:ascii="Times New Roman"/>
          <w:szCs w:val="21"/>
        </w:rPr>
      </w:pPr>
      <w:r>
        <w:rPr>
          <w:rFonts w:ascii="Times New Roman"/>
          <w:szCs w:val="21"/>
        </w:rPr>
        <w:t>航摄像片格式应符合以下要求：</w:t>
      </w:r>
    </w:p>
    <w:p w14:paraId="5693C2E2">
      <w:pPr>
        <w:ind w:firstLine="420"/>
        <w:jc w:val="both"/>
        <w:rPr>
          <w:rFonts w:ascii="Times New Roman"/>
          <w:szCs w:val="21"/>
        </w:rPr>
      </w:pPr>
      <w:r>
        <w:rPr>
          <w:rFonts w:ascii="Times New Roman"/>
          <w:szCs w:val="21"/>
        </w:rPr>
        <w:t>影像名称应由尾矿库编号、数据采集时间、镜头编号、顺序号等四部分组成，见表9-1。</w:t>
      </w:r>
    </w:p>
    <w:p w14:paraId="7DA82C18">
      <w:pPr>
        <w:pStyle w:val="312"/>
        <w:rPr>
          <w:rFonts w:ascii="Times New Roman" w:hAnsi="Times New Roman"/>
        </w:rPr>
      </w:pPr>
      <w:r>
        <w:rPr>
          <w:rFonts w:ascii="Times New Roman" w:hAnsi="Times New Roman" w:eastAsia="黑体"/>
          <w:sz w:val="21"/>
          <w:szCs w:val="21"/>
        </w:rPr>
        <w:t>表9-1 尾矿库三维倾斜摄影数据编号范例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732"/>
        <w:gridCol w:w="879"/>
        <w:gridCol w:w="1006"/>
        <w:gridCol w:w="1504"/>
        <w:gridCol w:w="1236"/>
        <w:gridCol w:w="2148"/>
      </w:tblGrid>
      <w:tr w14:paraId="7E708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732" w:type="dxa"/>
            <w:shd w:val="pct25" w:color="auto" w:fill="auto"/>
          </w:tcPr>
          <w:p w14:paraId="37B08650">
            <w:pPr>
              <w:pStyle w:val="295"/>
              <w:rPr>
                <w:rFonts w:ascii="Times New Roman" w:hAnsi="Times New Roman" w:eastAsia="宋体"/>
                <w:b/>
                <w:sz w:val="21"/>
                <w:szCs w:val="21"/>
              </w:rPr>
            </w:pPr>
            <w:r>
              <w:rPr>
                <w:rFonts w:ascii="Times New Roman" w:hAnsi="Times New Roman" w:eastAsia="宋体"/>
                <w:b/>
                <w:sz w:val="21"/>
                <w:szCs w:val="21"/>
              </w:rPr>
              <w:t>省</w:t>
            </w:r>
          </w:p>
        </w:tc>
        <w:tc>
          <w:tcPr>
            <w:tcW w:w="732" w:type="dxa"/>
            <w:shd w:val="pct25" w:color="auto" w:fill="auto"/>
          </w:tcPr>
          <w:p w14:paraId="0A1D6CA1">
            <w:pPr>
              <w:pStyle w:val="295"/>
              <w:rPr>
                <w:rFonts w:ascii="Times New Roman" w:hAnsi="Times New Roman" w:eastAsia="宋体"/>
                <w:b/>
                <w:sz w:val="21"/>
                <w:szCs w:val="21"/>
              </w:rPr>
            </w:pPr>
            <w:r>
              <w:rPr>
                <w:rFonts w:ascii="Times New Roman" w:hAnsi="Times New Roman" w:eastAsia="宋体"/>
                <w:b/>
                <w:sz w:val="21"/>
                <w:szCs w:val="21"/>
              </w:rPr>
              <w:t>市</w:t>
            </w:r>
          </w:p>
        </w:tc>
        <w:tc>
          <w:tcPr>
            <w:tcW w:w="879" w:type="dxa"/>
            <w:shd w:val="pct25" w:color="auto" w:fill="auto"/>
          </w:tcPr>
          <w:p w14:paraId="25DD0D7E">
            <w:pPr>
              <w:pStyle w:val="295"/>
              <w:rPr>
                <w:rFonts w:ascii="Times New Roman" w:hAnsi="Times New Roman" w:eastAsia="宋体"/>
                <w:b/>
                <w:sz w:val="21"/>
                <w:szCs w:val="21"/>
              </w:rPr>
            </w:pPr>
            <w:r>
              <w:rPr>
                <w:rFonts w:ascii="Times New Roman" w:hAnsi="Times New Roman" w:eastAsia="宋体"/>
                <w:b/>
                <w:sz w:val="21"/>
                <w:szCs w:val="21"/>
              </w:rPr>
              <w:t>县/区</w:t>
            </w:r>
          </w:p>
        </w:tc>
        <w:tc>
          <w:tcPr>
            <w:tcW w:w="1006" w:type="dxa"/>
            <w:shd w:val="pct25" w:color="auto" w:fill="auto"/>
          </w:tcPr>
          <w:p w14:paraId="2C5B6CAC">
            <w:pPr>
              <w:pStyle w:val="295"/>
              <w:rPr>
                <w:rFonts w:ascii="Times New Roman" w:hAnsi="Times New Roman" w:eastAsia="宋体"/>
                <w:b/>
                <w:sz w:val="21"/>
                <w:szCs w:val="21"/>
              </w:rPr>
            </w:pPr>
            <w:r>
              <w:rPr>
                <w:rFonts w:ascii="Times New Roman" w:hAnsi="Times New Roman" w:eastAsia="宋体"/>
                <w:b/>
                <w:sz w:val="21"/>
                <w:szCs w:val="21"/>
              </w:rPr>
              <w:t>尾矿库</w:t>
            </w:r>
          </w:p>
        </w:tc>
        <w:tc>
          <w:tcPr>
            <w:tcW w:w="1504" w:type="dxa"/>
            <w:shd w:val="pct25" w:color="auto" w:fill="auto"/>
          </w:tcPr>
          <w:p w14:paraId="4A64CA6A">
            <w:pPr>
              <w:pStyle w:val="295"/>
              <w:rPr>
                <w:rFonts w:ascii="Times New Roman" w:hAnsi="Times New Roman" w:eastAsia="宋体"/>
                <w:b/>
                <w:sz w:val="21"/>
                <w:szCs w:val="21"/>
              </w:rPr>
            </w:pPr>
            <w:r>
              <w:rPr>
                <w:rFonts w:ascii="Times New Roman" w:hAnsi="Times New Roman" w:eastAsia="宋体"/>
                <w:b/>
                <w:sz w:val="21"/>
                <w:szCs w:val="21"/>
              </w:rPr>
              <w:t>采集时间</w:t>
            </w:r>
          </w:p>
        </w:tc>
        <w:tc>
          <w:tcPr>
            <w:tcW w:w="1236" w:type="dxa"/>
            <w:shd w:val="pct25" w:color="auto" w:fill="auto"/>
          </w:tcPr>
          <w:p w14:paraId="17B62CBC">
            <w:pPr>
              <w:pStyle w:val="295"/>
              <w:rPr>
                <w:rFonts w:ascii="Times New Roman" w:hAnsi="Times New Roman" w:eastAsia="宋体"/>
                <w:b/>
                <w:sz w:val="21"/>
                <w:szCs w:val="21"/>
              </w:rPr>
            </w:pPr>
            <w:r>
              <w:rPr>
                <w:rFonts w:ascii="Times New Roman" w:hAnsi="Times New Roman" w:eastAsia="宋体"/>
                <w:b/>
                <w:sz w:val="21"/>
                <w:szCs w:val="21"/>
              </w:rPr>
              <w:t>镜头编号</w:t>
            </w:r>
          </w:p>
        </w:tc>
        <w:tc>
          <w:tcPr>
            <w:tcW w:w="2148" w:type="dxa"/>
            <w:shd w:val="pct25" w:color="auto" w:fill="auto"/>
          </w:tcPr>
          <w:p w14:paraId="42DEF52C">
            <w:pPr>
              <w:pStyle w:val="295"/>
              <w:rPr>
                <w:rFonts w:ascii="Times New Roman" w:hAnsi="Times New Roman" w:eastAsia="宋体"/>
                <w:b/>
                <w:sz w:val="21"/>
                <w:szCs w:val="21"/>
              </w:rPr>
            </w:pPr>
            <w:r>
              <w:rPr>
                <w:rFonts w:ascii="Times New Roman" w:hAnsi="Times New Roman" w:eastAsia="宋体"/>
                <w:b/>
                <w:sz w:val="21"/>
                <w:szCs w:val="21"/>
              </w:rPr>
              <w:t>影像编号</w:t>
            </w:r>
          </w:p>
        </w:tc>
      </w:tr>
      <w:tr w14:paraId="7F7EF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32" w:type="dxa"/>
          </w:tcPr>
          <w:p w14:paraId="3D088245">
            <w:pPr>
              <w:pStyle w:val="295"/>
              <w:rPr>
                <w:rFonts w:ascii="Times New Roman" w:hAnsi="Times New Roman" w:eastAsia="宋体"/>
                <w:sz w:val="21"/>
                <w:szCs w:val="21"/>
              </w:rPr>
            </w:pPr>
            <w:r>
              <w:rPr>
                <w:rFonts w:ascii="Times New Roman" w:hAnsi="Times New Roman" w:eastAsia="宋体"/>
                <w:sz w:val="21"/>
                <w:szCs w:val="21"/>
              </w:rPr>
              <w:t>AA</w:t>
            </w:r>
          </w:p>
        </w:tc>
        <w:tc>
          <w:tcPr>
            <w:tcW w:w="732" w:type="dxa"/>
          </w:tcPr>
          <w:p w14:paraId="0A7A6B35">
            <w:pPr>
              <w:pStyle w:val="295"/>
              <w:rPr>
                <w:rFonts w:ascii="Times New Roman" w:hAnsi="Times New Roman" w:eastAsia="宋体"/>
                <w:sz w:val="21"/>
                <w:szCs w:val="21"/>
              </w:rPr>
            </w:pPr>
            <w:r>
              <w:rPr>
                <w:rFonts w:ascii="Times New Roman" w:hAnsi="Times New Roman" w:eastAsia="宋体"/>
                <w:sz w:val="21"/>
                <w:szCs w:val="21"/>
              </w:rPr>
              <w:t>BB</w:t>
            </w:r>
          </w:p>
        </w:tc>
        <w:tc>
          <w:tcPr>
            <w:tcW w:w="879" w:type="dxa"/>
          </w:tcPr>
          <w:p w14:paraId="156F9770">
            <w:pPr>
              <w:pStyle w:val="295"/>
              <w:rPr>
                <w:rFonts w:ascii="Times New Roman" w:hAnsi="Times New Roman" w:eastAsia="宋体"/>
                <w:sz w:val="21"/>
                <w:szCs w:val="21"/>
              </w:rPr>
            </w:pPr>
            <w:r>
              <w:rPr>
                <w:rFonts w:ascii="Times New Roman" w:hAnsi="Times New Roman" w:eastAsia="宋体"/>
                <w:sz w:val="21"/>
                <w:szCs w:val="21"/>
              </w:rPr>
              <w:t>CC</w:t>
            </w:r>
          </w:p>
        </w:tc>
        <w:tc>
          <w:tcPr>
            <w:tcW w:w="1006" w:type="dxa"/>
          </w:tcPr>
          <w:p w14:paraId="75116C97">
            <w:pPr>
              <w:pStyle w:val="295"/>
              <w:rPr>
                <w:rFonts w:ascii="Times New Roman" w:hAnsi="Times New Roman" w:eastAsia="宋体"/>
                <w:sz w:val="21"/>
                <w:szCs w:val="21"/>
              </w:rPr>
            </w:pPr>
            <w:r>
              <w:rPr>
                <w:rFonts w:ascii="Times New Roman" w:hAnsi="Times New Roman" w:eastAsia="宋体"/>
                <w:sz w:val="21"/>
                <w:szCs w:val="21"/>
              </w:rPr>
              <w:t>DDDD</w:t>
            </w:r>
          </w:p>
        </w:tc>
        <w:tc>
          <w:tcPr>
            <w:tcW w:w="1504" w:type="dxa"/>
          </w:tcPr>
          <w:p w14:paraId="387FD2F1">
            <w:pPr>
              <w:pStyle w:val="295"/>
              <w:rPr>
                <w:rFonts w:ascii="Times New Roman" w:hAnsi="Times New Roman" w:eastAsia="宋体"/>
                <w:sz w:val="21"/>
                <w:szCs w:val="21"/>
              </w:rPr>
            </w:pPr>
            <w:r>
              <w:rPr>
                <w:rFonts w:ascii="Times New Roman" w:hAnsi="Times New Roman" w:eastAsia="宋体"/>
                <w:sz w:val="21"/>
                <w:szCs w:val="21"/>
              </w:rPr>
              <w:t>EEEEEEEE</w:t>
            </w:r>
          </w:p>
        </w:tc>
        <w:tc>
          <w:tcPr>
            <w:tcW w:w="1236" w:type="dxa"/>
          </w:tcPr>
          <w:p w14:paraId="1ACC4B95">
            <w:pPr>
              <w:pStyle w:val="295"/>
              <w:rPr>
                <w:rFonts w:ascii="Times New Roman" w:hAnsi="Times New Roman" w:eastAsia="宋体"/>
                <w:sz w:val="21"/>
                <w:szCs w:val="21"/>
              </w:rPr>
            </w:pPr>
            <w:r>
              <w:rPr>
                <w:rFonts w:ascii="Times New Roman" w:hAnsi="Times New Roman" w:eastAsia="宋体"/>
                <w:sz w:val="21"/>
                <w:szCs w:val="21"/>
              </w:rPr>
              <w:t>F</w:t>
            </w:r>
          </w:p>
        </w:tc>
        <w:tc>
          <w:tcPr>
            <w:tcW w:w="2148" w:type="dxa"/>
          </w:tcPr>
          <w:p w14:paraId="2A7C596A">
            <w:pPr>
              <w:pStyle w:val="295"/>
              <w:rPr>
                <w:rFonts w:ascii="Times New Roman" w:hAnsi="Times New Roman" w:eastAsia="宋体"/>
                <w:sz w:val="21"/>
                <w:szCs w:val="21"/>
              </w:rPr>
            </w:pPr>
            <w:r>
              <w:rPr>
                <w:rFonts w:ascii="Times New Roman" w:hAnsi="Times New Roman" w:eastAsia="宋体"/>
                <w:sz w:val="21"/>
                <w:szCs w:val="21"/>
              </w:rPr>
              <w:t>GGGGGG</w:t>
            </w:r>
          </w:p>
        </w:tc>
      </w:tr>
    </w:tbl>
    <w:p w14:paraId="45373E21">
      <w:pPr>
        <w:ind w:firstLine="420"/>
        <w:jc w:val="both"/>
        <w:rPr>
          <w:rFonts w:ascii="Times New Roman"/>
          <w:szCs w:val="21"/>
        </w:rPr>
      </w:pPr>
      <w:r>
        <w:rPr>
          <w:rFonts w:ascii="Times New Roman"/>
          <w:szCs w:val="21"/>
        </w:rPr>
        <w:t>影像文件夹应按尾矿库-采集日期-镜头编号分级。以南京市浦口区某尾矿库（XXXX）于2019年8月25日，3号相机获取的第一幅影像为例：</w:t>
      </w:r>
    </w:p>
    <w:p w14:paraId="73575785">
      <w:pPr>
        <w:ind w:firstLine="420"/>
        <w:jc w:val="both"/>
        <w:rPr>
          <w:rFonts w:ascii="Times New Roman"/>
          <w:szCs w:val="21"/>
        </w:rPr>
      </w:pPr>
      <w:r>
        <w:rPr>
          <w:rFonts w:ascii="Times New Roman"/>
          <w:szCs w:val="21"/>
        </w:rPr>
        <w:t>影像的保存目录为：&lt;根目录&gt;\320111XXXX\20190825\3</w:t>
      </w:r>
    </w:p>
    <w:p w14:paraId="78C579DB">
      <w:pPr>
        <w:ind w:firstLine="420"/>
        <w:jc w:val="both"/>
        <w:rPr>
          <w:rFonts w:ascii="Times New Roman"/>
          <w:szCs w:val="21"/>
        </w:rPr>
      </w:pPr>
      <w:r>
        <w:rPr>
          <w:rFonts w:ascii="Times New Roman"/>
          <w:szCs w:val="21"/>
        </w:rPr>
        <w:t>影像名称为：320111XXXX201908253000001</w:t>
      </w:r>
    </w:p>
    <w:p w14:paraId="4AE0C02B">
      <w:pPr>
        <w:pStyle w:val="5"/>
        <w:spacing w:before="163" w:beforeLines="50" w:after="163" w:afterLines="50"/>
      </w:pPr>
      <w:bookmarkStart w:id="1071" w:name="_Toc32235284"/>
      <w:bookmarkEnd w:id="1071"/>
      <w:bookmarkStart w:id="1072" w:name="_Toc31836629"/>
      <w:bookmarkEnd w:id="1072"/>
      <w:bookmarkStart w:id="1073" w:name="_Toc31923711"/>
      <w:bookmarkEnd w:id="1073"/>
      <w:bookmarkStart w:id="1074" w:name="_Toc25945279"/>
      <w:bookmarkStart w:id="1075" w:name="_Toc30610"/>
      <w:r>
        <w:t>建模生产参数要求</w:t>
      </w:r>
      <w:bookmarkEnd w:id="1074"/>
      <w:bookmarkEnd w:id="1075"/>
    </w:p>
    <w:p w14:paraId="2B3903F8">
      <w:pPr>
        <w:ind w:firstLine="420"/>
        <w:jc w:val="both"/>
        <w:rPr>
          <w:rFonts w:ascii="Times New Roman"/>
          <w:szCs w:val="21"/>
        </w:rPr>
      </w:pPr>
      <w:r>
        <w:rPr>
          <w:rFonts w:ascii="Times New Roman"/>
          <w:szCs w:val="21"/>
        </w:rPr>
        <w:t>倾斜摄影建模过程中，生产参数应参考以下设置：</w:t>
      </w:r>
    </w:p>
    <w:p w14:paraId="455A0C79">
      <w:pPr>
        <w:ind w:firstLine="420"/>
        <w:jc w:val="both"/>
        <w:rPr>
          <w:rFonts w:ascii="Times New Roman"/>
          <w:szCs w:val="21"/>
        </w:rPr>
      </w:pPr>
      <w:r>
        <w:rPr>
          <w:rFonts w:ascii="Times New Roman"/>
          <w:szCs w:val="21"/>
        </w:rPr>
        <w:t>（1）瓦片坐标系：平面坐标系采用CGCS2000，3度带投影坐标系；高程采用1985国家高程基准；</w:t>
      </w:r>
    </w:p>
    <w:p w14:paraId="2A9D4D75">
      <w:pPr>
        <w:ind w:firstLine="420"/>
        <w:jc w:val="both"/>
        <w:rPr>
          <w:rFonts w:ascii="Times New Roman"/>
          <w:szCs w:val="21"/>
        </w:rPr>
      </w:pPr>
      <w:r>
        <w:rPr>
          <w:rFonts w:ascii="Times New Roman"/>
          <w:szCs w:val="21"/>
        </w:rPr>
        <w:t>（2）瓦片划分：平面网格PlanarGrid；</w:t>
      </w:r>
    </w:p>
    <w:p w14:paraId="6FB150A0">
      <w:pPr>
        <w:ind w:firstLine="420"/>
        <w:jc w:val="both"/>
        <w:rPr>
          <w:rFonts w:ascii="Times New Roman"/>
          <w:szCs w:val="21"/>
        </w:rPr>
      </w:pPr>
      <w:r>
        <w:rPr>
          <w:rFonts w:ascii="Times New Roman"/>
          <w:szCs w:val="21"/>
        </w:rPr>
        <w:t>（3）瓦片大小：100米；</w:t>
      </w:r>
    </w:p>
    <w:p w14:paraId="006F0323">
      <w:pPr>
        <w:ind w:firstLine="420"/>
        <w:jc w:val="both"/>
        <w:rPr>
          <w:rFonts w:ascii="Times New Roman"/>
          <w:szCs w:val="21"/>
        </w:rPr>
      </w:pPr>
      <w:r>
        <w:rPr>
          <w:rFonts w:ascii="Times New Roman"/>
          <w:szCs w:val="21"/>
        </w:rPr>
        <w:t>（4）几何精度：中等；</w:t>
      </w:r>
    </w:p>
    <w:p w14:paraId="3DD816AE">
      <w:pPr>
        <w:ind w:firstLine="420"/>
        <w:jc w:val="both"/>
        <w:rPr>
          <w:rFonts w:ascii="Times New Roman"/>
          <w:szCs w:val="21"/>
        </w:rPr>
      </w:pPr>
      <w:r>
        <w:rPr>
          <w:rFonts w:ascii="Times New Roman"/>
          <w:szCs w:val="21"/>
        </w:rPr>
        <w:t>（5）瓦片原点：场景中心；</w:t>
      </w:r>
    </w:p>
    <w:p w14:paraId="25EAD732">
      <w:pPr>
        <w:ind w:firstLine="420"/>
        <w:jc w:val="both"/>
        <w:rPr>
          <w:rFonts w:ascii="Times New Roman"/>
          <w:szCs w:val="21"/>
        </w:rPr>
      </w:pPr>
      <w:r>
        <w:rPr>
          <w:rFonts w:ascii="Times New Roman"/>
          <w:szCs w:val="21"/>
        </w:rPr>
        <w:t>（6）输出格式：OSGB\3Dtile格式；</w:t>
      </w:r>
    </w:p>
    <w:p w14:paraId="3D4E7121">
      <w:pPr>
        <w:ind w:firstLine="420"/>
        <w:jc w:val="both"/>
        <w:rPr>
          <w:rFonts w:ascii="Times New Roman"/>
          <w:szCs w:val="21"/>
        </w:rPr>
      </w:pPr>
      <w:r>
        <w:rPr>
          <w:rFonts w:ascii="Times New Roman"/>
          <w:szCs w:val="21"/>
        </w:rPr>
        <w:t>（7）模型坐标系：平面坐标系采用CGCS2000，3度带投影坐标系；高程采用1985国家高程基准；原点为场景中心。</w:t>
      </w:r>
    </w:p>
    <w:p w14:paraId="0556E246">
      <w:pPr>
        <w:pStyle w:val="5"/>
        <w:spacing w:before="163" w:beforeLines="50" w:after="163" w:afterLines="50"/>
      </w:pPr>
      <w:r>
        <w:t>模型修正要求</w:t>
      </w:r>
    </w:p>
    <w:p w14:paraId="71333E64">
      <w:pPr>
        <w:ind w:firstLine="420"/>
        <w:jc w:val="both"/>
        <w:rPr>
          <w:rFonts w:ascii="Times New Roman"/>
          <w:szCs w:val="21"/>
        </w:rPr>
      </w:pPr>
      <w:r>
        <w:rPr>
          <w:rFonts w:ascii="Times New Roman"/>
          <w:szCs w:val="21"/>
        </w:rPr>
        <w:t>自动建模成果修正的要求如下：</w:t>
      </w:r>
    </w:p>
    <w:p w14:paraId="55ED6D8D">
      <w:pPr>
        <w:ind w:firstLine="420"/>
        <w:jc w:val="both"/>
        <w:rPr>
          <w:rFonts w:ascii="Times New Roman"/>
          <w:szCs w:val="21"/>
        </w:rPr>
      </w:pPr>
      <w:r>
        <w:rPr>
          <w:rFonts w:ascii="Times New Roman"/>
          <w:szCs w:val="21"/>
        </w:rPr>
        <w:t>（1）不能改变数据的Level级别；</w:t>
      </w:r>
    </w:p>
    <w:p w14:paraId="1090915E">
      <w:pPr>
        <w:ind w:firstLine="420"/>
        <w:jc w:val="both"/>
        <w:rPr>
          <w:rFonts w:ascii="Times New Roman"/>
          <w:szCs w:val="21"/>
        </w:rPr>
      </w:pPr>
      <w:r>
        <w:rPr>
          <w:rFonts w:ascii="Times New Roman"/>
          <w:szCs w:val="21"/>
        </w:rPr>
        <w:t>（2）不能改变文件目录和数据文件命名方式；</w:t>
      </w:r>
    </w:p>
    <w:p w14:paraId="15258025">
      <w:pPr>
        <w:ind w:firstLine="420"/>
        <w:jc w:val="both"/>
        <w:rPr>
          <w:rFonts w:ascii="Times New Roman" w:eastAsia="仿宋_GB2312"/>
          <w:sz w:val="32"/>
          <w:szCs w:val="32"/>
        </w:rPr>
      </w:pPr>
      <w:r>
        <w:rPr>
          <w:rFonts w:ascii="Times New Roman"/>
          <w:szCs w:val="21"/>
        </w:rPr>
        <w:t>（3）不能改变数据三角形的排序方式（右手坐标系）；</w:t>
      </w:r>
    </w:p>
    <w:p w14:paraId="5AB1B95F">
      <w:pPr>
        <w:ind w:firstLine="420"/>
        <w:jc w:val="both"/>
        <w:rPr>
          <w:rFonts w:ascii="Times New Roman"/>
          <w:szCs w:val="21"/>
        </w:rPr>
      </w:pPr>
      <w:r>
        <w:rPr>
          <w:rFonts w:ascii="Times New Roman"/>
          <w:szCs w:val="21"/>
        </w:rPr>
        <w:t>（4）不允许存在重叠三角形。</w:t>
      </w:r>
    </w:p>
    <w:p w14:paraId="6F21589C">
      <w:pPr>
        <w:pStyle w:val="5"/>
        <w:spacing w:before="163" w:beforeLines="50" w:after="163" w:afterLines="50"/>
      </w:pPr>
      <w:r>
        <w:t>数据提交要求</w:t>
      </w:r>
    </w:p>
    <w:p w14:paraId="6D515679">
      <w:pPr>
        <w:ind w:firstLine="420"/>
        <w:jc w:val="both"/>
        <w:rPr>
          <w:rFonts w:ascii="Times New Roman"/>
          <w:szCs w:val="21"/>
        </w:rPr>
      </w:pPr>
      <w:r>
        <w:rPr>
          <w:rFonts w:ascii="Times New Roman"/>
          <w:szCs w:val="21"/>
        </w:rPr>
        <w:t>三维倾斜摄影数据需要提交以下成果：</w:t>
      </w:r>
    </w:p>
    <w:p w14:paraId="646F5F42">
      <w:pPr>
        <w:ind w:firstLine="420"/>
        <w:jc w:val="both"/>
        <w:rPr>
          <w:rFonts w:ascii="Times New Roman"/>
          <w:szCs w:val="21"/>
        </w:rPr>
      </w:pPr>
      <w:r>
        <w:rPr>
          <w:rFonts w:ascii="Times New Roman"/>
          <w:szCs w:val="21"/>
        </w:rPr>
        <w:t>（1）航摄成果数据：提交三维倾斜模型建模生产所需要的全部原始数据，包括航摄相片数据和外业控制点数据。</w:t>
      </w:r>
    </w:p>
    <w:p w14:paraId="1FA65832">
      <w:pPr>
        <w:ind w:firstLine="420"/>
        <w:jc w:val="both"/>
        <w:rPr>
          <w:rFonts w:ascii="Times New Roman"/>
          <w:szCs w:val="21"/>
        </w:rPr>
      </w:pPr>
      <w:r>
        <w:rPr>
          <w:rFonts w:ascii="Times New Roman"/>
          <w:szCs w:val="21"/>
        </w:rPr>
        <w:t>（2）三维倾斜模型建模成果数据：提交倾斜建模软件自动建模后的三维倾斜模型数据。</w:t>
      </w:r>
    </w:p>
    <w:p w14:paraId="4B923B3F">
      <w:pPr>
        <w:ind w:firstLine="420"/>
        <w:jc w:val="both"/>
        <w:rPr>
          <w:rFonts w:ascii="Times New Roman"/>
          <w:szCs w:val="21"/>
        </w:rPr>
      </w:pPr>
      <w:r>
        <w:rPr>
          <w:rFonts w:ascii="Times New Roman"/>
          <w:szCs w:val="21"/>
        </w:rPr>
        <w:t>（3）三维倾斜模型修正后成果数据：提交模型压平、去地下悬浮物等人工修整操作后的三维倾斜模型数据。</w:t>
      </w:r>
    </w:p>
    <w:p w14:paraId="43F7CBDC">
      <w:pPr>
        <w:pStyle w:val="5"/>
        <w:spacing w:before="163" w:beforeLines="50" w:after="163" w:afterLines="50"/>
      </w:pPr>
      <w:bookmarkStart w:id="1076" w:name="_Toc25945280"/>
      <w:bookmarkStart w:id="1077" w:name="_Toc25911"/>
      <w:r>
        <w:t>模型成果汇交的格式标准</w:t>
      </w:r>
      <w:bookmarkEnd w:id="1076"/>
      <w:bookmarkEnd w:id="1077"/>
    </w:p>
    <w:p w14:paraId="145486F3">
      <w:pPr>
        <w:ind w:firstLine="420"/>
        <w:jc w:val="both"/>
        <w:rPr>
          <w:rFonts w:ascii="Times New Roman"/>
          <w:szCs w:val="21"/>
        </w:rPr>
      </w:pPr>
      <w:r>
        <w:rPr>
          <w:rFonts w:ascii="Times New Roman"/>
          <w:szCs w:val="21"/>
        </w:rPr>
        <w:t>一般应由尾矿库编号、数据生产时间、顺序号等三部分组成。其中尾矿库编号规则以附录A代码集中的尾矿库编号规则为准；数据生产时间以数据采集时间为准，表示方法为YYYYMMDD；模型顺序号采用6位自然顺序编号方式，见表9-2。</w:t>
      </w:r>
    </w:p>
    <w:p w14:paraId="09C9CB75">
      <w:pPr>
        <w:pStyle w:val="312"/>
        <w:rPr>
          <w:rFonts w:ascii="Times New Roman" w:hAnsi="Times New Roman" w:eastAsia="黑体"/>
          <w:sz w:val="21"/>
          <w:szCs w:val="21"/>
        </w:rPr>
      </w:pPr>
      <w:r>
        <w:rPr>
          <w:rFonts w:ascii="Times New Roman" w:hAnsi="Times New Roman" w:eastAsia="黑体"/>
          <w:sz w:val="21"/>
          <w:szCs w:val="21"/>
        </w:rPr>
        <w:t>表9-2 尾矿库三维倾斜摄影数据编号范例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904"/>
        <w:gridCol w:w="904"/>
        <w:gridCol w:w="1423"/>
        <w:gridCol w:w="2011"/>
        <w:gridCol w:w="2011"/>
      </w:tblGrid>
      <w:tr w14:paraId="0A9FB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04" w:type="dxa"/>
            <w:shd w:val="pct25" w:color="auto" w:fill="auto"/>
          </w:tcPr>
          <w:p w14:paraId="1D8EFD4E">
            <w:pPr>
              <w:pStyle w:val="295"/>
              <w:rPr>
                <w:rFonts w:ascii="Times New Roman" w:hAnsi="Times New Roman" w:eastAsia="宋体"/>
                <w:b/>
                <w:sz w:val="21"/>
                <w:szCs w:val="21"/>
              </w:rPr>
            </w:pPr>
            <w:r>
              <w:rPr>
                <w:rFonts w:ascii="Times New Roman" w:hAnsi="Times New Roman" w:eastAsia="宋体"/>
                <w:b/>
                <w:sz w:val="21"/>
                <w:szCs w:val="21"/>
              </w:rPr>
              <w:t>省</w:t>
            </w:r>
          </w:p>
        </w:tc>
        <w:tc>
          <w:tcPr>
            <w:tcW w:w="904" w:type="dxa"/>
            <w:shd w:val="pct25" w:color="auto" w:fill="auto"/>
          </w:tcPr>
          <w:p w14:paraId="11985CD9">
            <w:pPr>
              <w:pStyle w:val="295"/>
              <w:rPr>
                <w:rFonts w:ascii="Times New Roman" w:hAnsi="Times New Roman" w:eastAsia="宋体"/>
                <w:b/>
                <w:sz w:val="21"/>
                <w:szCs w:val="21"/>
              </w:rPr>
            </w:pPr>
            <w:r>
              <w:rPr>
                <w:rFonts w:ascii="Times New Roman" w:hAnsi="Times New Roman" w:eastAsia="宋体"/>
                <w:b/>
                <w:sz w:val="21"/>
                <w:szCs w:val="21"/>
              </w:rPr>
              <w:t>市</w:t>
            </w:r>
          </w:p>
        </w:tc>
        <w:tc>
          <w:tcPr>
            <w:tcW w:w="904" w:type="dxa"/>
            <w:shd w:val="pct25" w:color="auto" w:fill="auto"/>
          </w:tcPr>
          <w:p w14:paraId="1D2EBD90">
            <w:pPr>
              <w:pStyle w:val="295"/>
              <w:rPr>
                <w:rFonts w:ascii="Times New Roman" w:hAnsi="Times New Roman" w:eastAsia="宋体"/>
                <w:b/>
                <w:sz w:val="21"/>
                <w:szCs w:val="21"/>
              </w:rPr>
            </w:pPr>
            <w:r>
              <w:rPr>
                <w:rFonts w:ascii="Times New Roman" w:hAnsi="Times New Roman" w:eastAsia="宋体"/>
                <w:b/>
                <w:sz w:val="21"/>
                <w:szCs w:val="21"/>
              </w:rPr>
              <w:t>县/区</w:t>
            </w:r>
          </w:p>
        </w:tc>
        <w:tc>
          <w:tcPr>
            <w:tcW w:w="1423" w:type="dxa"/>
            <w:shd w:val="pct25" w:color="auto" w:fill="auto"/>
          </w:tcPr>
          <w:p w14:paraId="252AF0CA">
            <w:pPr>
              <w:pStyle w:val="295"/>
              <w:rPr>
                <w:rFonts w:ascii="Times New Roman" w:hAnsi="Times New Roman" w:eastAsia="宋体"/>
                <w:b/>
                <w:sz w:val="21"/>
                <w:szCs w:val="21"/>
              </w:rPr>
            </w:pPr>
            <w:r>
              <w:rPr>
                <w:rFonts w:ascii="Times New Roman" w:hAnsi="Times New Roman" w:eastAsia="宋体"/>
                <w:b/>
                <w:sz w:val="21"/>
                <w:szCs w:val="21"/>
              </w:rPr>
              <w:t>尾矿库</w:t>
            </w:r>
          </w:p>
        </w:tc>
        <w:tc>
          <w:tcPr>
            <w:tcW w:w="2011" w:type="dxa"/>
            <w:shd w:val="pct25" w:color="auto" w:fill="auto"/>
          </w:tcPr>
          <w:p w14:paraId="7B64470D">
            <w:pPr>
              <w:pStyle w:val="295"/>
              <w:rPr>
                <w:rFonts w:ascii="Times New Roman" w:hAnsi="Times New Roman" w:eastAsia="宋体"/>
                <w:b/>
                <w:sz w:val="21"/>
                <w:szCs w:val="21"/>
              </w:rPr>
            </w:pPr>
            <w:r>
              <w:rPr>
                <w:rFonts w:ascii="Times New Roman" w:hAnsi="Times New Roman" w:eastAsia="宋体"/>
                <w:b/>
                <w:sz w:val="21"/>
                <w:szCs w:val="21"/>
              </w:rPr>
              <w:t>生产时间</w:t>
            </w:r>
          </w:p>
        </w:tc>
        <w:tc>
          <w:tcPr>
            <w:tcW w:w="2011" w:type="dxa"/>
            <w:shd w:val="pct25" w:color="auto" w:fill="auto"/>
          </w:tcPr>
          <w:p w14:paraId="5106BD7A">
            <w:pPr>
              <w:pStyle w:val="295"/>
              <w:rPr>
                <w:rFonts w:ascii="Times New Roman" w:hAnsi="Times New Roman" w:eastAsia="宋体"/>
                <w:b/>
                <w:sz w:val="21"/>
                <w:szCs w:val="21"/>
              </w:rPr>
            </w:pPr>
            <w:r>
              <w:rPr>
                <w:rFonts w:ascii="Times New Roman" w:hAnsi="Times New Roman" w:eastAsia="宋体"/>
                <w:b/>
                <w:sz w:val="21"/>
                <w:szCs w:val="21"/>
              </w:rPr>
              <w:t>顺序号</w:t>
            </w:r>
          </w:p>
        </w:tc>
      </w:tr>
      <w:tr w14:paraId="06CF7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04" w:type="dxa"/>
          </w:tcPr>
          <w:p w14:paraId="2D87097C">
            <w:pPr>
              <w:pStyle w:val="295"/>
              <w:rPr>
                <w:rFonts w:ascii="Times New Roman" w:hAnsi="Times New Roman" w:eastAsia="宋体"/>
                <w:sz w:val="21"/>
                <w:szCs w:val="21"/>
              </w:rPr>
            </w:pPr>
            <w:r>
              <w:rPr>
                <w:rFonts w:ascii="Times New Roman" w:hAnsi="Times New Roman" w:eastAsia="宋体"/>
                <w:sz w:val="21"/>
                <w:szCs w:val="21"/>
              </w:rPr>
              <w:t>AA</w:t>
            </w:r>
          </w:p>
        </w:tc>
        <w:tc>
          <w:tcPr>
            <w:tcW w:w="904" w:type="dxa"/>
          </w:tcPr>
          <w:p w14:paraId="3083A1E8">
            <w:pPr>
              <w:pStyle w:val="295"/>
              <w:rPr>
                <w:rFonts w:ascii="Times New Roman" w:hAnsi="Times New Roman" w:eastAsia="宋体"/>
                <w:sz w:val="21"/>
                <w:szCs w:val="21"/>
              </w:rPr>
            </w:pPr>
            <w:r>
              <w:rPr>
                <w:rFonts w:ascii="Times New Roman" w:hAnsi="Times New Roman" w:eastAsia="宋体"/>
                <w:sz w:val="21"/>
                <w:szCs w:val="21"/>
              </w:rPr>
              <w:t>BB</w:t>
            </w:r>
          </w:p>
        </w:tc>
        <w:tc>
          <w:tcPr>
            <w:tcW w:w="904" w:type="dxa"/>
          </w:tcPr>
          <w:p w14:paraId="44E6FC2D">
            <w:pPr>
              <w:pStyle w:val="295"/>
              <w:rPr>
                <w:rFonts w:ascii="Times New Roman" w:hAnsi="Times New Roman" w:eastAsia="宋体"/>
                <w:sz w:val="21"/>
                <w:szCs w:val="21"/>
              </w:rPr>
            </w:pPr>
            <w:r>
              <w:rPr>
                <w:rFonts w:ascii="Times New Roman" w:hAnsi="Times New Roman" w:eastAsia="宋体"/>
                <w:sz w:val="21"/>
                <w:szCs w:val="21"/>
              </w:rPr>
              <w:t>CC</w:t>
            </w:r>
          </w:p>
        </w:tc>
        <w:tc>
          <w:tcPr>
            <w:tcW w:w="1423" w:type="dxa"/>
          </w:tcPr>
          <w:p w14:paraId="6C651B58">
            <w:pPr>
              <w:pStyle w:val="295"/>
              <w:rPr>
                <w:rFonts w:ascii="Times New Roman" w:hAnsi="Times New Roman" w:eastAsia="宋体"/>
                <w:sz w:val="21"/>
                <w:szCs w:val="21"/>
              </w:rPr>
            </w:pPr>
            <w:r>
              <w:rPr>
                <w:rFonts w:ascii="Times New Roman" w:hAnsi="Times New Roman" w:eastAsia="宋体"/>
                <w:sz w:val="21"/>
                <w:szCs w:val="21"/>
              </w:rPr>
              <w:t>DDDD</w:t>
            </w:r>
          </w:p>
        </w:tc>
        <w:tc>
          <w:tcPr>
            <w:tcW w:w="2011" w:type="dxa"/>
          </w:tcPr>
          <w:p w14:paraId="7DD6E65E">
            <w:pPr>
              <w:pStyle w:val="295"/>
              <w:rPr>
                <w:rFonts w:ascii="Times New Roman" w:hAnsi="Times New Roman" w:eastAsia="宋体"/>
                <w:sz w:val="21"/>
                <w:szCs w:val="21"/>
              </w:rPr>
            </w:pPr>
            <w:r>
              <w:rPr>
                <w:rFonts w:ascii="Times New Roman" w:hAnsi="Times New Roman" w:eastAsia="宋体"/>
                <w:sz w:val="21"/>
                <w:szCs w:val="21"/>
              </w:rPr>
              <w:t>EEEEEEEE</w:t>
            </w:r>
          </w:p>
        </w:tc>
        <w:tc>
          <w:tcPr>
            <w:tcW w:w="2011" w:type="dxa"/>
          </w:tcPr>
          <w:p w14:paraId="38509777">
            <w:pPr>
              <w:pStyle w:val="295"/>
              <w:rPr>
                <w:rFonts w:ascii="Times New Roman" w:hAnsi="Times New Roman" w:eastAsia="宋体"/>
                <w:sz w:val="21"/>
                <w:szCs w:val="21"/>
              </w:rPr>
            </w:pPr>
            <w:r>
              <w:rPr>
                <w:rFonts w:ascii="Times New Roman" w:hAnsi="Times New Roman" w:eastAsia="宋体"/>
                <w:sz w:val="21"/>
                <w:szCs w:val="21"/>
              </w:rPr>
              <w:t>FFFFFF</w:t>
            </w:r>
          </w:p>
        </w:tc>
      </w:tr>
    </w:tbl>
    <w:p w14:paraId="6055C436">
      <w:pPr>
        <w:ind w:firstLine="420"/>
        <w:jc w:val="both"/>
        <w:rPr>
          <w:rFonts w:ascii="Times New Roman"/>
          <w:szCs w:val="21"/>
        </w:rPr>
      </w:pPr>
      <w:r>
        <w:rPr>
          <w:rFonts w:ascii="Times New Roman"/>
          <w:szCs w:val="21"/>
        </w:rPr>
        <w:t>以南京市浦口区某尾矿库（XXXX）于2019年8月25日采集生产的第一批次数据为例，编码见表9-3。</w:t>
      </w:r>
    </w:p>
    <w:p w14:paraId="5555485F">
      <w:pPr>
        <w:pStyle w:val="312"/>
        <w:rPr>
          <w:rFonts w:ascii="Times New Roman" w:hAnsi="Times New Roman" w:eastAsia="黑体"/>
          <w:sz w:val="21"/>
          <w:szCs w:val="21"/>
        </w:rPr>
      </w:pPr>
      <w:r>
        <w:rPr>
          <w:rFonts w:ascii="Times New Roman" w:hAnsi="Times New Roman" w:eastAsia="黑体"/>
          <w:sz w:val="21"/>
          <w:szCs w:val="21"/>
        </w:rPr>
        <w:t>表9-3 尾矿库三维倾斜数据编号范例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
        <w:gridCol w:w="904"/>
        <w:gridCol w:w="904"/>
        <w:gridCol w:w="1423"/>
        <w:gridCol w:w="2011"/>
        <w:gridCol w:w="2011"/>
      </w:tblGrid>
      <w:tr w14:paraId="3A842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04" w:type="dxa"/>
            <w:shd w:val="pct25" w:color="auto" w:fill="auto"/>
          </w:tcPr>
          <w:p w14:paraId="43C64EE9">
            <w:pPr>
              <w:pStyle w:val="295"/>
              <w:rPr>
                <w:rFonts w:ascii="Times New Roman" w:hAnsi="Times New Roman" w:eastAsia="宋体"/>
                <w:b/>
                <w:sz w:val="21"/>
                <w:szCs w:val="21"/>
              </w:rPr>
            </w:pPr>
            <w:r>
              <w:rPr>
                <w:rFonts w:ascii="Times New Roman" w:hAnsi="Times New Roman" w:eastAsia="宋体"/>
                <w:b/>
                <w:sz w:val="21"/>
                <w:szCs w:val="21"/>
              </w:rPr>
              <w:t>省</w:t>
            </w:r>
          </w:p>
        </w:tc>
        <w:tc>
          <w:tcPr>
            <w:tcW w:w="904" w:type="dxa"/>
            <w:shd w:val="pct25" w:color="auto" w:fill="auto"/>
          </w:tcPr>
          <w:p w14:paraId="29CE17CA">
            <w:pPr>
              <w:pStyle w:val="295"/>
              <w:rPr>
                <w:rFonts w:ascii="Times New Roman" w:hAnsi="Times New Roman" w:eastAsia="宋体"/>
                <w:b/>
                <w:sz w:val="21"/>
                <w:szCs w:val="21"/>
              </w:rPr>
            </w:pPr>
            <w:r>
              <w:rPr>
                <w:rFonts w:ascii="Times New Roman" w:hAnsi="Times New Roman" w:eastAsia="宋体"/>
                <w:b/>
                <w:sz w:val="21"/>
                <w:szCs w:val="21"/>
              </w:rPr>
              <w:t>市</w:t>
            </w:r>
          </w:p>
        </w:tc>
        <w:tc>
          <w:tcPr>
            <w:tcW w:w="904" w:type="dxa"/>
            <w:shd w:val="pct25" w:color="auto" w:fill="auto"/>
          </w:tcPr>
          <w:p w14:paraId="62735D5F">
            <w:pPr>
              <w:pStyle w:val="295"/>
              <w:rPr>
                <w:rFonts w:ascii="Times New Roman" w:hAnsi="Times New Roman" w:eastAsia="宋体"/>
                <w:b/>
                <w:sz w:val="21"/>
                <w:szCs w:val="21"/>
              </w:rPr>
            </w:pPr>
            <w:r>
              <w:rPr>
                <w:rFonts w:ascii="Times New Roman" w:hAnsi="Times New Roman" w:eastAsia="宋体"/>
                <w:b/>
                <w:sz w:val="21"/>
                <w:szCs w:val="21"/>
              </w:rPr>
              <w:t>县/区</w:t>
            </w:r>
          </w:p>
        </w:tc>
        <w:tc>
          <w:tcPr>
            <w:tcW w:w="1423" w:type="dxa"/>
            <w:shd w:val="pct25" w:color="auto" w:fill="auto"/>
          </w:tcPr>
          <w:p w14:paraId="7ED2002A">
            <w:pPr>
              <w:pStyle w:val="295"/>
              <w:rPr>
                <w:rFonts w:ascii="Times New Roman" w:hAnsi="Times New Roman" w:eastAsia="宋体"/>
                <w:b/>
                <w:sz w:val="21"/>
                <w:szCs w:val="21"/>
              </w:rPr>
            </w:pPr>
            <w:r>
              <w:rPr>
                <w:rFonts w:ascii="Times New Roman" w:hAnsi="Times New Roman" w:eastAsia="宋体"/>
                <w:b/>
                <w:sz w:val="21"/>
                <w:szCs w:val="21"/>
              </w:rPr>
              <w:t>尾矿库</w:t>
            </w:r>
          </w:p>
        </w:tc>
        <w:tc>
          <w:tcPr>
            <w:tcW w:w="2011" w:type="dxa"/>
            <w:shd w:val="pct25" w:color="auto" w:fill="auto"/>
          </w:tcPr>
          <w:p w14:paraId="595D58B9">
            <w:pPr>
              <w:pStyle w:val="295"/>
              <w:rPr>
                <w:rFonts w:ascii="Times New Roman" w:hAnsi="Times New Roman" w:eastAsia="宋体"/>
                <w:b/>
                <w:sz w:val="21"/>
                <w:szCs w:val="21"/>
              </w:rPr>
            </w:pPr>
            <w:r>
              <w:rPr>
                <w:rFonts w:ascii="Times New Roman" w:hAnsi="Times New Roman" w:eastAsia="宋体"/>
                <w:b/>
                <w:sz w:val="21"/>
                <w:szCs w:val="21"/>
              </w:rPr>
              <w:t>生产时间</w:t>
            </w:r>
          </w:p>
        </w:tc>
        <w:tc>
          <w:tcPr>
            <w:tcW w:w="2011" w:type="dxa"/>
            <w:shd w:val="pct25" w:color="auto" w:fill="auto"/>
          </w:tcPr>
          <w:p w14:paraId="6D2188A5">
            <w:pPr>
              <w:pStyle w:val="295"/>
              <w:rPr>
                <w:rFonts w:ascii="Times New Roman" w:hAnsi="Times New Roman" w:eastAsia="宋体"/>
                <w:b/>
                <w:sz w:val="21"/>
                <w:szCs w:val="21"/>
              </w:rPr>
            </w:pPr>
            <w:r>
              <w:rPr>
                <w:rFonts w:ascii="Times New Roman" w:hAnsi="Times New Roman" w:eastAsia="宋体"/>
                <w:b/>
                <w:sz w:val="21"/>
                <w:szCs w:val="21"/>
              </w:rPr>
              <w:t>顺序号</w:t>
            </w:r>
          </w:p>
        </w:tc>
      </w:tr>
      <w:tr w14:paraId="23BC1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904" w:type="dxa"/>
          </w:tcPr>
          <w:p w14:paraId="79F958F1">
            <w:pPr>
              <w:pStyle w:val="295"/>
              <w:rPr>
                <w:rFonts w:ascii="Times New Roman" w:hAnsi="Times New Roman" w:eastAsia="宋体"/>
                <w:sz w:val="21"/>
                <w:szCs w:val="21"/>
              </w:rPr>
            </w:pPr>
            <w:r>
              <w:rPr>
                <w:rFonts w:ascii="Times New Roman" w:hAnsi="Times New Roman" w:eastAsia="宋体"/>
                <w:sz w:val="21"/>
                <w:szCs w:val="21"/>
              </w:rPr>
              <w:t>32</w:t>
            </w:r>
          </w:p>
        </w:tc>
        <w:tc>
          <w:tcPr>
            <w:tcW w:w="904" w:type="dxa"/>
          </w:tcPr>
          <w:p w14:paraId="6DD60C16">
            <w:pPr>
              <w:pStyle w:val="295"/>
              <w:rPr>
                <w:rFonts w:ascii="Times New Roman" w:hAnsi="Times New Roman" w:eastAsia="宋体"/>
                <w:sz w:val="21"/>
                <w:szCs w:val="21"/>
              </w:rPr>
            </w:pPr>
            <w:r>
              <w:rPr>
                <w:rFonts w:ascii="Times New Roman" w:hAnsi="Times New Roman" w:eastAsia="宋体"/>
                <w:sz w:val="21"/>
                <w:szCs w:val="21"/>
              </w:rPr>
              <w:t>01</w:t>
            </w:r>
          </w:p>
        </w:tc>
        <w:tc>
          <w:tcPr>
            <w:tcW w:w="904" w:type="dxa"/>
          </w:tcPr>
          <w:p w14:paraId="479A8F9E">
            <w:pPr>
              <w:pStyle w:val="295"/>
              <w:rPr>
                <w:rFonts w:ascii="Times New Roman" w:hAnsi="Times New Roman" w:eastAsia="宋体"/>
                <w:sz w:val="21"/>
                <w:szCs w:val="21"/>
              </w:rPr>
            </w:pPr>
            <w:r>
              <w:rPr>
                <w:rFonts w:ascii="Times New Roman" w:hAnsi="Times New Roman" w:eastAsia="宋体"/>
                <w:sz w:val="21"/>
                <w:szCs w:val="21"/>
              </w:rPr>
              <w:t>11</w:t>
            </w:r>
          </w:p>
        </w:tc>
        <w:tc>
          <w:tcPr>
            <w:tcW w:w="1423" w:type="dxa"/>
          </w:tcPr>
          <w:p w14:paraId="0F848255">
            <w:pPr>
              <w:pStyle w:val="295"/>
              <w:rPr>
                <w:rFonts w:ascii="Times New Roman" w:hAnsi="Times New Roman" w:eastAsia="宋体"/>
                <w:sz w:val="21"/>
                <w:szCs w:val="21"/>
              </w:rPr>
            </w:pPr>
            <w:r>
              <w:rPr>
                <w:rFonts w:ascii="Times New Roman" w:hAnsi="Times New Roman" w:eastAsia="宋体"/>
                <w:sz w:val="21"/>
                <w:szCs w:val="21"/>
              </w:rPr>
              <w:t>XXXX</w:t>
            </w:r>
          </w:p>
        </w:tc>
        <w:tc>
          <w:tcPr>
            <w:tcW w:w="2011" w:type="dxa"/>
          </w:tcPr>
          <w:p w14:paraId="6988B9DD">
            <w:pPr>
              <w:pStyle w:val="295"/>
              <w:rPr>
                <w:rFonts w:ascii="Times New Roman" w:hAnsi="Times New Roman" w:eastAsia="宋体"/>
                <w:sz w:val="21"/>
                <w:szCs w:val="21"/>
              </w:rPr>
            </w:pPr>
            <w:r>
              <w:rPr>
                <w:rFonts w:ascii="Times New Roman" w:hAnsi="Times New Roman" w:eastAsia="宋体"/>
                <w:sz w:val="21"/>
                <w:szCs w:val="21"/>
              </w:rPr>
              <w:t>20190825</w:t>
            </w:r>
          </w:p>
        </w:tc>
        <w:tc>
          <w:tcPr>
            <w:tcW w:w="2011" w:type="dxa"/>
          </w:tcPr>
          <w:p w14:paraId="3D4F3BF6">
            <w:pPr>
              <w:pStyle w:val="295"/>
              <w:rPr>
                <w:rFonts w:ascii="Times New Roman" w:hAnsi="Times New Roman" w:eastAsia="宋体"/>
                <w:sz w:val="21"/>
                <w:szCs w:val="21"/>
              </w:rPr>
            </w:pPr>
            <w:r>
              <w:rPr>
                <w:rFonts w:ascii="Times New Roman" w:hAnsi="Times New Roman" w:eastAsia="宋体"/>
                <w:sz w:val="21"/>
                <w:szCs w:val="21"/>
              </w:rPr>
              <w:t>000001</w:t>
            </w:r>
          </w:p>
        </w:tc>
      </w:tr>
    </w:tbl>
    <w:p w14:paraId="02A5815B">
      <w:pPr>
        <w:pStyle w:val="5"/>
        <w:spacing w:before="163" w:beforeLines="50" w:after="163" w:afterLines="50"/>
      </w:pPr>
      <w:bookmarkStart w:id="1078" w:name="_Toc31836632"/>
      <w:bookmarkEnd w:id="1078"/>
      <w:bookmarkStart w:id="1079" w:name="_Toc32235287"/>
      <w:bookmarkEnd w:id="1079"/>
      <w:bookmarkStart w:id="1080" w:name="_Toc31923714"/>
      <w:bookmarkEnd w:id="1080"/>
      <w:bookmarkStart w:id="1081" w:name="_Toc17879"/>
      <w:bookmarkStart w:id="1082" w:name="_Toc25945281"/>
      <w:r>
        <w:t>模型质量的基本要求</w:t>
      </w:r>
      <w:bookmarkEnd w:id="1081"/>
      <w:bookmarkEnd w:id="1082"/>
    </w:p>
    <w:p w14:paraId="22602560">
      <w:pPr>
        <w:ind w:firstLine="420"/>
        <w:jc w:val="both"/>
        <w:rPr>
          <w:rFonts w:ascii="Times New Roman"/>
          <w:szCs w:val="21"/>
        </w:rPr>
      </w:pPr>
      <w:r>
        <w:rPr>
          <w:rFonts w:ascii="Times New Roman"/>
          <w:szCs w:val="21"/>
        </w:rPr>
        <w:t>倾斜摄影建模数据成果应符合以下基本要求：</w:t>
      </w:r>
    </w:p>
    <w:p w14:paraId="5D8698E3">
      <w:pPr>
        <w:ind w:firstLine="420"/>
        <w:jc w:val="both"/>
        <w:rPr>
          <w:rFonts w:ascii="Times New Roman"/>
          <w:szCs w:val="21"/>
        </w:rPr>
      </w:pPr>
      <w:r>
        <w:rPr>
          <w:rFonts w:ascii="Times New Roman"/>
          <w:szCs w:val="21"/>
        </w:rPr>
        <w:t>（1）无模型或纹理缺失；</w:t>
      </w:r>
    </w:p>
    <w:p w14:paraId="0FA4121C">
      <w:pPr>
        <w:ind w:firstLine="420"/>
        <w:jc w:val="both"/>
        <w:rPr>
          <w:rFonts w:ascii="Times New Roman"/>
          <w:szCs w:val="21"/>
        </w:rPr>
      </w:pPr>
      <w:r>
        <w:rPr>
          <w:rFonts w:ascii="Times New Roman"/>
          <w:szCs w:val="21"/>
        </w:rPr>
        <w:t>（2）水平以上任意角度观察时，模型均无拉花；</w:t>
      </w:r>
    </w:p>
    <w:p w14:paraId="24578741">
      <w:pPr>
        <w:ind w:firstLine="420"/>
        <w:jc w:val="both"/>
        <w:rPr>
          <w:rFonts w:ascii="Times New Roman"/>
          <w:szCs w:val="21"/>
        </w:rPr>
      </w:pPr>
      <w:r>
        <w:rPr>
          <w:rFonts w:ascii="Times New Roman"/>
          <w:szCs w:val="21"/>
        </w:rPr>
        <w:t>（3）水面平整无漏洞；</w:t>
      </w:r>
    </w:p>
    <w:p w14:paraId="4CEC7C3D">
      <w:pPr>
        <w:ind w:firstLine="420"/>
        <w:jc w:val="both"/>
        <w:rPr>
          <w:rFonts w:ascii="Times New Roman"/>
          <w:szCs w:val="21"/>
        </w:rPr>
      </w:pPr>
      <w:r>
        <w:rPr>
          <w:rFonts w:ascii="Times New Roman"/>
          <w:szCs w:val="21"/>
        </w:rPr>
        <w:t>（4）无水面破洞和起伏；</w:t>
      </w:r>
    </w:p>
    <w:p w14:paraId="27670FC5">
      <w:pPr>
        <w:ind w:firstLine="420"/>
        <w:jc w:val="both"/>
        <w:rPr>
          <w:rFonts w:ascii="Times New Roman"/>
          <w:szCs w:val="21"/>
        </w:rPr>
      </w:pPr>
      <w:r>
        <w:rPr>
          <w:rFonts w:ascii="Times New Roman"/>
          <w:szCs w:val="21"/>
        </w:rPr>
        <w:t>（5）地面以下无悬浮物；</w:t>
      </w:r>
    </w:p>
    <w:p w14:paraId="37D4C9B7">
      <w:pPr>
        <w:ind w:firstLine="420"/>
        <w:jc w:val="both"/>
        <w:rPr>
          <w:rFonts w:ascii="Times New Roman"/>
          <w:szCs w:val="21"/>
        </w:rPr>
      </w:pPr>
      <w:r>
        <w:rPr>
          <w:rFonts w:ascii="Times New Roman"/>
          <w:szCs w:val="21"/>
        </w:rPr>
        <w:t>（6）倾斜摄影模型成果应具有实际空间位置，在平台中加载与影像底图套合无明显偏差。</w:t>
      </w:r>
    </w:p>
    <w:p w14:paraId="794B4074">
      <w:pPr>
        <w:pStyle w:val="5"/>
        <w:spacing w:before="163" w:beforeLines="50" w:after="163" w:afterLines="50"/>
      </w:pPr>
      <w:bookmarkStart w:id="1083" w:name="_Toc25945282"/>
      <w:bookmarkStart w:id="1084" w:name="_Toc10365"/>
      <w:r>
        <w:t>三维数据成果格式要求</w:t>
      </w:r>
      <w:bookmarkEnd w:id="1083"/>
      <w:bookmarkEnd w:id="1084"/>
    </w:p>
    <w:p w14:paraId="56F48D36">
      <w:pPr>
        <w:ind w:firstLine="420"/>
        <w:jc w:val="both"/>
        <w:rPr>
          <w:rFonts w:ascii="Times New Roman"/>
          <w:szCs w:val="21"/>
        </w:rPr>
      </w:pPr>
      <w:r>
        <w:rPr>
          <w:rFonts w:ascii="Times New Roman"/>
          <w:szCs w:val="21"/>
        </w:rPr>
        <w:t>三维数据成果格式要求为以下有效格式：</w:t>
      </w:r>
    </w:p>
    <w:p w14:paraId="7EDA402F">
      <w:pPr>
        <w:ind w:firstLine="420"/>
        <w:jc w:val="both"/>
        <w:rPr>
          <w:rFonts w:ascii="Times New Roman"/>
          <w:szCs w:val="21"/>
        </w:rPr>
      </w:pPr>
      <w:r>
        <w:rPr>
          <w:rFonts w:ascii="Times New Roman"/>
          <w:szCs w:val="21"/>
        </w:rPr>
        <w:t>（1）格式类型</w:t>
      </w:r>
    </w:p>
    <w:p w14:paraId="15DD36AD">
      <w:pPr>
        <w:ind w:firstLine="420"/>
        <w:jc w:val="both"/>
        <w:rPr>
          <w:rFonts w:ascii="Times New Roman"/>
          <w:szCs w:val="21"/>
        </w:rPr>
      </w:pPr>
      <w:r>
        <w:rPr>
          <w:rFonts w:ascii="Times New Roman"/>
          <w:szCs w:val="21"/>
        </w:rPr>
        <w:t>发布成果数据支持的格式包括3D Tile格式（B3DM）和StampGIS格式。</w:t>
      </w:r>
    </w:p>
    <w:p w14:paraId="62873807">
      <w:pPr>
        <w:ind w:firstLine="420"/>
        <w:jc w:val="both"/>
        <w:rPr>
          <w:rFonts w:ascii="Times New Roman"/>
          <w:szCs w:val="21"/>
        </w:rPr>
      </w:pPr>
      <w:r>
        <w:rPr>
          <w:rFonts w:ascii="Times New Roman"/>
          <w:szCs w:val="21"/>
        </w:rPr>
        <w:t>（2）格式要求</w:t>
      </w:r>
    </w:p>
    <w:p w14:paraId="787D52AF">
      <w:pPr>
        <w:ind w:firstLine="420"/>
        <w:jc w:val="both"/>
        <w:rPr>
          <w:rFonts w:ascii="Times New Roman"/>
          <w:szCs w:val="21"/>
        </w:rPr>
      </w:pPr>
      <w:r>
        <w:rPr>
          <w:rFonts w:ascii="Times New Roman"/>
          <w:szCs w:val="21"/>
        </w:rPr>
        <w:t>a.模型数据集成果必须具有元数据，元数据中必须声明倾斜摄影模型的原点以及坐标参考；</w:t>
      </w:r>
    </w:p>
    <w:p w14:paraId="7ADA0439">
      <w:pPr>
        <w:ind w:firstLine="420"/>
        <w:jc w:val="both"/>
        <w:rPr>
          <w:rFonts w:ascii="Times New Roman"/>
          <w:szCs w:val="21"/>
        </w:rPr>
      </w:pPr>
      <w:r>
        <w:rPr>
          <w:rFonts w:ascii="Times New Roman"/>
          <w:szCs w:val="21"/>
        </w:rPr>
        <w:t>b.瓦片大小最小不能小于100米，最大不能超过200米；</w:t>
      </w:r>
    </w:p>
    <w:p w14:paraId="18E0FA44">
      <w:pPr>
        <w:ind w:firstLine="420"/>
        <w:jc w:val="both"/>
        <w:rPr>
          <w:rFonts w:ascii="Times New Roman"/>
          <w:szCs w:val="21"/>
        </w:rPr>
      </w:pPr>
      <w:r>
        <w:rPr>
          <w:rFonts w:ascii="Times New Roman"/>
          <w:szCs w:val="21"/>
        </w:rPr>
        <w:t>c.数据处理过程不能影响LOD相关参数，数据处理前后相同视距对应的LOD应相同；</w:t>
      </w:r>
    </w:p>
    <w:p w14:paraId="09EDCA6A">
      <w:pPr>
        <w:ind w:firstLine="420"/>
        <w:jc w:val="both"/>
        <w:rPr>
          <w:rFonts w:ascii="Times New Roman"/>
          <w:szCs w:val="21"/>
        </w:rPr>
      </w:pPr>
      <w:r>
        <w:rPr>
          <w:rFonts w:ascii="Times New Roman"/>
          <w:szCs w:val="21"/>
        </w:rPr>
        <w:t>d.Level级别最小不能小于7级，最大不能超过28级；</w:t>
      </w:r>
    </w:p>
    <w:p w14:paraId="027AF178">
      <w:pPr>
        <w:ind w:firstLine="420"/>
        <w:jc w:val="both"/>
        <w:rPr>
          <w:rFonts w:ascii="Times New Roman"/>
          <w:szCs w:val="21"/>
        </w:rPr>
      </w:pPr>
      <w:r>
        <w:rPr>
          <w:rFonts w:ascii="Times New Roman"/>
          <w:szCs w:val="21"/>
        </w:rPr>
        <w:t>e.纹理格式为jpg；</w:t>
      </w:r>
    </w:p>
    <w:p w14:paraId="418E3B78">
      <w:pPr>
        <w:ind w:firstLine="420"/>
        <w:jc w:val="both"/>
        <w:rPr>
          <w:rFonts w:ascii="Times New Roman"/>
          <w:szCs w:val="21"/>
        </w:rPr>
      </w:pPr>
      <w:r>
        <w:rPr>
          <w:rFonts w:ascii="Times New Roman"/>
          <w:szCs w:val="21"/>
        </w:rPr>
        <w:t>f.顶点密度不能大于100个/平方米；</w:t>
      </w:r>
    </w:p>
    <w:p w14:paraId="088C5140">
      <w:pPr>
        <w:ind w:firstLine="420"/>
        <w:jc w:val="both"/>
        <w:rPr>
          <w:rFonts w:ascii="Times New Roman"/>
          <w:szCs w:val="21"/>
        </w:rPr>
      </w:pPr>
      <w:r>
        <w:rPr>
          <w:rFonts w:ascii="Times New Roman"/>
          <w:szCs w:val="21"/>
        </w:rPr>
        <w:t>g.索引文件采用多级索引，单个索引文件不能大于500k且不存在无效请求。</w:t>
      </w:r>
    </w:p>
    <w:p w14:paraId="0A15C8E3">
      <w:pPr>
        <w:pStyle w:val="5"/>
        <w:spacing w:before="163" w:beforeLines="50" w:after="163" w:afterLines="50"/>
      </w:pPr>
      <w:r>
        <w:t>库区扫描范围</w:t>
      </w:r>
    </w:p>
    <w:p w14:paraId="00C86EA1">
      <w:pPr>
        <w:ind w:firstLine="420"/>
        <w:jc w:val="both"/>
        <w:rPr>
          <w:rFonts w:ascii="Times New Roman"/>
          <w:szCs w:val="21"/>
        </w:rPr>
      </w:pPr>
      <w:r>
        <w:rPr>
          <w:rFonts w:ascii="Times New Roman"/>
          <w:szCs w:val="21"/>
        </w:rPr>
        <w:t>库区扫描范围应符合以下基本要求：</w:t>
      </w:r>
    </w:p>
    <w:p w14:paraId="2448D8E0">
      <w:pPr>
        <w:ind w:firstLine="420"/>
        <w:jc w:val="both"/>
        <w:rPr>
          <w:rFonts w:ascii="Times New Roman"/>
          <w:szCs w:val="21"/>
        </w:rPr>
      </w:pPr>
      <w:r>
        <w:rPr>
          <w:rFonts w:ascii="Times New Roman"/>
          <w:szCs w:val="21"/>
        </w:rPr>
        <w:t>（1）库区全覆盖；</w:t>
      </w:r>
    </w:p>
    <w:p w14:paraId="19B4E0AC">
      <w:pPr>
        <w:ind w:firstLine="420"/>
        <w:jc w:val="both"/>
        <w:rPr>
          <w:rFonts w:ascii="Times New Roman"/>
          <w:szCs w:val="21"/>
        </w:rPr>
      </w:pPr>
      <w:r>
        <w:rPr>
          <w:rFonts w:ascii="Times New Roman"/>
          <w:szCs w:val="21"/>
        </w:rPr>
        <w:t>（2）尾矿库周边地区（不包括下游）至少包括50M；</w:t>
      </w:r>
    </w:p>
    <w:p w14:paraId="4B1BD68D">
      <w:pPr>
        <w:ind w:firstLine="420"/>
        <w:jc w:val="both"/>
        <w:rPr>
          <w:rFonts w:ascii="Times New Roman"/>
          <w:szCs w:val="21"/>
        </w:rPr>
      </w:pPr>
      <w:r>
        <w:rPr>
          <w:rFonts w:ascii="Times New Roman"/>
          <w:szCs w:val="21"/>
        </w:rPr>
        <w:t>（3）尾矿库下游地区至少包括0.8KM，根据地形、库容适当扩大范围；</w:t>
      </w:r>
    </w:p>
    <w:p w14:paraId="0602B9ED">
      <w:pPr>
        <w:ind w:firstLine="420"/>
        <w:jc w:val="both"/>
        <w:rPr>
          <w:rFonts w:ascii="Times New Roman"/>
          <w:szCs w:val="21"/>
        </w:rPr>
      </w:pPr>
      <w:r>
        <w:rPr>
          <w:rFonts w:ascii="Times New Roman"/>
          <w:szCs w:val="21"/>
        </w:rPr>
        <w:t>（4）“头顶库”下游地区至少包括1KM，根据地形、库容适当扩大范围，并能覆盖下游居民区。</w:t>
      </w:r>
    </w:p>
    <w:p w14:paraId="31A37B09">
      <w:pPr>
        <w:pStyle w:val="4"/>
        <w:spacing w:before="163" w:beforeLines="50" w:after="163" w:afterLines="50"/>
        <w:rPr>
          <w:rFonts w:ascii="Times New Roman" w:hAnsi="Times New Roman"/>
        </w:rPr>
      </w:pPr>
      <w:bookmarkStart w:id="1085" w:name="_Toc7595"/>
      <w:r>
        <w:rPr>
          <w:rFonts w:ascii="Times New Roman" w:hAnsi="Times New Roman"/>
        </w:rPr>
        <w:t>更新频次</w:t>
      </w:r>
      <w:bookmarkEnd w:id="1085"/>
    </w:p>
    <w:p w14:paraId="67B3DC1D">
      <w:pPr>
        <w:ind w:firstLine="420"/>
        <w:jc w:val="both"/>
        <w:rPr>
          <w:rFonts w:ascii="Times New Roman" w:eastAsia="仿宋_GB2312"/>
          <w:sz w:val="32"/>
          <w:szCs w:val="32"/>
        </w:rPr>
      </w:pPr>
      <w:r>
        <w:rPr>
          <w:rFonts w:ascii="Times New Roman"/>
          <w:szCs w:val="21"/>
        </w:rPr>
        <w:t>三维倾斜摄影数据更新频次为5年1次，“头顶库”更新频次为3年1次。</w:t>
      </w:r>
      <w:r>
        <w:rPr>
          <w:rFonts w:ascii="Times New Roman"/>
        </w:rPr>
        <w:br w:type="page"/>
      </w:r>
    </w:p>
    <w:p w14:paraId="7A102830">
      <w:pPr>
        <w:pStyle w:val="3"/>
        <w:numPr>
          <w:ilvl w:val="0"/>
          <w:numId w:val="0"/>
        </w:numPr>
        <w:spacing w:before="163" w:beforeLines="50" w:after="163" w:afterLines="50"/>
      </w:pPr>
      <w:bookmarkStart w:id="1086" w:name="_Toc18252"/>
      <w:bookmarkStart w:id="1087" w:name="_Toc4245"/>
      <w:r>
        <w:t>附录A代码集</w:t>
      </w:r>
      <w:bookmarkEnd w:id="1086"/>
      <w:bookmarkEnd w:id="1087"/>
    </w:p>
    <w:p w14:paraId="58E2A99B">
      <w:pPr>
        <w:pStyle w:val="4"/>
        <w:numPr>
          <w:ilvl w:val="0"/>
          <w:numId w:val="0"/>
        </w:numPr>
        <w:spacing w:before="163" w:beforeLines="50" w:after="163" w:afterLines="50"/>
        <w:ind w:left="420" w:hanging="130"/>
        <w:rPr>
          <w:rFonts w:ascii="Times New Roman" w:hAnsi="Times New Roman"/>
        </w:rPr>
      </w:pPr>
      <w:bookmarkStart w:id="1088" w:name="_Toc21317"/>
      <w:bookmarkStart w:id="1089" w:name="_Toc16818"/>
      <w:r>
        <w:rPr>
          <w:rFonts w:ascii="Times New Roman" w:hAnsi="Times New Roman"/>
        </w:rPr>
        <w:t>1.省市县编号</w:t>
      </w:r>
      <w:bookmarkEnd w:id="1088"/>
      <w:bookmarkEnd w:id="1089"/>
    </w:p>
    <w:p w14:paraId="0A917601">
      <w:pPr>
        <w:ind w:firstLine="420"/>
        <w:jc w:val="both"/>
        <w:rPr>
          <w:rFonts w:ascii="Times New Roman"/>
          <w:szCs w:val="21"/>
        </w:rPr>
      </w:pPr>
      <w:r>
        <w:rPr>
          <w:rFonts w:ascii="Times New Roman"/>
          <w:szCs w:val="21"/>
        </w:rPr>
        <w:t>省市县编码规则参照国家统计局《2018年统计用区划代码和城乡划分代码》执行，见表A-1。</w:t>
      </w:r>
    </w:p>
    <w:p w14:paraId="0968BDE9">
      <w:pPr>
        <w:ind w:firstLine="420"/>
        <w:jc w:val="both"/>
        <w:rPr>
          <w:rFonts w:ascii="Times New Roman"/>
          <w:szCs w:val="21"/>
        </w:rPr>
      </w:pPr>
      <w:r>
        <w:rPr>
          <w:rFonts w:ascii="Times New Roman"/>
          <w:szCs w:val="21"/>
        </w:rPr>
        <w:t>AA、BB、CC（省、市、县按照国家标准的编码，例如：江西省赣州市大余县）。</w:t>
      </w:r>
    </w:p>
    <w:p w14:paraId="124A5A4E">
      <w:pPr>
        <w:pStyle w:val="312"/>
        <w:rPr>
          <w:rFonts w:ascii="Times New Roman" w:hAnsi="Times New Roman" w:eastAsia="黑体"/>
          <w:sz w:val="21"/>
          <w:szCs w:val="21"/>
        </w:rPr>
      </w:pPr>
      <w:r>
        <w:rPr>
          <w:rFonts w:ascii="Times New Roman" w:hAnsi="Times New Roman" w:eastAsia="黑体"/>
          <w:sz w:val="21"/>
          <w:szCs w:val="21"/>
        </w:rPr>
        <w:t>表A-1 省市县编号范例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04"/>
        <w:gridCol w:w="2304"/>
        <w:gridCol w:w="2304"/>
      </w:tblGrid>
      <w:tr w14:paraId="6DCD3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304" w:type="dxa"/>
            <w:shd w:val="pct25" w:color="auto" w:fill="auto"/>
            <w:vAlign w:val="center"/>
          </w:tcPr>
          <w:p w14:paraId="497720D3">
            <w:pPr>
              <w:pStyle w:val="295"/>
              <w:rPr>
                <w:rFonts w:ascii="Times New Roman" w:hAnsi="Times New Roman" w:eastAsia="宋体"/>
                <w:b/>
                <w:sz w:val="21"/>
                <w:szCs w:val="21"/>
              </w:rPr>
            </w:pPr>
            <w:r>
              <w:rPr>
                <w:rFonts w:ascii="Times New Roman" w:hAnsi="Times New Roman" w:eastAsia="宋体"/>
                <w:b/>
                <w:sz w:val="21"/>
                <w:szCs w:val="21"/>
              </w:rPr>
              <w:t>省</w:t>
            </w:r>
          </w:p>
        </w:tc>
        <w:tc>
          <w:tcPr>
            <w:tcW w:w="2304" w:type="dxa"/>
            <w:shd w:val="pct25" w:color="auto" w:fill="auto"/>
            <w:vAlign w:val="center"/>
          </w:tcPr>
          <w:p w14:paraId="7A332B38">
            <w:pPr>
              <w:pStyle w:val="295"/>
              <w:rPr>
                <w:rFonts w:ascii="Times New Roman" w:hAnsi="Times New Roman" w:eastAsia="宋体"/>
                <w:b/>
                <w:sz w:val="21"/>
                <w:szCs w:val="21"/>
              </w:rPr>
            </w:pPr>
            <w:r>
              <w:rPr>
                <w:rFonts w:ascii="Times New Roman" w:hAnsi="Times New Roman" w:eastAsia="宋体"/>
                <w:b/>
                <w:sz w:val="21"/>
                <w:szCs w:val="21"/>
              </w:rPr>
              <w:t>市</w:t>
            </w:r>
          </w:p>
        </w:tc>
        <w:tc>
          <w:tcPr>
            <w:tcW w:w="2304" w:type="dxa"/>
            <w:shd w:val="pct25" w:color="auto" w:fill="auto"/>
            <w:vAlign w:val="center"/>
          </w:tcPr>
          <w:p w14:paraId="180E0B1E">
            <w:pPr>
              <w:pStyle w:val="295"/>
              <w:rPr>
                <w:rFonts w:ascii="Times New Roman" w:hAnsi="Times New Roman" w:eastAsia="宋体"/>
                <w:b/>
                <w:sz w:val="21"/>
                <w:szCs w:val="21"/>
              </w:rPr>
            </w:pPr>
            <w:r>
              <w:rPr>
                <w:rFonts w:ascii="Times New Roman" w:hAnsi="Times New Roman" w:eastAsia="宋体"/>
                <w:b/>
                <w:sz w:val="21"/>
                <w:szCs w:val="21"/>
              </w:rPr>
              <w:t>县/区</w:t>
            </w:r>
          </w:p>
        </w:tc>
      </w:tr>
      <w:tr w14:paraId="4F002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304" w:type="dxa"/>
            <w:vAlign w:val="center"/>
          </w:tcPr>
          <w:p w14:paraId="74AF78C0">
            <w:pPr>
              <w:pStyle w:val="295"/>
              <w:rPr>
                <w:rFonts w:ascii="Times New Roman" w:hAnsi="Times New Roman" w:eastAsia="宋体"/>
                <w:sz w:val="21"/>
                <w:szCs w:val="21"/>
              </w:rPr>
            </w:pPr>
            <w:r>
              <w:rPr>
                <w:rFonts w:ascii="Times New Roman" w:hAnsi="Times New Roman" w:eastAsia="宋体"/>
                <w:sz w:val="21"/>
                <w:szCs w:val="21"/>
              </w:rPr>
              <w:t>36</w:t>
            </w:r>
          </w:p>
        </w:tc>
        <w:tc>
          <w:tcPr>
            <w:tcW w:w="2304" w:type="dxa"/>
            <w:vAlign w:val="center"/>
          </w:tcPr>
          <w:p w14:paraId="0AB851F8">
            <w:pPr>
              <w:pStyle w:val="295"/>
              <w:rPr>
                <w:rFonts w:ascii="Times New Roman" w:hAnsi="Times New Roman" w:eastAsia="宋体"/>
                <w:sz w:val="21"/>
                <w:szCs w:val="21"/>
              </w:rPr>
            </w:pPr>
            <w:r>
              <w:rPr>
                <w:rFonts w:ascii="Times New Roman" w:hAnsi="Times New Roman" w:eastAsia="宋体"/>
                <w:sz w:val="21"/>
                <w:szCs w:val="21"/>
              </w:rPr>
              <w:t>07</w:t>
            </w:r>
          </w:p>
        </w:tc>
        <w:tc>
          <w:tcPr>
            <w:tcW w:w="2304" w:type="dxa"/>
            <w:vAlign w:val="center"/>
          </w:tcPr>
          <w:p w14:paraId="5C2D4014">
            <w:pPr>
              <w:pStyle w:val="295"/>
              <w:rPr>
                <w:rFonts w:ascii="Times New Roman" w:hAnsi="Times New Roman" w:eastAsia="宋体"/>
                <w:sz w:val="21"/>
                <w:szCs w:val="21"/>
              </w:rPr>
            </w:pPr>
            <w:r>
              <w:rPr>
                <w:rFonts w:ascii="Times New Roman" w:hAnsi="Times New Roman" w:eastAsia="宋体"/>
                <w:sz w:val="21"/>
                <w:szCs w:val="21"/>
              </w:rPr>
              <w:t>23</w:t>
            </w:r>
          </w:p>
        </w:tc>
      </w:tr>
    </w:tbl>
    <w:p w14:paraId="53DDFAD0">
      <w:pPr>
        <w:pStyle w:val="4"/>
        <w:numPr>
          <w:ilvl w:val="0"/>
          <w:numId w:val="0"/>
        </w:numPr>
        <w:spacing w:before="163" w:beforeLines="50" w:after="163" w:afterLines="50"/>
        <w:ind w:left="420" w:hanging="130"/>
        <w:rPr>
          <w:rFonts w:ascii="Times New Roman" w:hAnsi="Times New Roman"/>
        </w:rPr>
      </w:pPr>
      <w:bookmarkStart w:id="1090" w:name="_Toc30269"/>
      <w:bookmarkStart w:id="1091" w:name="_Toc6092"/>
      <w:r>
        <w:rPr>
          <w:rFonts w:ascii="Times New Roman" w:hAnsi="Times New Roman"/>
        </w:rPr>
        <w:t>2. 尾矿库编号</w:t>
      </w:r>
      <w:bookmarkEnd w:id="1090"/>
      <w:bookmarkEnd w:id="1091"/>
    </w:p>
    <w:p w14:paraId="05EBE411">
      <w:pPr>
        <w:ind w:firstLine="420"/>
        <w:jc w:val="both"/>
        <w:rPr>
          <w:rFonts w:ascii="Times New Roman"/>
          <w:szCs w:val="21"/>
        </w:rPr>
      </w:pPr>
      <w:r>
        <w:rPr>
          <w:rFonts w:ascii="Times New Roman"/>
          <w:szCs w:val="21"/>
        </w:rPr>
        <w:t>在省市县的基础上扩展，DDDD尾矿库编码，最低要求保证在区县中唯一，见表A-2。</w:t>
      </w:r>
    </w:p>
    <w:p w14:paraId="4599263C">
      <w:pPr>
        <w:pStyle w:val="312"/>
        <w:rPr>
          <w:rFonts w:ascii="Times New Roman" w:hAnsi="Times New Roman" w:eastAsia="黑体"/>
          <w:sz w:val="21"/>
          <w:szCs w:val="21"/>
        </w:rPr>
      </w:pPr>
      <w:r>
        <w:rPr>
          <w:rFonts w:ascii="Times New Roman" w:hAnsi="Times New Roman" w:eastAsia="黑体"/>
          <w:sz w:val="21"/>
          <w:szCs w:val="21"/>
        </w:rPr>
        <w:t>表A-2 尾矿库编号范例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9"/>
        <w:gridCol w:w="1710"/>
        <w:gridCol w:w="1710"/>
        <w:gridCol w:w="1710"/>
      </w:tblGrid>
      <w:tr w14:paraId="1C149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09" w:type="dxa"/>
            <w:shd w:val="pct25" w:color="auto" w:fill="auto"/>
          </w:tcPr>
          <w:p w14:paraId="1F5C9F45">
            <w:pPr>
              <w:pStyle w:val="295"/>
              <w:rPr>
                <w:rFonts w:ascii="Times New Roman" w:hAnsi="Times New Roman" w:eastAsia="宋体"/>
                <w:b/>
                <w:sz w:val="21"/>
                <w:szCs w:val="21"/>
              </w:rPr>
            </w:pPr>
            <w:r>
              <w:rPr>
                <w:rFonts w:ascii="Times New Roman" w:hAnsi="Times New Roman" w:eastAsia="宋体"/>
                <w:b/>
                <w:sz w:val="21"/>
                <w:szCs w:val="21"/>
              </w:rPr>
              <w:t>省</w:t>
            </w:r>
          </w:p>
        </w:tc>
        <w:tc>
          <w:tcPr>
            <w:tcW w:w="1710" w:type="dxa"/>
            <w:shd w:val="pct25" w:color="auto" w:fill="auto"/>
          </w:tcPr>
          <w:p w14:paraId="3F56DAE1">
            <w:pPr>
              <w:pStyle w:val="295"/>
              <w:rPr>
                <w:rFonts w:ascii="Times New Roman" w:hAnsi="Times New Roman" w:eastAsia="宋体"/>
                <w:b/>
                <w:sz w:val="21"/>
                <w:szCs w:val="21"/>
              </w:rPr>
            </w:pPr>
            <w:r>
              <w:rPr>
                <w:rFonts w:ascii="Times New Roman" w:hAnsi="Times New Roman" w:eastAsia="宋体"/>
                <w:b/>
                <w:sz w:val="21"/>
                <w:szCs w:val="21"/>
              </w:rPr>
              <w:t>市</w:t>
            </w:r>
          </w:p>
        </w:tc>
        <w:tc>
          <w:tcPr>
            <w:tcW w:w="1710" w:type="dxa"/>
            <w:shd w:val="pct25" w:color="auto" w:fill="auto"/>
          </w:tcPr>
          <w:p w14:paraId="0217C827">
            <w:pPr>
              <w:pStyle w:val="295"/>
              <w:rPr>
                <w:rFonts w:ascii="Times New Roman" w:hAnsi="Times New Roman" w:eastAsia="宋体"/>
                <w:b/>
                <w:sz w:val="21"/>
                <w:szCs w:val="21"/>
              </w:rPr>
            </w:pPr>
            <w:r>
              <w:rPr>
                <w:rFonts w:ascii="Times New Roman" w:hAnsi="Times New Roman" w:eastAsia="宋体"/>
                <w:b/>
                <w:sz w:val="21"/>
                <w:szCs w:val="21"/>
              </w:rPr>
              <w:t>县/区</w:t>
            </w:r>
          </w:p>
        </w:tc>
        <w:tc>
          <w:tcPr>
            <w:tcW w:w="1710" w:type="dxa"/>
            <w:shd w:val="pct25" w:color="auto" w:fill="auto"/>
          </w:tcPr>
          <w:p w14:paraId="65662E8C">
            <w:pPr>
              <w:pStyle w:val="295"/>
              <w:rPr>
                <w:rFonts w:ascii="Times New Roman" w:hAnsi="Times New Roman" w:eastAsia="宋体"/>
                <w:b/>
                <w:sz w:val="21"/>
                <w:szCs w:val="21"/>
              </w:rPr>
            </w:pPr>
            <w:r>
              <w:rPr>
                <w:rFonts w:ascii="Times New Roman" w:hAnsi="Times New Roman" w:eastAsia="宋体"/>
                <w:b/>
                <w:sz w:val="21"/>
                <w:szCs w:val="21"/>
              </w:rPr>
              <w:t>尾矿库</w:t>
            </w:r>
          </w:p>
        </w:tc>
      </w:tr>
      <w:tr w14:paraId="2EDC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1709" w:type="dxa"/>
          </w:tcPr>
          <w:p w14:paraId="5D9AE0DC">
            <w:pPr>
              <w:pStyle w:val="295"/>
              <w:rPr>
                <w:rFonts w:ascii="Times New Roman" w:hAnsi="Times New Roman" w:eastAsia="宋体"/>
                <w:sz w:val="21"/>
                <w:szCs w:val="21"/>
              </w:rPr>
            </w:pPr>
            <w:r>
              <w:rPr>
                <w:rFonts w:ascii="Times New Roman" w:hAnsi="Times New Roman" w:eastAsia="宋体"/>
                <w:sz w:val="21"/>
                <w:szCs w:val="21"/>
              </w:rPr>
              <w:t>AA</w:t>
            </w:r>
          </w:p>
        </w:tc>
        <w:tc>
          <w:tcPr>
            <w:tcW w:w="1710" w:type="dxa"/>
          </w:tcPr>
          <w:p w14:paraId="19B15056">
            <w:pPr>
              <w:pStyle w:val="295"/>
              <w:rPr>
                <w:rFonts w:ascii="Times New Roman" w:hAnsi="Times New Roman" w:eastAsia="宋体"/>
                <w:sz w:val="21"/>
                <w:szCs w:val="21"/>
              </w:rPr>
            </w:pPr>
            <w:r>
              <w:rPr>
                <w:rFonts w:ascii="Times New Roman" w:hAnsi="Times New Roman" w:eastAsia="宋体"/>
                <w:sz w:val="21"/>
                <w:szCs w:val="21"/>
              </w:rPr>
              <w:t>BB</w:t>
            </w:r>
          </w:p>
        </w:tc>
        <w:tc>
          <w:tcPr>
            <w:tcW w:w="1710" w:type="dxa"/>
          </w:tcPr>
          <w:p w14:paraId="4263A2BF">
            <w:pPr>
              <w:pStyle w:val="295"/>
              <w:rPr>
                <w:rFonts w:ascii="Times New Roman" w:hAnsi="Times New Roman" w:eastAsia="宋体"/>
                <w:sz w:val="21"/>
                <w:szCs w:val="21"/>
              </w:rPr>
            </w:pPr>
            <w:r>
              <w:rPr>
                <w:rFonts w:ascii="Times New Roman" w:hAnsi="Times New Roman" w:eastAsia="宋体"/>
                <w:sz w:val="21"/>
                <w:szCs w:val="21"/>
              </w:rPr>
              <w:t>CC</w:t>
            </w:r>
          </w:p>
        </w:tc>
        <w:tc>
          <w:tcPr>
            <w:tcW w:w="1710" w:type="dxa"/>
          </w:tcPr>
          <w:p w14:paraId="03675960">
            <w:pPr>
              <w:pStyle w:val="295"/>
              <w:rPr>
                <w:rFonts w:ascii="Times New Roman" w:hAnsi="Times New Roman" w:eastAsia="宋体"/>
                <w:sz w:val="21"/>
                <w:szCs w:val="21"/>
              </w:rPr>
            </w:pPr>
            <w:r>
              <w:rPr>
                <w:rFonts w:ascii="Times New Roman" w:hAnsi="Times New Roman" w:eastAsia="宋体"/>
                <w:sz w:val="21"/>
                <w:szCs w:val="21"/>
              </w:rPr>
              <w:t>DDDD</w:t>
            </w:r>
          </w:p>
        </w:tc>
      </w:tr>
    </w:tbl>
    <w:p w14:paraId="573AA272">
      <w:pPr>
        <w:pStyle w:val="4"/>
        <w:numPr>
          <w:ilvl w:val="0"/>
          <w:numId w:val="0"/>
        </w:numPr>
        <w:spacing w:before="163" w:beforeLines="50" w:after="163" w:afterLines="50"/>
        <w:ind w:left="420" w:hanging="130"/>
        <w:rPr>
          <w:rFonts w:ascii="Times New Roman" w:hAnsi="Times New Roman"/>
        </w:rPr>
      </w:pPr>
      <w:bookmarkStart w:id="1092" w:name="_Toc4266"/>
      <w:bookmarkStart w:id="1093" w:name="_Toc717"/>
      <w:r>
        <w:rPr>
          <w:rFonts w:ascii="Times New Roman" w:hAnsi="Times New Roman"/>
        </w:rPr>
        <w:t>3. 尾矿库设备编号</w:t>
      </w:r>
      <w:bookmarkEnd w:id="1092"/>
      <w:bookmarkEnd w:id="1093"/>
    </w:p>
    <w:p w14:paraId="7F76DC5B">
      <w:pPr>
        <w:ind w:firstLine="420"/>
        <w:jc w:val="both"/>
        <w:rPr>
          <w:rFonts w:ascii="Times New Roman"/>
          <w:szCs w:val="21"/>
        </w:rPr>
      </w:pPr>
      <w:r>
        <w:rPr>
          <w:rFonts w:ascii="Times New Roman"/>
          <w:szCs w:val="21"/>
        </w:rPr>
        <w:t>在尾矿库编号的基础上扩展，见表A-3：</w:t>
      </w:r>
    </w:p>
    <w:p w14:paraId="0DF0934F">
      <w:pPr>
        <w:pStyle w:val="312"/>
        <w:rPr>
          <w:rFonts w:ascii="Times New Roman" w:hAnsi="Times New Roman" w:eastAsia="黑体"/>
          <w:sz w:val="21"/>
          <w:szCs w:val="21"/>
        </w:rPr>
      </w:pPr>
      <w:r>
        <w:rPr>
          <w:rFonts w:ascii="Times New Roman" w:hAnsi="Times New Roman" w:eastAsia="黑体"/>
          <w:sz w:val="21"/>
          <w:szCs w:val="21"/>
        </w:rPr>
        <w:t>表A-3 尾矿库设备编号范例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51"/>
        <w:gridCol w:w="1233"/>
        <w:gridCol w:w="1617"/>
        <w:gridCol w:w="1954"/>
        <w:gridCol w:w="1414"/>
      </w:tblGrid>
      <w:tr w14:paraId="67C4D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817" w:type="dxa"/>
            <w:shd w:val="pct25" w:color="auto" w:fill="auto"/>
          </w:tcPr>
          <w:p w14:paraId="6150081A">
            <w:pPr>
              <w:pStyle w:val="295"/>
              <w:rPr>
                <w:rFonts w:ascii="Times New Roman" w:hAnsi="Times New Roman" w:eastAsia="宋体"/>
                <w:b/>
                <w:sz w:val="21"/>
                <w:szCs w:val="21"/>
              </w:rPr>
            </w:pPr>
            <w:r>
              <w:rPr>
                <w:rFonts w:ascii="Times New Roman" w:hAnsi="Times New Roman" w:eastAsia="宋体"/>
                <w:b/>
                <w:sz w:val="21"/>
                <w:szCs w:val="21"/>
              </w:rPr>
              <w:t>省</w:t>
            </w:r>
          </w:p>
        </w:tc>
        <w:tc>
          <w:tcPr>
            <w:tcW w:w="951" w:type="dxa"/>
            <w:shd w:val="pct25" w:color="auto" w:fill="auto"/>
          </w:tcPr>
          <w:p w14:paraId="5653B572">
            <w:pPr>
              <w:pStyle w:val="295"/>
              <w:rPr>
                <w:rFonts w:ascii="Times New Roman" w:hAnsi="Times New Roman" w:eastAsia="宋体"/>
                <w:b/>
                <w:sz w:val="21"/>
                <w:szCs w:val="21"/>
              </w:rPr>
            </w:pPr>
            <w:r>
              <w:rPr>
                <w:rFonts w:ascii="Times New Roman" w:hAnsi="Times New Roman" w:eastAsia="宋体"/>
                <w:b/>
                <w:sz w:val="21"/>
                <w:szCs w:val="21"/>
              </w:rPr>
              <w:t>市</w:t>
            </w:r>
          </w:p>
        </w:tc>
        <w:tc>
          <w:tcPr>
            <w:tcW w:w="1233" w:type="dxa"/>
            <w:shd w:val="pct25" w:color="auto" w:fill="auto"/>
          </w:tcPr>
          <w:p w14:paraId="6464B4BF">
            <w:pPr>
              <w:pStyle w:val="295"/>
              <w:rPr>
                <w:rFonts w:ascii="Times New Roman" w:hAnsi="Times New Roman" w:eastAsia="宋体"/>
                <w:b/>
                <w:sz w:val="21"/>
                <w:szCs w:val="21"/>
              </w:rPr>
            </w:pPr>
            <w:r>
              <w:rPr>
                <w:rFonts w:ascii="Times New Roman" w:hAnsi="Times New Roman" w:eastAsia="宋体"/>
                <w:b/>
                <w:sz w:val="21"/>
                <w:szCs w:val="21"/>
              </w:rPr>
              <w:t>县/区</w:t>
            </w:r>
          </w:p>
        </w:tc>
        <w:tc>
          <w:tcPr>
            <w:tcW w:w="1617" w:type="dxa"/>
            <w:shd w:val="pct25" w:color="auto" w:fill="auto"/>
          </w:tcPr>
          <w:p w14:paraId="0676F788">
            <w:pPr>
              <w:pStyle w:val="295"/>
              <w:rPr>
                <w:rFonts w:ascii="Times New Roman" w:hAnsi="Times New Roman" w:eastAsia="宋体"/>
                <w:b/>
                <w:sz w:val="21"/>
                <w:szCs w:val="21"/>
              </w:rPr>
            </w:pPr>
            <w:r>
              <w:rPr>
                <w:rFonts w:ascii="Times New Roman" w:hAnsi="Times New Roman" w:eastAsia="宋体"/>
                <w:b/>
                <w:sz w:val="21"/>
                <w:szCs w:val="21"/>
              </w:rPr>
              <w:t>尾矿库</w:t>
            </w:r>
          </w:p>
        </w:tc>
        <w:tc>
          <w:tcPr>
            <w:tcW w:w="1954" w:type="dxa"/>
            <w:shd w:val="pct25" w:color="auto" w:fill="auto"/>
          </w:tcPr>
          <w:p w14:paraId="1D02BE5A">
            <w:pPr>
              <w:pStyle w:val="295"/>
              <w:rPr>
                <w:rFonts w:ascii="Times New Roman" w:hAnsi="Times New Roman" w:eastAsia="宋体"/>
                <w:b/>
                <w:sz w:val="21"/>
                <w:szCs w:val="21"/>
              </w:rPr>
            </w:pPr>
            <w:r>
              <w:rPr>
                <w:rFonts w:ascii="Times New Roman" w:hAnsi="Times New Roman" w:eastAsia="宋体"/>
                <w:b/>
                <w:sz w:val="21"/>
                <w:szCs w:val="21"/>
              </w:rPr>
              <w:t>监测设备类型</w:t>
            </w:r>
          </w:p>
        </w:tc>
        <w:tc>
          <w:tcPr>
            <w:tcW w:w="1414" w:type="dxa"/>
            <w:shd w:val="pct25" w:color="auto" w:fill="auto"/>
          </w:tcPr>
          <w:p w14:paraId="0D4D410A">
            <w:pPr>
              <w:pStyle w:val="295"/>
              <w:rPr>
                <w:rFonts w:ascii="Times New Roman" w:hAnsi="Times New Roman" w:eastAsia="宋体"/>
                <w:b/>
                <w:sz w:val="21"/>
                <w:szCs w:val="21"/>
              </w:rPr>
            </w:pPr>
            <w:r>
              <w:rPr>
                <w:rFonts w:ascii="Times New Roman" w:hAnsi="Times New Roman" w:eastAsia="宋体"/>
                <w:b/>
                <w:sz w:val="21"/>
                <w:szCs w:val="21"/>
              </w:rPr>
              <w:t>设备位号</w:t>
            </w:r>
          </w:p>
        </w:tc>
      </w:tr>
      <w:tr w14:paraId="67391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817" w:type="dxa"/>
          </w:tcPr>
          <w:p w14:paraId="05288B92">
            <w:pPr>
              <w:pStyle w:val="295"/>
              <w:rPr>
                <w:rFonts w:ascii="Times New Roman" w:hAnsi="Times New Roman" w:eastAsia="宋体"/>
                <w:sz w:val="21"/>
                <w:szCs w:val="21"/>
              </w:rPr>
            </w:pPr>
            <w:r>
              <w:rPr>
                <w:rFonts w:ascii="Times New Roman" w:hAnsi="Times New Roman" w:eastAsia="宋体"/>
                <w:sz w:val="21"/>
                <w:szCs w:val="21"/>
              </w:rPr>
              <w:t>AA</w:t>
            </w:r>
          </w:p>
        </w:tc>
        <w:tc>
          <w:tcPr>
            <w:tcW w:w="951" w:type="dxa"/>
          </w:tcPr>
          <w:p w14:paraId="7F7F17DB">
            <w:pPr>
              <w:pStyle w:val="295"/>
              <w:rPr>
                <w:rFonts w:ascii="Times New Roman" w:hAnsi="Times New Roman" w:eastAsia="宋体"/>
                <w:sz w:val="21"/>
                <w:szCs w:val="21"/>
              </w:rPr>
            </w:pPr>
            <w:r>
              <w:rPr>
                <w:rFonts w:ascii="Times New Roman" w:hAnsi="Times New Roman" w:eastAsia="宋体"/>
                <w:sz w:val="21"/>
                <w:szCs w:val="21"/>
              </w:rPr>
              <w:t>BB</w:t>
            </w:r>
          </w:p>
        </w:tc>
        <w:tc>
          <w:tcPr>
            <w:tcW w:w="1233" w:type="dxa"/>
          </w:tcPr>
          <w:p w14:paraId="49C33920">
            <w:pPr>
              <w:pStyle w:val="295"/>
              <w:rPr>
                <w:rFonts w:ascii="Times New Roman" w:hAnsi="Times New Roman" w:eastAsia="宋体"/>
                <w:sz w:val="21"/>
                <w:szCs w:val="21"/>
              </w:rPr>
            </w:pPr>
            <w:r>
              <w:rPr>
                <w:rFonts w:ascii="Times New Roman" w:hAnsi="Times New Roman" w:eastAsia="宋体"/>
                <w:sz w:val="21"/>
                <w:szCs w:val="21"/>
              </w:rPr>
              <w:t>CC</w:t>
            </w:r>
          </w:p>
        </w:tc>
        <w:tc>
          <w:tcPr>
            <w:tcW w:w="1617" w:type="dxa"/>
          </w:tcPr>
          <w:p w14:paraId="6173512C">
            <w:pPr>
              <w:pStyle w:val="295"/>
              <w:rPr>
                <w:rFonts w:ascii="Times New Roman" w:hAnsi="Times New Roman" w:eastAsia="宋体"/>
                <w:sz w:val="21"/>
                <w:szCs w:val="21"/>
              </w:rPr>
            </w:pPr>
            <w:r>
              <w:rPr>
                <w:rFonts w:ascii="Times New Roman" w:hAnsi="Times New Roman" w:eastAsia="宋体"/>
                <w:sz w:val="21"/>
                <w:szCs w:val="21"/>
              </w:rPr>
              <w:t>DDDD</w:t>
            </w:r>
          </w:p>
        </w:tc>
        <w:tc>
          <w:tcPr>
            <w:tcW w:w="1954" w:type="dxa"/>
          </w:tcPr>
          <w:p w14:paraId="1FFDE8F1">
            <w:pPr>
              <w:pStyle w:val="295"/>
              <w:rPr>
                <w:rFonts w:ascii="Times New Roman" w:hAnsi="Times New Roman" w:eastAsia="宋体"/>
                <w:sz w:val="21"/>
                <w:szCs w:val="21"/>
              </w:rPr>
            </w:pPr>
            <w:r>
              <w:rPr>
                <w:rFonts w:ascii="Times New Roman" w:hAnsi="Times New Roman" w:eastAsia="宋体"/>
                <w:sz w:val="21"/>
                <w:szCs w:val="21"/>
              </w:rPr>
              <w:t>EE</w:t>
            </w:r>
          </w:p>
        </w:tc>
        <w:tc>
          <w:tcPr>
            <w:tcW w:w="1414" w:type="dxa"/>
          </w:tcPr>
          <w:p w14:paraId="6ADE24DD">
            <w:pPr>
              <w:pStyle w:val="295"/>
              <w:rPr>
                <w:rFonts w:ascii="Times New Roman" w:hAnsi="Times New Roman" w:eastAsia="宋体"/>
                <w:sz w:val="21"/>
                <w:szCs w:val="21"/>
              </w:rPr>
            </w:pPr>
            <w:r>
              <w:rPr>
                <w:rFonts w:ascii="Times New Roman" w:hAnsi="Times New Roman" w:eastAsia="宋体"/>
                <w:sz w:val="21"/>
                <w:szCs w:val="21"/>
              </w:rPr>
              <w:t>FF</w:t>
            </w:r>
          </w:p>
        </w:tc>
      </w:tr>
    </w:tbl>
    <w:p w14:paraId="155EB919">
      <w:pPr>
        <w:ind w:firstLine="420"/>
        <w:jc w:val="both"/>
        <w:rPr>
          <w:rFonts w:ascii="Times New Roman"/>
          <w:szCs w:val="21"/>
        </w:rPr>
      </w:pPr>
      <w:r>
        <w:rPr>
          <w:rFonts w:ascii="Times New Roman"/>
          <w:szCs w:val="21"/>
        </w:rPr>
        <w:t>其中，EE为设备类型，具体为：01为干滩；02为库水位；03为表面位移；04为内部位移；05为浸润线；06为降雨量。FF为设备位号编码，按照设备位置从左至右，从上至下的顺序进行编码，保证同类设备位号唯一。</w:t>
      </w:r>
    </w:p>
    <w:p w14:paraId="6DEFB0C5">
      <w:pPr>
        <w:pStyle w:val="4"/>
        <w:numPr>
          <w:ilvl w:val="0"/>
          <w:numId w:val="0"/>
        </w:numPr>
        <w:spacing w:before="163" w:beforeLines="50" w:after="163" w:afterLines="50"/>
        <w:ind w:left="420" w:hanging="130"/>
        <w:rPr>
          <w:rFonts w:ascii="Times New Roman" w:hAnsi="Times New Roman"/>
        </w:rPr>
      </w:pPr>
      <w:bookmarkStart w:id="1094" w:name="_Toc10788"/>
      <w:r>
        <w:rPr>
          <w:rFonts w:ascii="Times New Roman" w:hAnsi="Times New Roman"/>
        </w:rPr>
        <w:t>4. 所属企业类型</w:t>
      </w:r>
      <w:bookmarkEnd w:id="1094"/>
    </w:p>
    <w:p w14:paraId="1F5D7AB7">
      <w:pPr>
        <w:ind w:firstLine="420"/>
        <w:jc w:val="both"/>
        <w:rPr>
          <w:rFonts w:ascii="Times New Roman"/>
          <w:szCs w:val="21"/>
        </w:rPr>
      </w:pPr>
      <w:r>
        <w:rPr>
          <w:rFonts w:ascii="Times New Roman"/>
          <w:szCs w:val="21"/>
        </w:rPr>
        <w:t>所属企业类型代码，见表A-4。</w:t>
      </w:r>
    </w:p>
    <w:p w14:paraId="60398FC7">
      <w:pPr>
        <w:pStyle w:val="312"/>
        <w:rPr>
          <w:rFonts w:ascii="Times New Roman" w:hAnsi="Times New Roman" w:eastAsia="黑体"/>
          <w:sz w:val="21"/>
          <w:szCs w:val="21"/>
        </w:rPr>
      </w:pPr>
      <w:r>
        <w:rPr>
          <w:rFonts w:ascii="Times New Roman" w:hAnsi="Times New Roman" w:eastAsia="黑体"/>
          <w:sz w:val="21"/>
          <w:szCs w:val="21"/>
        </w:rPr>
        <w:t>表A-4 企业类型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21E78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tcPr>
          <w:p w14:paraId="1B4DA235">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tcPr>
          <w:p w14:paraId="0C5487B9">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企业类型</w:t>
            </w:r>
          </w:p>
        </w:tc>
      </w:tr>
      <w:tr w14:paraId="0891F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tcPr>
          <w:p w14:paraId="4B42BF9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C5001</w:t>
            </w:r>
          </w:p>
        </w:tc>
        <w:tc>
          <w:tcPr>
            <w:tcW w:w="3522" w:type="dxa"/>
          </w:tcPr>
          <w:p w14:paraId="5ABC659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国有</w:t>
            </w:r>
          </w:p>
        </w:tc>
      </w:tr>
      <w:tr w14:paraId="6FD35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tcPr>
          <w:p w14:paraId="62AFF8E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C5002</w:t>
            </w:r>
          </w:p>
        </w:tc>
        <w:tc>
          <w:tcPr>
            <w:tcW w:w="3522" w:type="dxa"/>
          </w:tcPr>
          <w:p w14:paraId="13EC6B0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集体</w:t>
            </w:r>
          </w:p>
        </w:tc>
      </w:tr>
      <w:tr w14:paraId="6BB35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tcPr>
          <w:p w14:paraId="19AAF7C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C5003</w:t>
            </w:r>
          </w:p>
        </w:tc>
        <w:tc>
          <w:tcPr>
            <w:tcW w:w="3522" w:type="dxa"/>
          </w:tcPr>
          <w:p w14:paraId="4EF0171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民营</w:t>
            </w:r>
          </w:p>
        </w:tc>
      </w:tr>
      <w:tr w14:paraId="4A579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tcPr>
          <w:p w14:paraId="5B55DD5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C5004</w:t>
            </w:r>
          </w:p>
        </w:tc>
        <w:tc>
          <w:tcPr>
            <w:tcW w:w="3522" w:type="dxa"/>
          </w:tcPr>
          <w:p w14:paraId="081936CA">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私营</w:t>
            </w:r>
          </w:p>
        </w:tc>
      </w:tr>
      <w:tr w14:paraId="67B78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tcPr>
          <w:p w14:paraId="1C6BB14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C5005</w:t>
            </w:r>
          </w:p>
        </w:tc>
        <w:tc>
          <w:tcPr>
            <w:tcW w:w="3522" w:type="dxa"/>
          </w:tcPr>
          <w:p w14:paraId="6A7D65C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合资</w:t>
            </w:r>
          </w:p>
        </w:tc>
      </w:tr>
      <w:tr w14:paraId="3A2B3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tcPr>
          <w:p w14:paraId="07E9E3A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C5006</w:t>
            </w:r>
          </w:p>
        </w:tc>
        <w:tc>
          <w:tcPr>
            <w:tcW w:w="3522" w:type="dxa"/>
          </w:tcPr>
          <w:p w14:paraId="32CE94B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独资</w:t>
            </w:r>
          </w:p>
        </w:tc>
      </w:tr>
      <w:tr w14:paraId="1784B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tcPr>
          <w:p w14:paraId="2715C83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C5099</w:t>
            </w:r>
          </w:p>
        </w:tc>
        <w:tc>
          <w:tcPr>
            <w:tcW w:w="3522" w:type="dxa"/>
          </w:tcPr>
          <w:p w14:paraId="09AEF1F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w:t>
            </w:r>
          </w:p>
        </w:tc>
      </w:tr>
    </w:tbl>
    <w:p w14:paraId="5957EB9C">
      <w:pPr>
        <w:pStyle w:val="4"/>
        <w:numPr>
          <w:ilvl w:val="0"/>
          <w:numId w:val="0"/>
        </w:numPr>
        <w:spacing w:before="163" w:beforeLines="50" w:after="163" w:afterLines="50"/>
        <w:ind w:left="420" w:hanging="130"/>
        <w:rPr>
          <w:rFonts w:ascii="Times New Roman" w:hAnsi="Times New Roman"/>
        </w:rPr>
      </w:pPr>
      <w:bookmarkStart w:id="1095" w:name="_Toc12450"/>
      <w:bookmarkStart w:id="1096" w:name="_Toc17418"/>
      <w:r>
        <w:rPr>
          <w:rFonts w:ascii="Times New Roman" w:hAnsi="Times New Roman"/>
        </w:rPr>
        <w:t>5. 运行状况</w:t>
      </w:r>
      <w:bookmarkEnd w:id="1095"/>
      <w:bookmarkEnd w:id="1096"/>
    </w:p>
    <w:p w14:paraId="1CF6A25B">
      <w:pPr>
        <w:ind w:firstLine="420"/>
        <w:jc w:val="both"/>
        <w:rPr>
          <w:rFonts w:ascii="Times New Roman"/>
          <w:szCs w:val="21"/>
        </w:rPr>
      </w:pPr>
      <w:r>
        <w:rPr>
          <w:rFonts w:ascii="Times New Roman"/>
          <w:szCs w:val="21"/>
        </w:rPr>
        <w:t>运行状况代码以1位数字表示，见表A-5。</w:t>
      </w:r>
    </w:p>
    <w:p w14:paraId="3CBF3900">
      <w:pPr>
        <w:pStyle w:val="312"/>
        <w:rPr>
          <w:rFonts w:ascii="Times New Roman" w:hAnsi="Times New Roman" w:eastAsia="黑体"/>
          <w:sz w:val="21"/>
          <w:szCs w:val="21"/>
        </w:rPr>
      </w:pPr>
      <w:r>
        <w:rPr>
          <w:rFonts w:ascii="Times New Roman" w:hAnsi="Times New Roman" w:eastAsia="黑体"/>
          <w:sz w:val="21"/>
          <w:szCs w:val="21"/>
        </w:rPr>
        <w:t>表A-5运行状况</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456E9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0EFA9AD5">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3F128B16">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运行状况</w:t>
            </w:r>
          </w:p>
        </w:tc>
      </w:tr>
      <w:tr w14:paraId="2943E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3F911E3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3D42084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在建</w:t>
            </w:r>
          </w:p>
        </w:tc>
      </w:tr>
      <w:tr w14:paraId="2DF2A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2D04C3F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2ADE51B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在用</w:t>
            </w:r>
          </w:p>
        </w:tc>
      </w:tr>
      <w:tr w14:paraId="1F56D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502287B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57BD970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停用</w:t>
            </w:r>
          </w:p>
        </w:tc>
      </w:tr>
      <w:tr w14:paraId="052A1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607D9E9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4E393EC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已闭库</w:t>
            </w:r>
          </w:p>
        </w:tc>
      </w:tr>
      <w:tr w14:paraId="72825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3A9384E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5</w:t>
            </w:r>
          </w:p>
        </w:tc>
        <w:tc>
          <w:tcPr>
            <w:tcW w:w="3522" w:type="dxa"/>
            <w:vAlign w:val="center"/>
          </w:tcPr>
          <w:p w14:paraId="485EA8E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在用（回采）</w:t>
            </w:r>
          </w:p>
        </w:tc>
      </w:tr>
    </w:tbl>
    <w:p w14:paraId="0DB4E8FB">
      <w:pPr>
        <w:pStyle w:val="4"/>
        <w:numPr>
          <w:ilvl w:val="0"/>
          <w:numId w:val="0"/>
        </w:numPr>
        <w:spacing w:before="163" w:beforeLines="50" w:after="163" w:afterLines="50"/>
        <w:ind w:left="420" w:hanging="130"/>
        <w:rPr>
          <w:rFonts w:ascii="Times New Roman" w:hAnsi="Times New Roman"/>
        </w:rPr>
      </w:pPr>
      <w:bookmarkStart w:id="1097" w:name="_Toc31231"/>
      <w:bookmarkStart w:id="1098" w:name="_Toc15573"/>
      <w:r>
        <w:rPr>
          <w:rFonts w:ascii="Times New Roman" w:hAnsi="Times New Roman"/>
        </w:rPr>
        <w:t>6. 所属行业</w:t>
      </w:r>
      <w:bookmarkEnd w:id="1097"/>
      <w:bookmarkEnd w:id="1098"/>
    </w:p>
    <w:p w14:paraId="705A8BEB">
      <w:pPr>
        <w:pStyle w:val="191"/>
        <w:ind w:firstLine="420"/>
        <w:rPr>
          <w:rFonts w:ascii="Times New Roman" w:hAnsi="Times New Roman"/>
        </w:rPr>
      </w:pPr>
      <w:r>
        <w:rPr>
          <w:rFonts w:ascii="Times New Roman" w:hAnsi="Times New Roman" w:eastAsia="宋体"/>
          <w:sz w:val="21"/>
          <w:szCs w:val="21"/>
        </w:rPr>
        <w:t>所属行业代码，见表A-6</w:t>
      </w:r>
      <w:r>
        <w:rPr>
          <w:rFonts w:ascii="Times New Roman" w:hAnsi="Times New Roman"/>
        </w:rPr>
        <w:t>。</w:t>
      </w:r>
    </w:p>
    <w:p w14:paraId="5CB6B30D">
      <w:pPr>
        <w:pStyle w:val="312"/>
        <w:rPr>
          <w:rFonts w:ascii="Times New Roman" w:hAnsi="Times New Roman" w:eastAsia="黑体"/>
          <w:sz w:val="21"/>
          <w:szCs w:val="21"/>
        </w:rPr>
      </w:pPr>
      <w:r>
        <w:rPr>
          <w:rFonts w:ascii="Times New Roman" w:hAnsi="Times New Roman" w:eastAsia="黑体"/>
          <w:sz w:val="21"/>
          <w:szCs w:val="21"/>
        </w:rPr>
        <w:t>表A-6所属行业</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2887E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67FFDD26">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5DD3FC6E">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所属行业</w:t>
            </w:r>
          </w:p>
        </w:tc>
      </w:tr>
      <w:tr w14:paraId="13920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14CF75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100000000</w:t>
            </w:r>
          </w:p>
        </w:tc>
        <w:tc>
          <w:tcPr>
            <w:tcW w:w="3522" w:type="dxa"/>
            <w:vAlign w:val="center"/>
          </w:tcPr>
          <w:p w14:paraId="00BAA67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黑色金属矿采选业</w:t>
            </w:r>
          </w:p>
        </w:tc>
      </w:tr>
      <w:tr w14:paraId="77B93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63E3D09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200000000</w:t>
            </w:r>
          </w:p>
        </w:tc>
        <w:tc>
          <w:tcPr>
            <w:tcW w:w="3522" w:type="dxa"/>
            <w:vAlign w:val="center"/>
          </w:tcPr>
          <w:p w14:paraId="35C5938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有色金属矿采选业</w:t>
            </w:r>
          </w:p>
        </w:tc>
      </w:tr>
      <w:tr w14:paraId="27EF9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188EE97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300000000</w:t>
            </w:r>
          </w:p>
        </w:tc>
        <w:tc>
          <w:tcPr>
            <w:tcW w:w="3522" w:type="dxa"/>
            <w:vAlign w:val="center"/>
          </w:tcPr>
          <w:p w14:paraId="3D9F6B9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非金属矿采选业</w:t>
            </w:r>
          </w:p>
        </w:tc>
      </w:tr>
      <w:tr w14:paraId="66C35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2ECABAA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9900000000</w:t>
            </w:r>
          </w:p>
        </w:tc>
        <w:tc>
          <w:tcPr>
            <w:tcW w:w="3522" w:type="dxa"/>
            <w:vAlign w:val="center"/>
          </w:tcPr>
          <w:p w14:paraId="32684F9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其他采矿业</w:t>
            </w:r>
          </w:p>
        </w:tc>
      </w:tr>
    </w:tbl>
    <w:p w14:paraId="6F44124A">
      <w:pPr>
        <w:pStyle w:val="4"/>
        <w:numPr>
          <w:ilvl w:val="0"/>
          <w:numId w:val="0"/>
        </w:numPr>
        <w:spacing w:before="163" w:beforeLines="50" w:after="163" w:afterLines="50"/>
        <w:ind w:left="420" w:hanging="130"/>
        <w:rPr>
          <w:rFonts w:ascii="Times New Roman" w:hAnsi="Times New Roman"/>
        </w:rPr>
      </w:pPr>
      <w:bookmarkStart w:id="1099" w:name="_Toc29429"/>
      <w:bookmarkStart w:id="1100" w:name="_Toc12259"/>
      <w:r>
        <w:rPr>
          <w:rFonts w:ascii="Times New Roman" w:hAnsi="Times New Roman"/>
        </w:rPr>
        <w:t>7. 所属矿种</w:t>
      </w:r>
      <w:bookmarkEnd w:id="1099"/>
      <w:bookmarkEnd w:id="1100"/>
    </w:p>
    <w:p w14:paraId="217E8E81">
      <w:pPr>
        <w:ind w:firstLine="420"/>
        <w:jc w:val="both"/>
        <w:rPr>
          <w:rFonts w:ascii="Times New Roman"/>
          <w:szCs w:val="21"/>
        </w:rPr>
      </w:pPr>
      <w:r>
        <w:rPr>
          <w:rFonts w:ascii="Times New Roman"/>
          <w:szCs w:val="21"/>
        </w:rPr>
        <w:t>所属矿种代码，见表A-7。</w:t>
      </w:r>
    </w:p>
    <w:p w14:paraId="0F2DBAD1">
      <w:pPr>
        <w:pStyle w:val="312"/>
        <w:rPr>
          <w:rFonts w:ascii="Times New Roman" w:hAnsi="Times New Roman" w:eastAsia="黑体"/>
          <w:sz w:val="21"/>
          <w:szCs w:val="21"/>
        </w:rPr>
      </w:pPr>
      <w:r>
        <w:rPr>
          <w:rFonts w:ascii="Times New Roman" w:hAnsi="Times New Roman" w:eastAsia="黑体"/>
          <w:sz w:val="21"/>
          <w:szCs w:val="21"/>
        </w:rPr>
        <w:t>表A-7所属矿种</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40C15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68649022">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74FA48A2">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所属矿种</w:t>
            </w:r>
          </w:p>
        </w:tc>
      </w:tr>
      <w:tr w14:paraId="01EE6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546744F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100010000</w:t>
            </w:r>
          </w:p>
        </w:tc>
        <w:tc>
          <w:tcPr>
            <w:tcW w:w="3522" w:type="dxa"/>
            <w:vAlign w:val="center"/>
          </w:tcPr>
          <w:p w14:paraId="18CCBFF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铁</w:t>
            </w:r>
          </w:p>
        </w:tc>
      </w:tr>
      <w:tr w14:paraId="55A8E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324FB25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100020000</w:t>
            </w:r>
          </w:p>
        </w:tc>
        <w:tc>
          <w:tcPr>
            <w:tcW w:w="3522" w:type="dxa"/>
            <w:vAlign w:val="center"/>
          </w:tcPr>
          <w:p w14:paraId="3678DC5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锰</w:t>
            </w:r>
          </w:p>
        </w:tc>
      </w:tr>
      <w:tr w14:paraId="57F90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BF8682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100030000</w:t>
            </w:r>
          </w:p>
        </w:tc>
        <w:tc>
          <w:tcPr>
            <w:tcW w:w="3522" w:type="dxa"/>
            <w:vAlign w:val="center"/>
          </w:tcPr>
          <w:p w14:paraId="13C06BE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铬</w:t>
            </w:r>
          </w:p>
        </w:tc>
      </w:tr>
      <w:tr w14:paraId="44B0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7D00F0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100990000</w:t>
            </w:r>
          </w:p>
        </w:tc>
        <w:tc>
          <w:tcPr>
            <w:tcW w:w="3522" w:type="dxa"/>
            <w:vAlign w:val="center"/>
          </w:tcPr>
          <w:p w14:paraId="53DC478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其他黑色金属矿</w:t>
            </w:r>
          </w:p>
        </w:tc>
      </w:tr>
      <w:tr w14:paraId="11DDD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4693E7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201010000</w:t>
            </w:r>
          </w:p>
        </w:tc>
        <w:tc>
          <w:tcPr>
            <w:tcW w:w="3522" w:type="dxa"/>
            <w:vAlign w:val="center"/>
          </w:tcPr>
          <w:p w14:paraId="148D756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铜</w:t>
            </w:r>
          </w:p>
        </w:tc>
      </w:tr>
      <w:tr w14:paraId="3FDFD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5826DB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201020000</w:t>
            </w:r>
          </w:p>
        </w:tc>
        <w:tc>
          <w:tcPr>
            <w:tcW w:w="3522" w:type="dxa"/>
            <w:vAlign w:val="center"/>
          </w:tcPr>
          <w:p w14:paraId="77B6EE4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铅</w:t>
            </w:r>
          </w:p>
        </w:tc>
      </w:tr>
      <w:tr w14:paraId="3E9F9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A67C41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201030000</w:t>
            </w:r>
          </w:p>
        </w:tc>
        <w:tc>
          <w:tcPr>
            <w:tcW w:w="3522" w:type="dxa"/>
            <w:vAlign w:val="center"/>
          </w:tcPr>
          <w:p w14:paraId="49D9ABC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锌</w:t>
            </w:r>
          </w:p>
        </w:tc>
      </w:tr>
      <w:tr w14:paraId="3D5A0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C8F761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202010000</w:t>
            </w:r>
          </w:p>
        </w:tc>
        <w:tc>
          <w:tcPr>
            <w:tcW w:w="3522" w:type="dxa"/>
            <w:vAlign w:val="center"/>
          </w:tcPr>
          <w:p w14:paraId="76B29DB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黄金</w:t>
            </w:r>
          </w:p>
        </w:tc>
      </w:tr>
      <w:tr w14:paraId="32D42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24E6B8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202020000</w:t>
            </w:r>
          </w:p>
        </w:tc>
        <w:tc>
          <w:tcPr>
            <w:tcW w:w="3522" w:type="dxa"/>
            <w:vAlign w:val="center"/>
          </w:tcPr>
          <w:p w14:paraId="5580373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银</w:t>
            </w:r>
          </w:p>
        </w:tc>
      </w:tr>
      <w:tr w14:paraId="4CFEA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F3CBF0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201990000</w:t>
            </w:r>
          </w:p>
        </w:tc>
        <w:tc>
          <w:tcPr>
            <w:tcW w:w="3522" w:type="dxa"/>
            <w:vAlign w:val="center"/>
          </w:tcPr>
          <w:p w14:paraId="2879354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其他有色金属矿</w:t>
            </w:r>
          </w:p>
        </w:tc>
      </w:tr>
      <w:tr w14:paraId="14BE2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60A3AA1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301010000</w:t>
            </w:r>
          </w:p>
        </w:tc>
        <w:tc>
          <w:tcPr>
            <w:tcW w:w="3522" w:type="dxa"/>
            <w:vAlign w:val="center"/>
          </w:tcPr>
          <w:p w14:paraId="01C2442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石灰石、石膏开采</w:t>
            </w:r>
          </w:p>
        </w:tc>
      </w:tr>
      <w:tr w14:paraId="6B91E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5F16D1C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301020000</w:t>
            </w:r>
          </w:p>
        </w:tc>
        <w:tc>
          <w:tcPr>
            <w:tcW w:w="3522" w:type="dxa"/>
            <w:vAlign w:val="center"/>
          </w:tcPr>
          <w:p w14:paraId="097BC06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建筑装饰用石材</w:t>
            </w:r>
          </w:p>
        </w:tc>
      </w:tr>
      <w:tr w14:paraId="20614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567F05A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302010000</w:t>
            </w:r>
          </w:p>
        </w:tc>
        <w:tc>
          <w:tcPr>
            <w:tcW w:w="3522" w:type="dxa"/>
            <w:vAlign w:val="center"/>
          </w:tcPr>
          <w:p w14:paraId="6209788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硫铁</w:t>
            </w:r>
          </w:p>
        </w:tc>
      </w:tr>
      <w:tr w14:paraId="0ED2F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E3D838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302020000</w:t>
            </w:r>
          </w:p>
        </w:tc>
        <w:tc>
          <w:tcPr>
            <w:tcW w:w="3522" w:type="dxa"/>
            <w:vAlign w:val="center"/>
          </w:tcPr>
          <w:p w14:paraId="28EC5DB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硫磺</w:t>
            </w:r>
          </w:p>
        </w:tc>
      </w:tr>
      <w:tr w14:paraId="690FE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F15E9D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302030000</w:t>
            </w:r>
          </w:p>
        </w:tc>
        <w:tc>
          <w:tcPr>
            <w:tcW w:w="3522" w:type="dxa"/>
            <w:vAlign w:val="center"/>
          </w:tcPr>
          <w:p w14:paraId="16B9982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磷</w:t>
            </w:r>
          </w:p>
        </w:tc>
      </w:tr>
      <w:tr w14:paraId="5A9DE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234A3E3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304990000</w:t>
            </w:r>
          </w:p>
        </w:tc>
        <w:tc>
          <w:tcPr>
            <w:tcW w:w="3522" w:type="dxa"/>
            <w:vAlign w:val="center"/>
          </w:tcPr>
          <w:p w14:paraId="72419FD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其他非金属采矿</w:t>
            </w:r>
          </w:p>
        </w:tc>
      </w:tr>
    </w:tbl>
    <w:p w14:paraId="77F8ABE0">
      <w:pPr>
        <w:pStyle w:val="4"/>
        <w:numPr>
          <w:ilvl w:val="0"/>
          <w:numId w:val="0"/>
        </w:numPr>
        <w:spacing w:before="163" w:beforeLines="50" w:after="163" w:afterLines="50"/>
        <w:ind w:left="420" w:hanging="130"/>
        <w:rPr>
          <w:rFonts w:ascii="Times New Roman" w:hAnsi="Times New Roman"/>
        </w:rPr>
      </w:pPr>
      <w:bookmarkStart w:id="1101" w:name="_Toc27575"/>
      <w:bookmarkStart w:id="1102" w:name="_Toc20676"/>
      <w:r>
        <w:rPr>
          <w:rFonts w:ascii="Times New Roman" w:hAnsi="Times New Roman"/>
        </w:rPr>
        <w:t>8. 标准化等级</w:t>
      </w:r>
      <w:bookmarkEnd w:id="1101"/>
      <w:bookmarkEnd w:id="1102"/>
    </w:p>
    <w:p w14:paraId="19E6B60D">
      <w:pPr>
        <w:ind w:firstLine="420"/>
        <w:jc w:val="both"/>
        <w:rPr>
          <w:rFonts w:ascii="Times New Roman"/>
          <w:szCs w:val="21"/>
        </w:rPr>
      </w:pPr>
      <w:r>
        <w:rPr>
          <w:rFonts w:ascii="Times New Roman"/>
          <w:szCs w:val="21"/>
        </w:rPr>
        <w:t>标准化等级代码以2位数字表示，见表A-8。</w:t>
      </w:r>
    </w:p>
    <w:p w14:paraId="42E2C5FF">
      <w:pPr>
        <w:pStyle w:val="312"/>
        <w:rPr>
          <w:rFonts w:ascii="Times New Roman" w:hAnsi="Times New Roman" w:eastAsia="黑体"/>
          <w:sz w:val="21"/>
          <w:szCs w:val="21"/>
        </w:rPr>
      </w:pPr>
      <w:r>
        <w:rPr>
          <w:rFonts w:ascii="Times New Roman" w:hAnsi="Times New Roman" w:eastAsia="黑体"/>
          <w:sz w:val="21"/>
          <w:szCs w:val="21"/>
        </w:rPr>
        <w:t>表A-8标准化等级</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37136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10D2A719">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7C612D4A">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标准化等级</w:t>
            </w:r>
          </w:p>
        </w:tc>
      </w:tr>
      <w:tr w14:paraId="0FD2A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7F5B323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10</w:t>
            </w:r>
          </w:p>
        </w:tc>
        <w:tc>
          <w:tcPr>
            <w:tcW w:w="3522" w:type="dxa"/>
            <w:vAlign w:val="center"/>
          </w:tcPr>
          <w:p w14:paraId="68A151F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一级</w:t>
            </w:r>
          </w:p>
        </w:tc>
      </w:tr>
      <w:tr w14:paraId="4DFB3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1F13F87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20</w:t>
            </w:r>
          </w:p>
        </w:tc>
        <w:tc>
          <w:tcPr>
            <w:tcW w:w="3522" w:type="dxa"/>
            <w:vAlign w:val="center"/>
          </w:tcPr>
          <w:p w14:paraId="5C308F6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二级</w:t>
            </w:r>
          </w:p>
        </w:tc>
      </w:tr>
      <w:tr w14:paraId="73B7A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393C33A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30</w:t>
            </w:r>
          </w:p>
        </w:tc>
        <w:tc>
          <w:tcPr>
            <w:tcW w:w="3522" w:type="dxa"/>
            <w:vAlign w:val="center"/>
          </w:tcPr>
          <w:p w14:paraId="5595ED2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三级</w:t>
            </w:r>
          </w:p>
        </w:tc>
      </w:tr>
      <w:tr w14:paraId="1D064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682B547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90</w:t>
            </w:r>
          </w:p>
        </w:tc>
        <w:tc>
          <w:tcPr>
            <w:tcW w:w="3522" w:type="dxa"/>
            <w:vAlign w:val="center"/>
          </w:tcPr>
          <w:p w14:paraId="6155360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未评定</w:t>
            </w:r>
          </w:p>
        </w:tc>
      </w:tr>
    </w:tbl>
    <w:p w14:paraId="15A87624">
      <w:pPr>
        <w:pStyle w:val="4"/>
        <w:numPr>
          <w:ilvl w:val="0"/>
          <w:numId w:val="0"/>
        </w:numPr>
        <w:spacing w:before="163" w:beforeLines="50" w:after="163" w:afterLines="50"/>
        <w:ind w:left="420" w:hanging="130"/>
        <w:rPr>
          <w:rFonts w:ascii="Times New Roman" w:hAnsi="Times New Roman"/>
        </w:rPr>
      </w:pPr>
      <w:bookmarkStart w:id="1103" w:name="_Toc20912"/>
      <w:bookmarkStart w:id="1104" w:name="_Toc9586"/>
      <w:r>
        <w:rPr>
          <w:rFonts w:ascii="Times New Roman" w:hAnsi="Times New Roman"/>
        </w:rPr>
        <w:t>9. 尾矿库类型</w:t>
      </w:r>
      <w:bookmarkEnd w:id="1103"/>
      <w:bookmarkEnd w:id="1104"/>
    </w:p>
    <w:p w14:paraId="7AC907B6">
      <w:pPr>
        <w:ind w:firstLine="420"/>
        <w:jc w:val="both"/>
        <w:rPr>
          <w:rFonts w:ascii="Times New Roman"/>
          <w:szCs w:val="21"/>
        </w:rPr>
      </w:pPr>
      <w:r>
        <w:rPr>
          <w:rFonts w:ascii="Times New Roman"/>
          <w:szCs w:val="21"/>
        </w:rPr>
        <w:t>尾矿库类型代码以1位数字表示，见表A-9。</w:t>
      </w:r>
    </w:p>
    <w:p w14:paraId="0D39B9A5">
      <w:pPr>
        <w:pStyle w:val="312"/>
        <w:rPr>
          <w:rFonts w:ascii="Times New Roman" w:hAnsi="Times New Roman" w:eastAsia="黑体"/>
          <w:sz w:val="21"/>
          <w:szCs w:val="21"/>
        </w:rPr>
      </w:pPr>
      <w:r>
        <w:rPr>
          <w:rFonts w:ascii="Times New Roman" w:hAnsi="Times New Roman" w:eastAsia="黑体"/>
          <w:sz w:val="21"/>
          <w:szCs w:val="21"/>
        </w:rPr>
        <w:t>表A-9尾矿库类型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7E7FC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7A93B166">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0F099AAE">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尾矿库类型</w:t>
            </w:r>
          </w:p>
        </w:tc>
      </w:tr>
      <w:tr w14:paraId="698C8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7C867F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2E4A0AC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山谷型</w:t>
            </w:r>
          </w:p>
        </w:tc>
      </w:tr>
      <w:tr w14:paraId="0E1FE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FD0761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0B4FC40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傍山型</w:t>
            </w:r>
          </w:p>
        </w:tc>
      </w:tr>
      <w:tr w14:paraId="6D0F0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7920C9A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79E54EDA">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平地型</w:t>
            </w:r>
          </w:p>
        </w:tc>
      </w:tr>
      <w:tr w14:paraId="36BF6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74B82C2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58830E1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截河型</w:t>
            </w:r>
          </w:p>
        </w:tc>
      </w:tr>
    </w:tbl>
    <w:p w14:paraId="6905CE25">
      <w:pPr>
        <w:pStyle w:val="4"/>
        <w:numPr>
          <w:ilvl w:val="0"/>
          <w:numId w:val="0"/>
        </w:numPr>
        <w:spacing w:before="163" w:beforeLines="50" w:after="163" w:afterLines="50"/>
        <w:ind w:left="420" w:hanging="130"/>
        <w:rPr>
          <w:rFonts w:ascii="Times New Roman" w:hAnsi="Times New Roman"/>
        </w:rPr>
      </w:pPr>
      <w:bookmarkStart w:id="1105" w:name="_Toc27657"/>
      <w:bookmarkStart w:id="1106" w:name="_Toc25234"/>
      <w:r>
        <w:rPr>
          <w:rFonts w:ascii="Times New Roman" w:hAnsi="Times New Roman"/>
        </w:rPr>
        <w:t>10. 设计等别</w:t>
      </w:r>
      <w:bookmarkEnd w:id="1105"/>
      <w:bookmarkEnd w:id="1106"/>
    </w:p>
    <w:p w14:paraId="1EC23F7B">
      <w:pPr>
        <w:ind w:firstLine="420"/>
        <w:jc w:val="both"/>
        <w:rPr>
          <w:rFonts w:ascii="Times New Roman"/>
          <w:szCs w:val="21"/>
        </w:rPr>
      </w:pPr>
      <w:r>
        <w:rPr>
          <w:rFonts w:ascii="Times New Roman"/>
          <w:szCs w:val="21"/>
        </w:rPr>
        <w:t>设计等别代码以1位数字表示，见表A-10。</w:t>
      </w:r>
    </w:p>
    <w:p w14:paraId="1D0A0397">
      <w:pPr>
        <w:pStyle w:val="312"/>
        <w:rPr>
          <w:rFonts w:ascii="Times New Roman" w:hAnsi="Times New Roman" w:eastAsia="黑体"/>
          <w:sz w:val="21"/>
          <w:szCs w:val="21"/>
        </w:rPr>
      </w:pPr>
      <w:r>
        <w:rPr>
          <w:rFonts w:ascii="Times New Roman" w:hAnsi="Times New Roman" w:eastAsia="黑体"/>
          <w:sz w:val="21"/>
          <w:szCs w:val="21"/>
        </w:rPr>
        <w:t>表A-10设计等别</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22EFC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24386A49">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23522F5D">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设计等别</w:t>
            </w:r>
          </w:p>
        </w:tc>
      </w:tr>
      <w:tr w14:paraId="67981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6404596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15E75AE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一等</w:t>
            </w:r>
          </w:p>
        </w:tc>
      </w:tr>
      <w:tr w14:paraId="168E6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5091116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6854C17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二等</w:t>
            </w:r>
          </w:p>
        </w:tc>
      </w:tr>
      <w:tr w14:paraId="4FE06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70C7068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1E52219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三等</w:t>
            </w:r>
          </w:p>
        </w:tc>
      </w:tr>
      <w:tr w14:paraId="7BFC9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6E4D22B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203A69E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四等</w:t>
            </w:r>
          </w:p>
        </w:tc>
      </w:tr>
      <w:tr w14:paraId="2B848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2585850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5</w:t>
            </w:r>
          </w:p>
        </w:tc>
        <w:tc>
          <w:tcPr>
            <w:tcW w:w="3522" w:type="dxa"/>
            <w:vAlign w:val="center"/>
          </w:tcPr>
          <w:p w14:paraId="0E4C988A">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五等</w:t>
            </w:r>
          </w:p>
        </w:tc>
      </w:tr>
    </w:tbl>
    <w:p w14:paraId="17597A9E">
      <w:pPr>
        <w:pStyle w:val="4"/>
        <w:numPr>
          <w:ilvl w:val="0"/>
          <w:numId w:val="0"/>
        </w:numPr>
        <w:spacing w:before="163" w:beforeLines="50" w:after="163" w:afterLines="50"/>
        <w:ind w:left="420" w:hanging="130"/>
        <w:rPr>
          <w:rFonts w:ascii="Times New Roman" w:hAnsi="Times New Roman"/>
        </w:rPr>
      </w:pPr>
      <w:bookmarkStart w:id="1107" w:name="_Toc19102"/>
      <w:bookmarkStart w:id="1108" w:name="_Toc3309"/>
      <w:r>
        <w:rPr>
          <w:rFonts w:ascii="Times New Roman" w:hAnsi="Times New Roman"/>
        </w:rPr>
        <w:t>11. 现状等别</w:t>
      </w:r>
      <w:bookmarkEnd w:id="1107"/>
      <w:bookmarkEnd w:id="1108"/>
    </w:p>
    <w:p w14:paraId="5EC1B2A6">
      <w:pPr>
        <w:ind w:firstLine="420"/>
        <w:jc w:val="both"/>
        <w:rPr>
          <w:rFonts w:ascii="Times New Roman"/>
          <w:szCs w:val="21"/>
        </w:rPr>
      </w:pPr>
      <w:r>
        <w:rPr>
          <w:rFonts w:ascii="Times New Roman"/>
          <w:szCs w:val="21"/>
        </w:rPr>
        <w:t>现状等别代码以1位数字表示，见表A-11。</w:t>
      </w:r>
    </w:p>
    <w:p w14:paraId="47EF6D6F">
      <w:pPr>
        <w:ind w:firstLine="420"/>
        <w:rPr>
          <w:rFonts w:ascii="Times New Roman"/>
          <w:szCs w:val="21"/>
        </w:rPr>
      </w:pPr>
      <w:r>
        <w:rPr>
          <w:rFonts w:ascii="Times New Roman"/>
          <w:szCs w:val="21"/>
        </w:rPr>
        <w:br w:type="page"/>
      </w:r>
    </w:p>
    <w:p w14:paraId="47462114">
      <w:pPr>
        <w:pStyle w:val="312"/>
        <w:rPr>
          <w:rFonts w:ascii="Times New Roman" w:hAnsi="Times New Roman" w:eastAsia="黑体"/>
          <w:sz w:val="21"/>
          <w:szCs w:val="21"/>
        </w:rPr>
      </w:pPr>
      <w:r>
        <w:rPr>
          <w:rFonts w:ascii="Times New Roman" w:hAnsi="Times New Roman" w:eastAsia="黑体"/>
          <w:sz w:val="21"/>
          <w:szCs w:val="21"/>
        </w:rPr>
        <w:t>表A-11现状等别</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71184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686FC95D">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238CF178">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现状等别</w:t>
            </w:r>
          </w:p>
        </w:tc>
      </w:tr>
      <w:tr w14:paraId="7B985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B353FA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54D7F32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一等</w:t>
            </w:r>
          </w:p>
        </w:tc>
      </w:tr>
      <w:tr w14:paraId="0CFE2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1D811A6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7CDEDE2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二等</w:t>
            </w:r>
          </w:p>
        </w:tc>
      </w:tr>
      <w:tr w14:paraId="798AC7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D600EB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3922726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三等</w:t>
            </w:r>
          </w:p>
        </w:tc>
      </w:tr>
      <w:tr w14:paraId="2987A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5C15938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42C8B9A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四等</w:t>
            </w:r>
          </w:p>
        </w:tc>
      </w:tr>
      <w:tr w14:paraId="3865C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552A86B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5</w:t>
            </w:r>
          </w:p>
        </w:tc>
        <w:tc>
          <w:tcPr>
            <w:tcW w:w="3522" w:type="dxa"/>
            <w:vAlign w:val="center"/>
          </w:tcPr>
          <w:p w14:paraId="5B7F297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五等</w:t>
            </w:r>
          </w:p>
        </w:tc>
      </w:tr>
    </w:tbl>
    <w:p w14:paraId="33142FBD">
      <w:pPr>
        <w:pStyle w:val="4"/>
        <w:numPr>
          <w:ilvl w:val="0"/>
          <w:numId w:val="0"/>
        </w:numPr>
        <w:spacing w:before="163" w:beforeLines="50" w:after="163" w:afterLines="50"/>
        <w:ind w:left="420" w:hanging="130"/>
        <w:rPr>
          <w:rFonts w:ascii="Times New Roman" w:hAnsi="Times New Roman"/>
        </w:rPr>
      </w:pPr>
      <w:bookmarkStart w:id="1109" w:name="_Toc28427"/>
      <w:bookmarkStart w:id="1110" w:name="_Toc11970"/>
      <w:r>
        <w:rPr>
          <w:rFonts w:ascii="Times New Roman" w:hAnsi="Times New Roman"/>
        </w:rPr>
        <w:t>12. 筑坝方式</w:t>
      </w:r>
      <w:bookmarkEnd w:id="1109"/>
      <w:bookmarkEnd w:id="1110"/>
    </w:p>
    <w:p w14:paraId="287830F7">
      <w:pPr>
        <w:ind w:firstLine="420"/>
        <w:jc w:val="both"/>
        <w:rPr>
          <w:rFonts w:ascii="Times New Roman"/>
          <w:szCs w:val="21"/>
        </w:rPr>
      </w:pPr>
      <w:r>
        <w:rPr>
          <w:rFonts w:ascii="Times New Roman"/>
          <w:szCs w:val="21"/>
        </w:rPr>
        <w:t>筑坝方式代码以1位数字表示，见表A-12。</w:t>
      </w:r>
    </w:p>
    <w:p w14:paraId="25FB3C43">
      <w:pPr>
        <w:pStyle w:val="312"/>
        <w:rPr>
          <w:rFonts w:ascii="Times New Roman" w:hAnsi="Times New Roman" w:eastAsia="黑体"/>
          <w:sz w:val="21"/>
          <w:szCs w:val="21"/>
        </w:rPr>
      </w:pPr>
      <w:r>
        <w:rPr>
          <w:rFonts w:ascii="Times New Roman" w:hAnsi="Times New Roman" w:eastAsia="黑体"/>
          <w:sz w:val="21"/>
          <w:szCs w:val="21"/>
        </w:rPr>
        <w:t>表A-12筑坝方式</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36297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6" w:hRule="atLeast"/>
          <w:tblHeader/>
          <w:jc w:val="center"/>
        </w:trPr>
        <w:tc>
          <w:tcPr>
            <w:tcW w:w="2175" w:type="dxa"/>
            <w:shd w:val="pct25" w:color="auto" w:fill="auto"/>
            <w:vAlign w:val="center"/>
          </w:tcPr>
          <w:p w14:paraId="3243A996">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68CDB1C3">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筑坝方式</w:t>
            </w:r>
          </w:p>
        </w:tc>
      </w:tr>
      <w:tr w14:paraId="2584D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6ED20AA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0AEF9DC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上游式</w:t>
            </w:r>
          </w:p>
        </w:tc>
      </w:tr>
      <w:tr w14:paraId="1C9EB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745B6F0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72BECBD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中线式</w:t>
            </w:r>
          </w:p>
        </w:tc>
      </w:tr>
      <w:tr w14:paraId="62CD5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F56189E">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74FB2BD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下游式</w:t>
            </w:r>
          </w:p>
        </w:tc>
      </w:tr>
      <w:tr w14:paraId="2F90F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7B0F1B2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0D91DB2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一次性筑坝</w:t>
            </w:r>
          </w:p>
        </w:tc>
      </w:tr>
      <w:tr w14:paraId="3CB32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68B8ABA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5</w:t>
            </w:r>
          </w:p>
        </w:tc>
        <w:tc>
          <w:tcPr>
            <w:tcW w:w="3522" w:type="dxa"/>
            <w:vAlign w:val="center"/>
          </w:tcPr>
          <w:p w14:paraId="0F9E085A">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w:t>
            </w:r>
          </w:p>
        </w:tc>
      </w:tr>
    </w:tbl>
    <w:p w14:paraId="3EF7F30B">
      <w:pPr>
        <w:pStyle w:val="4"/>
        <w:numPr>
          <w:ilvl w:val="0"/>
          <w:numId w:val="0"/>
        </w:numPr>
        <w:spacing w:before="163" w:beforeLines="50" w:after="163" w:afterLines="50"/>
        <w:ind w:left="420" w:hanging="130"/>
        <w:rPr>
          <w:rFonts w:ascii="Times New Roman" w:hAnsi="Times New Roman"/>
        </w:rPr>
      </w:pPr>
      <w:bookmarkStart w:id="1111" w:name="_Toc31891"/>
      <w:bookmarkStart w:id="1112" w:name="_Toc32216"/>
      <w:r>
        <w:rPr>
          <w:rFonts w:ascii="Times New Roman" w:hAnsi="Times New Roman"/>
        </w:rPr>
        <w:t>13. 初期坝类型</w:t>
      </w:r>
      <w:bookmarkEnd w:id="1111"/>
      <w:bookmarkEnd w:id="1112"/>
    </w:p>
    <w:p w14:paraId="4933C111">
      <w:pPr>
        <w:ind w:firstLine="420"/>
        <w:jc w:val="both"/>
        <w:rPr>
          <w:rFonts w:ascii="Times New Roman"/>
          <w:szCs w:val="21"/>
        </w:rPr>
      </w:pPr>
      <w:r>
        <w:rPr>
          <w:rFonts w:ascii="Times New Roman"/>
          <w:szCs w:val="21"/>
        </w:rPr>
        <w:t>初期坝类型代码以1位数字表示，见表A-13。</w:t>
      </w:r>
    </w:p>
    <w:p w14:paraId="61827B5F">
      <w:pPr>
        <w:pStyle w:val="312"/>
        <w:rPr>
          <w:rFonts w:ascii="Times New Roman" w:hAnsi="Times New Roman" w:eastAsia="黑体"/>
          <w:sz w:val="21"/>
          <w:szCs w:val="21"/>
        </w:rPr>
      </w:pPr>
      <w:r>
        <w:rPr>
          <w:rFonts w:ascii="Times New Roman" w:hAnsi="Times New Roman" w:eastAsia="黑体"/>
          <w:sz w:val="21"/>
          <w:szCs w:val="21"/>
        </w:rPr>
        <w:t>表A-13初期坝类型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0FF8F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65C3CF50">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23F52E2B">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初期坝类型</w:t>
            </w:r>
          </w:p>
        </w:tc>
      </w:tr>
      <w:tr w14:paraId="72D4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5D02115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335F874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透水坝</w:t>
            </w:r>
          </w:p>
        </w:tc>
      </w:tr>
      <w:tr w14:paraId="4740F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5DD4429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330AFAB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不透水坝</w:t>
            </w:r>
          </w:p>
        </w:tc>
      </w:tr>
    </w:tbl>
    <w:p w14:paraId="21FF30A2">
      <w:pPr>
        <w:pStyle w:val="4"/>
        <w:numPr>
          <w:ilvl w:val="0"/>
          <w:numId w:val="0"/>
        </w:numPr>
        <w:spacing w:before="163" w:beforeLines="50" w:after="163" w:afterLines="50"/>
        <w:ind w:left="420" w:hanging="130"/>
        <w:rPr>
          <w:rFonts w:ascii="Times New Roman" w:hAnsi="Times New Roman"/>
        </w:rPr>
      </w:pPr>
      <w:bookmarkStart w:id="1113" w:name="_Toc29188"/>
      <w:bookmarkStart w:id="1114" w:name="_Toc27781"/>
      <w:r>
        <w:rPr>
          <w:rFonts w:ascii="Times New Roman" w:hAnsi="Times New Roman"/>
        </w:rPr>
        <w:t>14. 初期坝坝型</w:t>
      </w:r>
      <w:bookmarkEnd w:id="1113"/>
      <w:bookmarkEnd w:id="1114"/>
    </w:p>
    <w:p w14:paraId="55F988F9">
      <w:pPr>
        <w:ind w:firstLine="420"/>
        <w:jc w:val="both"/>
        <w:rPr>
          <w:rFonts w:ascii="Times New Roman"/>
        </w:rPr>
      </w:pPr>
      <w:r>
        <w:rPr>
          <w:rFonts w:ascii="Times New Roman"/>
          <w:szCs w:val="21"/>
        </w:rPr>
        <w:t>初期坝坝型代码以1位数字表示，见表A-14。</w:t>
      </w:r>
    </w:p>
    <w:p w14:paraId="6108954B">
      <w:pPr>
        <w:pStyle w:val="312"/>
        <w:rPr>
          <w:rFonts w:ascii="Times New Roman" w:hAnsi="Times New Roman" w:eastAsia="黑体"/>
          <w:sz w:val="21"/>
          <w:szCs w:val="21"/>
        </w:rPr>
      </w:pPr>
      <w:r>
        <w:rPr>
          <w:rFonts w:ascii="Times New Roman" w:hAnsi="Times New Roman" w:eastAsia="黑体"/>
          <w:sz w:val="21"/>
          <w:szCs w:val="21"/>
        </w:rPr>
        <w:t>表A-14初期坝坝型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1633FF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21543A1C">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3746122C">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初期坝坝型</w:t>
            </w:r>
          </w:p>
        </w:tc>
      </w:tr>
      <w:tr w14:paraId="69411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63D1F981">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095DA9A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均质土坝</w:t>
            </w:r>
          </w:p>
        </w:tc>
      </w:tr>
      <w:tr w14:paraId="2EC6D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13CA69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0ECECE2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堆石坝</w:t>
            </w:r>
          </w:p>
        </w:tc>
      </w:tr>
      <w:tr w14:paraId="7B320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1D2B63C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249ECD2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土石坝</w:t>
            </w:r>
          </w:p>
        </w:tc>
      </w:tr>
      <w:tr w14:paraId="777A5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88F99C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480B604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w:t>
            </w:r>
          </w:p>
        </w:tc>
      </w:tr>
    </w:tbl>
    <w:p w14:paraId="2A8ADD16">
      <w:pPr>
        <w:pStyle w:val="4"/>
        <w:numPr>
          <w:ilvl w:val="0"/>
          <w:numId w:val="0"/>
        </w:numPr>
        <w:spacing w:before="163" w:beforeLines="50" w:after="163" w:afterLines="50"/>
        <w:ind w:left="420" w:hanging="130"/>
        <w:rPr>
          <w:rFonts w:ascii="Times New Roman" w:hAnsi="Times New Roman"/>
        </w:rPr>
      </w:pPr>
      <w:bookmarkStart w:id="1115" w:name="_Toc24933"/>
      <w:bookmarkStart w:id="1116" w:name="_Toc19080"/>
      <w:r>
        <w:rPr>
          <w:rFonts w:ascii="Times New Roman" w:hAnsi="Times New Roman"/>
        </w:rPr>
        <w:t>15. 尾矿库堆存方式</w:t>
      </w:r>
      <w:bookmarkEnd w:id="1115"/>
      <w:bookmarkEnd w:id="1116"/>
    </w:p>
    <w:p w14:paraId="2C5065B1">
      <w:pPr>
        <w:ind w:firstLine="420"/>
        <w:jc w:val="both"/>
        <w:rPr>
          <w:rFonts w:ascii="Times New Roman"/>
          <w:szCs w:val="21"/>
        </w:rPr>
      </w:pPr>
      <w:r>
        <w:rPr>
          <w:rFonts w:ascii="Times New Roman"/>
          <w:szCs w:val="21"/>
        </w:rPr>
        <w:t>尾矿库堆存方式代码以1位数字表示，见表A-15。</w:t>
      </w:r>
    </w:p>
    <w:p w14:paraId="235A02D5">
      <w:pPr>
        <w:ind w:firstLine="420"/>
        <w:rPr>
          <w:rFonts w:ascii="Times New Roman"/>
          <w:szCs w:val="21"/>
        </w:rPr>
      </w:pPr>
      <w:r>
        <w:rPr>
          <w:rFonts w:ascii="Times New Roman"/>
          <w:szCs w:val="21"/>
        </w:rPr>
        <w:br w:type="page"/>
      </w:r>
    </w:p>
    <w:p w14:paraId="4F2B5C73">
      <w:pPr>
        <w:pStyle w:val="312"/>
        <w:rPr>
          <w:rFonts w:ascii="Times New Roman" w:hAnsi="Times New Roman" w:eastAsia="黑体"/>
          <w:sz w:val="21"/>
          <w:szCs w:val="21"/>
        </w:rPr>
      </w:pPr>
      <w:r>
        <w:rPr>
          <w:rFonts w:ascii="Times New Roman" w:hAnsi="Times New Roman" w:eastAsia="黑体"/>
          <w:sz w:val="21"/>
          <w:szCs w:val="21"/>
        </w:rPr>
        <w:t>表A-15尾矿库堆存方式</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5E411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4D869506">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3F0FDA93">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尾矿库堆存方式</w:t>
            </w:r>
          </w:p>
        </w:tc>
      </w:tr>
      <w:tr w14:paraId="60EBA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280583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10C4974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湿式堆存</w:t>
            </w:r>
          </w:p>
        </w:tc>
      </w:tr>
      <w:tr w14:paraId="435B1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C5A8FA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4946FCBF">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干式堆存</w:t>
            </w:r>
          </w:p>
        </w:tc>
      </w:tr>
      <w:tr w14:paraId="2218A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17EF7C3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597CC18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膏体堆存</w:t>
            </w:r>
          </w:p>
        </w:tc>
      </w:tr>
      <w:tr w14:paraId="23D84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2757063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5095F4A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w:t>
            </w:r>
          </w:p>
        </w:tc>
      </w:tr>
    </w:tbl>
    <w:p w14:paraId="3B29712B">
      <w:pPr>
        <w:pStyle w:val="4"/>
        <w:numPr>
          <w:ilvl w:val="0"/>
          <w:numId w:val="0"/>
        </w:numPr>
        <w:spacing w:before="163" w:beforeLines="50" w:after="163" w:afterLines="50"/>
        <w:ind w:left="420" w:hanging="130"/>
        <w:rPr>
          <w:rFonts w:ascii="Times New Roman" w:hAnsi="Times New Roman"/>
        </w:rPr>
      </w:pPr>
      <w:bookmarkStart w:id="1117" w:name="_Toc7588"/>
      <w:bookmarkStart w:id="1118" w:name="_Toc510"/>
      <w:r>
        <w:rPr>
          <w:rFonts w:ascii="Times New Roman" w:hAnsi="Times New Roman"/>
        </w:rPr>
        <w:t>16. 湿式放矿位置</w:t>
      </w:r>
      <w:bookmarkEnd w:id="1117"/>
      <w:bookmarkEnd w:id="1118"/>
    </w:p>
    <w:p w14:paraId="3FE75D1B">
      <w:pPr>
        <w:ind w:firstLine="420"/>
        <w:jc w:val="both"/>
        <w:rPr>
          <w:rFonts w:ascii="Times New Roman"/>
          <w:szCs w:val="21"/>
        </w:rPr>
      </w:pPr>
      <w:r>
        <w:rPr>
          <w:rFonts w:ascii="Times New Roman"/>
          <w:szCs w:val="21"/>
        </w:rPr>
        <w:t>湿式放矿位置代码以1位数字表示，见表A-16。</w:t>
      </w:r>
    </w:p>
    <w:p w14:paraId="29EBB086">
      <w:pPr>
        <w:pStyle w:val="312"/>
        <w:rPr>
          <w:rFonts w:ascii="Times New Roman" w:hAnsi="Times New Roman" w:eastAsia="黑体"/>
          <w:sz w:val="21"/>
          <w:szCs w:val="21"/>
        </w:rPr>
      </w:pPr>
      <w:r>
        <w:rPr>
          <w:rFonts w:ascii="Times New Roman" w:hAnsi="Times New Roman" w:eastAsia="黑体"/>
          <w:sz w:val="21"/>
          <w:szCs w:val="21"/>
        </w:rPr>
        <w:t>表A-16湿矿放矿位置</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557F2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blHeader/>
          <w:jc w:val="center"/>
        </w:trPr>
        <w:tc>
          <w:tcPr>
            <w:tcW w:w="2175" w:type="dxa"/>
            <w:shd w:val="pct25" w:color="auto" w:fill="auto"/>
            <w:vAlign w:val="center"/>
          </w:tcPr>
          <w:p w14:paraId="51DFC4BE">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108B927B">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湿矿放矿位置</w:t>
            </w:r>
          </w:p>
        </w:tc>
      </w:tr>
      <w:tr w14:paraId="4B02B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0A77B67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2D9F155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坝前放矿</w:t>
            </w:r>
          </w:p>
        </w:tc>
      </w:tr>
      <w:tr w14:paraId="09FE2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42B29E1A">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59681BC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库尾放矿</w:t>
            </w:r>
          </w:p>
        </w:tc>
      </w:tr>
      <w:tr w14:paraId="61304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75A9301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76A6344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周边放矿</w:t>
            </w:r>
          </w:p>
        </w:tc>
      </w:tr>
      <w:tr w14:paraId="5D48B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175" w:type="dxa"/>
            <w:vAlign w:val="center"/>
          </w:tcPr>
          <w:p w14:paraId="140DC46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6F34F28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w:t>
            </w:r>
          </w:p>
        </w:tc>
      </w:tr>
    </w:tbl>
    <w:p w14:paraId="4937F6A8">
      <w:pPr>
        <w:pStyle w:val="4"/>
        <w:numPr>
          <w:ilvl w:val="0"/>
          <w:numId w:val="0"/>
        </w:numPr>
        <w:spacing w:before="163" w:beforeLines="50" w:after="163" w:afterLines="50"/>
        <w:ind w:left="420" w:hanging="130"/>
        <w:rPr>
          <w:rFonts w:ascii="Times New Roman" w:hAnsi="Times New Roman"/>
        </w:rPr>
      </w:pPr>
      <w:bookmarkStart w:id="1119" w:name="_Toc14536"/>
      <w:bookmarkStart w:id="1120" w:name="_Toc7353"/>
      <w:r>
        <w:rPr>
          <w:rFonts w:ascii="Times New Roman" w:hAnsi="Times New Roman"/>
        </w:rPr>
        <w:t>17. 上游式尾矿库筑坝方法</w:t>
      </w:r>
      <w:bookmarkEnd w:id="1119"/>
      <w:bookmarkEnd w:id="1120"/>
    </w:p>
    <w:p w14:paraId="02FE6B18">
      <w:pPr>
        <w:ind w:firstLine="420"/>
        <w:jc w:val="both"/>
        <w:rPr>
          <w:rFonts w:ascii="Times New Roman"/>
          <w:szCs w:val="21"/>
        </w:rPr>
      </w:pPr>
      <w:r>
        <w:rPr>
          <w:rFonts w:ascii="Times New Roman"/>
          <w:szCs w:val="21"/>
        </w:rPr>
        <w:t>上游式尾矿库筑坝方法代码以1位数字表示，见表A-17。</w:t>
      </w:r>
    </w:p>
    <w:p w14:paraId="755F25F2">
      <w:pPr>
        <w:pStyle w:val="312"/>
        <w:rPr>
          <w:rFonts w:ascii="Times New Roman" w:hAnsi="Times New Roman" w:eastAsia="黑体"/>
          <w:sz w:val="21"/>
          <w:szCs w:val="21"/>
        </w:rPr>
      </w:pPr>
      <w:r>
        <w:rPr>
          <w:rFonts w:ascii="Times New Roman" w:hAnsi="Times New Roman" w:eastAsia="黑体"/>
          <w:sz w:val="21"/>
          <w:szCs w:val="21"/>
        </w:rPr>
        <w:t>表A-17上游式尾矿库筑坝方法</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09958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blHeader/>
          <w:jc w:val="center"/>
        </w:trPr>
        <w:tc>
          <w:tcPr>
            <w:tcW w:w="2175" w:type="dxa"/>
            <w:shd w:val="pct25" w:color="auto" w:fill="auto"/>
            <w:vAlign w:val="center"/>
          </w:tcPr>
          <w:p w14:paraId="5E3FB7E4">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4D7E83DD">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上游式尾矿库筑坝方法</w:t>
            </w:r>
          </w:p>
        </w:tc>
      </w:tr>
      <w:tr w14:paraId="10077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75" w:type="dxa"/>
            <w:vAlign w:val="center"/>
          </w:tcPr>
          <w:p w14:paraId="4964330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2405DD4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冲积法</w:t>
            </w:r>
          </w:p>
        </w:tc>
      </w:tr>
      <w:tr w14:paraId="62A43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75" w:type="dxa"/>
            <w:vAlign w:val="center"/>
          </w:tcPr>
          <w:p w14:paraId="08D25D14">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09497899">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渠槽法</w:t>
            </w:r>
          </w:p>
        </w:tc>
      </w:tr>
      <w:tr w14:paraId="56787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75" w:type="dxa"/>
            <w:vAlign w:val="center"/>
          </w:tcPr>
          <w:p w14:paraId="52169BA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485DEDC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池填法</w:t>
            </w:r>
          </w:p>
        </w:tc>
      </w:tr>
      <w:tr w14:paraId="4694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75" w:type="dxa"/>
            <w:vAlign w:val="center"/>
          </w:tcPr>
          <w:p w14:paraId="65A011D5">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48D8F75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旋流器法</w:t>
            </w:r>
          </w:p>
        </w:tc>
      </w:tr>
      <w:tr w14:paraId="489FC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75" w:type="dxa"/>
            <w:vAlign w:val="center"/>
          </w:tcPr>
          <w:p w14:paraId="4D7A336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5</w:t>
            </w:r>
          </w:p>
        </w:tc>
        <w:tc>
          <w:tcPr>
            <w:tcW w:w="3522" w:type="dxa"/>
            <w:vAlign w:val="center"/>
          </w:tcPr>
          <w:p w14:paraId="6413047B">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模袋法</w:t>
            </w:r>
          </w:p>
        </w:tc>
      </w:tr>
      <w:tr w14:paraId="4AA54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2175" w:type="dxa"/>
            <w:vAlign w:val="center"/>
          </w:tcPr>
          <w:p w14:paraId="354F187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6</w:t>
            </w:r>
          </w:p>
        </w:tc>
        <w:tc>
          <w:tcPr>
            <w:tcW w:w="3522" w:type="dxa"/>
            <w:vAlign w:val="center"/>
          </w:tcPr>
          <w:p w14:paraId="366B3A3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w:t>
            </w:r>
          </w:p>
        </w:tc>
      </w:tr>
    </w:tbl>
    <w:p w14:paraId="40FF63E5">
      <w:pPr>
        <w:pStyle w:val="4"/>
        <w:numPr>
          <w:ilvl w:val="0"/>
          <w:numId w:val="0"/>
        </w:numPr>
        <w:spacing w:before="163" w:beforeLines="50" w:after="163" w:afterLines="50"/>
        <w:ind w:left="420" w:hanging="130"/>
        <w:rPr>
          <w:rFonts w:ascii="Times New Roman" w:hAnsi="Times New Roman"/>
        </w:rPr>
      </w:pPr>
      <w:bookmarkStart w:id="1121" w:name="_Toc27298"/>
      <w:bookmarkStart w:id="1122" w:name="_Toc10342"/>
      <w:r>
        <w:rPr>
          <w:rFonts w:ascii="Times New Roman" w:hAnsi="Times New Roman"/>
        </w:rPr>
        <w:t>18. 干式堆存方式</w:t>
      </w:r>
      <w:bookmarkEnd w:id="1121"/>
      <w:bookmarkEnd w:id="1122"/>
    </w:p>
    <w:p w14:paraId="20A82A5A">
      <w:pPr>
        <w:ind w:firstLine="420"/>
        <w:jc w:val="both"/>
        <w:rPr>
          <w:rFonts w:ascii="Times New Roman"/>
          <w:szCs w:val="21"/>
        </w:rPr>
      </w:pPr>
      <w:r>
        <w:rPr>
          <w:rFonts w:ascii="Times New Roman"/>
          <w:szCs w:val="21"/>
        </w:rPr>
        <w:t>干式堆存方式代码以1位数字表示，见表A-18。</w:t>
      </w:r>
    </w:p>
    <w:p w14:paraId="6E6D7038">
      <w:pPr>
        <w:pStyle w:val="312"/>
        <w:rPr>
          <w:rFonts w:ascii="Times New Roman" w:hAnsi="Times New Roman" w:eastAsia="黑体"/>
          <w:sz w:val="21"/>
          <w:szCs w:val="21"/>
        </w:rPr>
      </w:pPr>
      <w:r>
        <w:rPr>
          <w:rFonts w:ascii="Times New Roman" w:hAnsi="Times New Roman" w:eastAsia="黑体"/>
          <w:sz w:val="21"/>
          <w:szCs w:val="21"/>
        </w:rPr>
        <w:t>表A-18干式堆存方式</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5"/>
        <w:gridCol w:w="3522"/>
      </w:tblGrid>
      <w:tr w14:paraId="5406B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blHeader/>
          <w:jc w:val="center"/>
        </w:trPr>
        <w:tc>
          <w:tcPr>
            <w:tcW w:w="2175" w:type="dxa"/>
            <w:shd w:val="pct25" w:color="auto" w:fill="auto"/>
            <w:vAlign w:val="center"/>
          </w:tcPr>
          <w:p w14:paraId="77771704">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代码</w:t>
            </w:r>
          </w:p>
        </w:tc>
        <w:tc>
          <w:tcPr>
            <w:tcW w:w="3522" w:type="dxa"/>
            <w:shd w:val="pct25" w:color="auto" w:fill="auto"/>
            <w:vAlign w:val="center"/>
          </w:tcPr>
          <w:p w14:paraId="2EBAEC44">
            <w:pPr>
              <w:pStyle w:val="295"/>
              <w:autoSpaceDE w:val="0"/>
              <w:autoSpaceDN w:val="0"/>
              <w:rPr>
                <w:rFonts w:ascii="Times New Roman" w:hAnsi="Times New Roman" w:eastAsia="宋体"/>
                <w:b/>
                <w:kern w:val="0"/>
                <w:sz w:val="21"/>
                <w:szCs w:val="21"/>
                <w:lang w:bidi="en-US"/>
              </w:rPr>
            </w:pPr>
            <w:r>
              <w:rPr>
                <w:rFonts w:ascii="Times New Roman" w:hAnsi="Times New Roman" w:eastAsia="宋体"/>
                <w:b/>
                <w:kern w:val="0"/>
                <w:sz w:val="21"/>
                <w:szCs w:val="21"/>
                <w:lang w:bidi="en-US"/>
              </w:rPr>
              <w:t>干式堆存方式</w:t>
            </w:r>
          </w:p>
        </w:tc>
      </w:tr>
      <w:tr w14:paraId="4553B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175" w:type="dxa"/>
            <w:vAlign w:val="center"/>
          </w:tcPr>
          <w:p w14:paraId="1FCB38E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1</w:t>
            </w:r>
          </w:p>
        </w:tc>
        <w:tc>
          <w:tcPr>
            <w:tcW w:w="3522" w:type="dxa"/>
            <w:vAlign w:val="center"/>
          </w:tcPr>
          <w:p w14:paraId="52529610">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库前</w:t>
            </w:r>
          </w:p>
        </w:tc>
      </w:tr>
      <w:tr w14:paraId="40FF2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175" w:type="dxa"/>
            <w:vAlign w:val="center"/>
          </w:tcPr>
          <w:p w14:paraId="382F666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2</w:t>
            </w:r>
          </w:p>
        </w:tc>
        <w:tc>
          <w:tcPr>
            <w:tcW w:w="3522" w:type="dxa"/>
            <w:vAlign w:val="center"/>
          </w:tcPr>
          <w:p w14:paraId="0D779E43">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库尾</w:t>
            </w:r>
          </w:p>
        </w:tc>
      </w:tr>
      <w:tr w14:paraId="56B1F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175" w:type="dxa"/>
            <w:vAlign w:val="center"/>
          </w:tcPr>
          <w:p w14:paraId="18DF85A6">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3</w:t>
            </w:r>
          </w:p>
        </w:tc>
        <w:tc>
          <w:tcPr>
            <w:tcW w:w="3522" w:type="dxa"/>
            <w:vAlign w:val="center"/>
          </w:tcPr>
          <w:p w14:paraId="5216FB42">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库中</w:t>
            </w:r>
          </w:p>
        </w:tc>
      </w:tr>
      <w:tr w14:paraId="5C8DF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175" w:type="dxa"/>
            <w:vAlign w:val="center"/>
          </w:tcPr>
          <w:p w14:paraId="0471ED1C">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4</w:t>
            </w:r>
          </w:p>
        </w:tc>
        <w:tc>
          <w:tcPr>
            <w:tcW w:w="3522" w:type="dxa"/>
            <w:vAlign w:val="center"/>
          </w:tcPr>
          <w:p w14:paraId="21A1F057">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周边</w:t>
            </w:r>
          </w:p>
        </w:tc>
      </w:tr>
      <w:tr w14:paraId="08C94E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2175" w:type="dxa"/>
            <w:vAlign w:val="center"/>
          </w:tcPr>
          <w:p w14:paraId="4C570A18">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5</w:t>
            </w:r>
          </w:p>
        </w:tc>
        <w:tc>
          <w:tcPr>
            <w:tcW w:w="3522" w:type="dxa"/>
            <w:vAlign w:val="center"/>
          </w:tcPr>
          <w:p w14:paraId="422B0E1D">
            <w:pPr>
              <w:pStyle w:val="295"/>
              <w:autoSpaceDE w:val="0"/>
              <w:autoSpaceDN w:val="0"/>
              <w:rPr>
                <w:rFonts w:ascii="Times New Roman" w:hAnsi="Times New Roman" w:eastAsia="宋体"/>
                <w:kern w:val="0"/>
                <w:sz w:val="21"/>
                <w:szCs w:val="21"/>
                <w:lang w:bidi="en-US"/>
              </w:rPr>
            </w:pPr>
            <w:r>
              <w:rPr>
                <w:rFonts w:ascii="Times New Roman" w:hAnsi="Times New Roman" w:eastAsia="宋体"/>
                <w:kern w:val="0"/>
                <w:sz w:val="21"/>
                <w:szCs w:val="21"/>
                <w:lang w:bidi="en-US"/>
              </w:rPr>
              <w:t>其他</w:t>
            </w:r>
          </w:p>
        </w:tc>
      </w:tr>
      <w:bookmarkEnd w:id="2"/>
    </w:tbl>
    <w:p w14:paraId="2DDEB18E">
      <w:pPr>
        <w:pStyle w:val="4"/>
        <w:numPr>
          <w:ilvl w:val="0"/>
          <w:numId w:val="0"/>
        </w:numPr>
        <w:spacing w:before="163" w:beforeLines="50" w:after="163" w:afterLines="50"/>
        <w:ind w:left="420" w:hanging="130"/>
        <w:rPr>
          <w:rFonts w:ascii="Times New Roman" w:hAnsi="Times New Roman"/>
        </w:rPr>
      </w:pPr>
      <w:bookmarkStart w:id="1123" w:name="_Toc15728"/>
      <w:r>
        <w:rPr>
          <w:rFonts w:ascii="Times New Roman" w:hAnsi="Times New Roman"/>
        </w:rPr>
        <w:t>19. 视频编码</w:t>
      </w:r>
      <w:bookmarkEnd w:id="1123"/>
    </w:p>
    <w:p w14:paraId="534E68F4">
      <w:pPr>
        <w:ind w:firstLine="420"/>
        <w:jc w:val="both"/>
        <w:rPr>
          <w:rFonts w:ascii="Times New Roman"/>
          <w:szCs w:val="21"/>
        </w:rPr>
      </w:pPr>
      <w:r>
        <w:rPr>
          <w:rFonts w:ascii="Times New Roman"/>
          <w:kern w:val="0"/>
          <w:lang w:bidi="en-US"/>
        </w:rPr>
        <w:t>根据《GBT 28181 视频监控联网系统信息传输、交换、控制技术要求》编码要求，在尾矿库编号的基础上扩展基础上，</w:t>
      </w:r>
      <w:r>
        <w:rPr>
          <w:rFonts w:ascii="Times New Roman"/>
          <w:szCs w:val="21"/>
        </w:rPr>
        <w:t>制定视频编码，见表A-19。</w:t>
      </w:r>
    </w:p>
    <w:p w14:paraId="021D46B7">
      <w:pPr>
        <w:pStyle w:val="312"/>
        <w:rPr>
          <w:rFonts w:ascii="Times New Roman" w:hAnsi="Times New Roman"/>
        </w:rPr>
      </w:pPr>
      <w:r>
        <w:rPr>
          <w:rFonts w:ascii="Times New Roman" w:hAnsi="Times New Roman" w:eastAsia="黑体"/>
          <w:sz w:val="21"/>
          <w:szCs w:val="21"/>
        </w:rPr>
        <w:t>表A-19 尾矿库视频编号范例</w:t>
      </w:r>
    </w:p>
    <w:tbl>
      <w:tblPr>
        <w:tblStyle w:val="8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753"/>
        <w:gridCol w:w="797"/>
        <w:gridCol w:w="825"/>
        <w:gridCol w:w="1134"/>
        <w:gridCol w:w="1134"/>
        <w:gridCol w:w="992"/>
        <w:gridCol w:w="1160"/>
        <w:gridCol w:w="851"/>
      </w:tblGrid>
      <w:tr w14:paraId="2E98B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750" w:type="dxa"/>
            <w:shd w:val="pct25" w:color="auto" w:fill="auto"/>
          </w:tcPr>
          <w:p w14:paraId="382E8770">
            <w:pPr>
              <w:pStyle w:val="295"/>
              <w:rPr>
                <w:rFonts w:ascii="Times New Roman" w:hAnsi="Times New Roman"/>
                <w:b/>
                <w:sz w:val="21"/>
                <w:szCs w:val="21"/>
              </w:rPr>
            </w:pPr>
            <w:r>
              <w:rPr>
                <w:rFonts w:ascii="Times New Roman" w:hAnsi="Times New Roman"/>
                <w:b/>
                <w:sz w:val="21"/>
                <w:szCs w:val="21"/>
              </w:rPr>
              <w:t>省</w:t>
            </w:r>
          </w:p>
        </w:tc>
        <w:tc>
          <w:tcPr>
            <w:tcW w:w="753" w:type="dxa"/>
            <w:shd w:val="pct25" w:color="auto" w:fill="auto"/>
          </w:tcPr>
          <w:p w14:paraId="6C0EACED">
            <w:pPr>
              <w:pStyle w:val="295"/>
              <w:rPr>
                <w:rFonts w:ascii="Times New Roman" w:hAnsi="Times New Roman"/>
                <w:b/>
                <w:sz w:val="21"/>
                <w:szCs w:val="21"/>
              </w:rPr>
            </w:pPr>
            <w:r>
              <w:rPr>
                <w:rFonts w:ascii="Times New Roman" w:hAnsi="Times New Roman"/>
                <w:b/>
                <w:sz w:val="21"/>
                <w:szCs w:val="21"/>
              </w:rPr>
              <w:t>市</w:t>
            </w:r>
          </w:p>
        </w:tc>
        <w:tc>
          <w:tcPr>
            <w:tcW w:w="797" w:type="dxa"/>
            <w:shd w:val="pct25" w:color="auto" w:fill="auto"/>
          </w:tcPr>
          <w:p w14:paraId="0A0CFDC2">
            <w:pPr>
              <w:pStyle w:val="295"/>
              <w:rPr>
                <w:rFonts w:ascii="Times New Roman" w:hAnsi="Times New Roman"/>
                <w:b/>
                <w:sz w:val="21"/>
                <w:szCs w:val="21"/>
              </w:rPr>
            </w:pPr>
            <w:r>
              <w:rPr>
                <w:rFonts w:ascii="Times New Roman" w:hAnsi="Times New Roman"/>
                <w:b/>
                <w:sz w:val="21"/>
                <w:szCs w:val="21"/>
              </w:rPr>
              <w:t>县/区</w:t>
            </w:r>
          </w:p>
        </w:tc>
        <w:tc>
          <w:tcPr>
            <w:tcW w:w="825" w:type="dxa"/>
            <w:shd w:val="pct25" w:color="auto" w:fill="auto"/>
          </w:tcPr>
          <w:p w14:paraId="2F6FA01E">
            <w:pPr>
              <w:pStyle w:val="295"/>
              <w:rPr>
                <w:rFonts w:ascii="Times New Roman" w:hAnsi="Times New Roman"/>
                <w:b/>
                <w:sz w:val="21"/>
                <w:szCs w:val="21"/>
              </w:rPr>
            </w:pPr>
            <w:r>
              <w:rPr>
                <w:rFonts w:ascii="Times New Roman" w:hAnsi="Times New Roman"/>
                <w:b/>
                <w:sz w:val="21"/>
                <w:szCs w:val="21"/>
              </w:rPr>
              <w:t>街道</w:t>
            </w:r>
          </w:p>
        </w:tc>
        <w:tc>
          <w:tcPr>
            <w:tcW w:w="1134" w:type="dxa"/>
            <w:shd w:val="pct25" w:color="auto" w:fill="auto"/>
          </w:tcPr>
          <w:p w14:paraId="685E71EB">
            <w:pPr>
              <w:pStyle w:val="295"/>
              <w:rPr>
                <w:rFonts w:ascii="Times New Roman" w:hAnsi="Times New Roman"/>
                <w:b/>
                <w:sz w:val="21"/>
                <w:szCs w:val="21"/>
              </w:rPr>
            </w:pPr>
            <w:r>
              <w:rPr>
                <w:rFonts w:ascii="Times New Roman" w:hAnsi="Times New Roman"/>
                <w:b/>
                <w:sz w:val="21"/>
                <w:szCs w:val="21"/>
              </w:rPr>
              <w:t>行业编码</w:t>
            </w:r>
          </w:p>
        </w:tc>
        <w:tc>
          <w:tcPr>
            <w:tcW w:w="1134" w:type="dxa"/>
            <w:shd w:val="pct25" w:color="auto" w:fill="auto"/>
          </w:tcPr>
          <w:p w14:paraId="0A45281B">
            <w:pPr>
              <w:pStyle w:val="295"/>
              <w:rPr>
                <w:rFonts w:ascii="Times New Roman" w:hAnsi="Times New Roman"/>
                <w:b/>
                <w:sz w:val="21"/>
                <w:szCs w:val="21"/>
              </w:rPr>
            </w:pPr>
            <w:r>
              <w:rPr>
                <w:rFonts w:ascii="Times New Roman" w:hAnsi="Times New Roman"/>
                <w:b/>
                <w:sz w:val="21"/>
                <w:szCs w:val="21"/>
              </w:rPr>
              <w:t>设备类型</w:t>
            </w:r>
          </w:p>
        </w:tc>
        <w:tc>
          <w:tcPr>
            <w:tcW w:w="992" w:type="dxa"/>
            <w:shd w:val="pct25" w:color="auto" w:fill="auto"/>
          </w:tcPr>
          <w:p w14:paraId="1A203E38">
            <w:pPr>
              <w:pStyle w:val="295"/>
              <w:rPr>
                <w:rFonts w:ascii="Times New Roman" w:hAnsi="Times New Roman"/>
                <w:b/>
                <w:sz w:val="21"/>
                <w:szCs w:val="21"/>
              </w:rPr>
            </w:pPr>
            <w:r>
              <w:rPr>
                <w:rFonts w:ascii="Times New Roman" w:hAnsi="Times New Roman"/>
                <w:b/>
                <w:sz w:val="21"/>
                <w:szCs w:val="21"/>
              </w:rPr>
              <w:t>尾矿库</w:t>
            </w:r>
          </w:p>
        </w:tc>
        <w:tc>
          <w:tcPr>
            <w:tcW w:w="1160" w:type="dxa"/>
            <w:shd w:val="pct25" w:color="auto" w:fill="auto"/>
          </w:tcPr>
          <w:p w14:paraId="61FFBCD7">
            <w:pPr>
              <w:pStyle w:val="295"/>
              <w:rPr>
                <w:rFonts w:ascii="Times New Roman" w:hAnsi="Times New Roman"/>
                <w:b/>
                <w:sz w:val="21"/>
                <w:szCs w:val="21"/>
              </w:rPr>
            </w:pPr>
            <w:r>
              <w:rPr>
                <w:rFonts w:ascii="Times New Roman" w:hAnsi="Times New Roman"/>
                <w:b/>
                <w:sz w:val="21"/>
                <w:szCs w:val="21"/>
              </w:rPr>
              <w:t>安装位置</w:t>
            </w:r>
          </w:p>
        </w:tc>
        <w:tc>
          <w:tcPr>
            <w:tcW w:w="851" w:type="dxa"/>
            <w:shd w:val="pct25" w:color="auto" w:fill="auto"/>
          </w:tcPr>
          <w:p w14:paraId="2AFC5D6C">
            <w:pPr>
              <w:pStyle w:val="295"/>
              <w:rPr>
                <w:rFonts w:ascii="Times New Roman" w:hAnsi="Times New Roman"/>
                <w:b/>
                <w:sz w:val="21"/>
                <w:szCs w:val="21"/>
              </w:rPr>
            </w:pPr>
            <w:r>
              <w:rPr>
                <w:rFonts w:ascii="Times New Roman" w:hAnsi="Times New Roman"/>
                <w:b/>
                <w:sz w:val="21"/>
                <w:szCs w:val="21"/>
              </w:rPr>
              <w:t>流水号</w:t>
            </w:r>
          </w:p>
        </w:tc>
      </w:tr>
      <w:tr w14:paraId="15EFF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750" w:type="dxa"/>
          </w:tcPr>
          <w:p w14:paraId="34F714A6">
            <w:pPr>
              <w:pStyle w:val="295"/>
              <w:rPr>
                <w:rFonts w:ascii="Times New Roman" w:hAnsi="Times New Roman"/>
                <w:sz w:val="21"/>
                <w:szCs w:val="21"/>
              </w:rPr>
            </w:pPr>
            <w:r>
              <w:rPr>
                <w:rFonts w:ascii="Times New Roman" w:hAnsi="Times New Roman"/>
                <w:sz w:val="21"/>
                <w:szCs w:val="21"/>
              </w:rPr>
              <w:t>AA</w:t>
            </w:r>
          </w:p>
        </w:tc>
        <w:tc>
          <w:tcPr>
            <w:tcW w:w="753" w:type="dxa"/>
          </w:tcPr>
          <w:p w14:paraId="05DFEFE9">
            <w:pPr>
              <w:pStyle w:val="295"/>
              <w:rPr>
                <w:rFonts w:ascii="Times New Roman" w:hAnsi="Times New Roman"/>
                <w:sz w:val="21"/>
                <w:szCs w:val="21"/>
              </w:rPr>
            </w:pPr>
            <w:r>
              <w:rPr>
                <w:rFonts w:ascii="Times New Roman" w:hAnsi="Times New Roman"/>
                <w:sz w:val="21"/>
                <w:szCs w:val="21"/>
              </w:rPr>
              <w:t>BB</w:t>
            </w:r>
          </w:p>
        </w:tc>
        <w:tc>
          <w:tcPr>
            <w:tcW w:w="797" w:type="dxa"/>
          </w:tcPr>
          <w:p w14:paraId="7B037BAF">
            <w:pPr>
              <w:pStyle w:val="295"/>
              <w:rPr>
                <w:rFonts w:ascii="Times New Roman" w:hAnsi="Times New Roman"/>
                <w:sz w:val="21"/>
                <w:szCs w:val="21"/>
              </w:rPr>
            </w:pPr>
            <w:r>
              <w:rPr>
                <w:rFonts w:ascii="Times New Roman" w:hAnsi="Times New Roman"/>
                <w:sz w:val="21"/>
                <w:szCs w:val="21"/>
              </w:rPr>
              <w:t>CC</w:t>
            </w:r>
          </w:p>
        </w:tc>
        <w:tc>
          <w:tcPr>
            <w:tcW w:w="825" w:type="dxa"/>
          </w:tcPr>
          <w:p w14:paraId="4FACD1B3">
            <w:pPr>
              <w:pStyle w:val="295"/>
              <w:rPr>
                <w:rFonts w:ascii="Times New Roman" w:hAnsi="Times New Roman"/>
                <w:sz w:val="21"/>
                <w:szCs w:val="21"/>
              </w:rPr>
            </w:pPr>
            <w:r>
              <w:rPr>
                <w:rFonts w:ascii="Times New Roman" w:hAnsi="Times New Roman"/>
                <w:sz w:val="21"/>
                <w:szCs w:val="21"/>
              </w:rPr>
              <w:t>DD</w:t>
            </w:r>
          </w:p>
        </w:tc>
        <w:tc>
          <w:tcPr>
            <w:tcW w:w="1134" w:type="dxa"/>
          </w:tcPr>
          <w:p w14:paraId="33F593E0">
            <w:pPr>
              <w:pStyle w:val="295"/>
              <w:rPr>
                <w:rFonts w:ascii="Times New Roman" w:hAnsi="Times New Roman"/>
                <w:sz w:val="21"/>
                <w:szCs w:val="21"/>
              </w:rPr>
            </w:pPr>
            <w:r>
              <w:rPr>
                <w:rFonts w:ascii="Times New Roman" w:hAnsi="Times New Roman"/>
                <w:sz w:val="21"/>
                <w:szCs w:val="21"/>
              </w:rPr>
              <w:t>EE</w:t>
            </w:r>
          </w:p>
        </w:tc>
        <w:tc>
          <w:tcPr>
            <w:tcW w:w="1134" w:type="dxa"/>
          </w:tcPr>
          <w:p w14:paraId="6F36B5AA">
            <w:pPr>
              <w:pStyle w:val="295"/>
              <w:rPr>
                <w:rFonts w:ascii="Times New Roman" w:hAnsi="Times New Roman"/>
                <w:sz w:val="21"/>
                <w:szCs w:val="21"/>
              </w:rPr>
            </w:pPr>
            <w:r>
              <w:rPr>
                <w:rFonts w:ascii="Times New Roman" w:hAnsi="Times New Roman"/>
                <w:sz w:val="21"/>
                <w:szCs w:val="21"/>
              </w:rPr>
              <w:t>FFF</w:t>
            </w:r>
          </w:p>
        </w:tc>
        <w:tc>
          <w:tcPr>
            <w:tcW w:w="992" w:type="dxa"/>
          </w:tcPr>
          <w:p w14:paraId="20E42AED">
            <w:pPr>
              <w:pStyle w:val="295"/>
              <w:rPr>
                <w:rFonts w:ascii="Times New Roman" w:hAnsi="Times New Roman"/>
                <w:sz w:val="21"/>
                <w:szCs w:val="21"/>
              </w:rPr>
            </w:pPr>
            <w:r>
              <w:rPr>
                <w:rFonts w:ascii="Times New Roman" w:hAnsi="Times New Roman"/>
                <w:sz w:val="21"/>
                <w:szCs w:val="21"/>
              </w:rPr>
              <w:t>GGGG</w:t>
            </w:r>
          </w:p>
        </w:tc>
        <w:tc>
          <w:tcPr>
            <w:tcW w:w="1160" w:type="dxa"/>
          </w:tcPr>
          <w:p w14:paraId="6C4F9CCA">
            <w:pPr>
              <w:pStyle w:val="295"/>
              <w:rPr>
                <w:rFonts w:ascii="Times New Roman" w:hAnsi="Times New Roman"/>
                <w:sz w:val="21"/>
                <w:szCs w:val="21"/>
              </w:rPr>
            </w:pPr>
            <w:r>
              <w:rPr>
                <w:rFonts w:ascii="Times New Roman" w:hAnsi="Times New Roman"/>
                <w:sz w:val="21"/>
                <w:szCs w:val="21"/>
              </w:rPr>
              <w:t>H</w:t>
            </w:r>
          </w:p>
        </w:tc>
        <w:tc>
          <w:tcPr>
            <w:tcW w:w="851" w:type="dxa"/>
          </w:tcPr>
          <w:p w14:paraId="453ED14B">
            <w:pPr>
              <w:pStyle w:val="295"/>
              <w:rPr>
                <w:rFonts w:ascii="Times New Roman" w:hAnsi="Times New Roman"/>
                <w:sz w:val="21"/>
                <w:szCs w:val="21"/>
              </w:rPr>
            </w:pPr>
            <w:r>
              <w:rPr>
                <w:rFonts w:ascii="Times New Roman" w:hAnsi="Times New Roman"/>
                <w:sz w:val="21"/>
                <w:szCs w:val="21"/>
              </w:rPr>
              <w:t>KK</w:t>
            </w:r>
          </w:p>
        </w:tc>
      </w:tr>
    </w:tbl>
    <w:p w14:paraId="30F9B2C6">
      <w:pPr>
        <w:ind w:firstLine="420"/>
        <w:rPr>
          <w:rFonts w:ascii="Times New Roman"/>
          <w:kern w:val="0"/>
          <w:lang w:bidi="en-US"/>
        </w:rPr>
      </w:pPr>
      <w:r>
        <w:rPr>
          <w:rFonts w:ascii="Times New Roman"/>
          <w:szCs w:val="21"/>
        </w:rPr>
        <w:t>其中，DD为企业街道，若无法确认街道请填写尾矿库编码的前2位。FFF为设备类型，具体为：131为</w:t>
      </w:r>
      <w:r>
        <w:rPr>
          <w:rFonts w:ascii="Times New Roman"/>
        </w:rPr>
        <w:t>摄像机编码；132为网络摄像机（IPC）编码。</w:t>
      </w:r>
      <w:r>
        <w:rPr>
          <w:rFonts w:ascii="Times New Roman"/>
          <w:kern w:val="0"/>
          <w:lang w:bidi="en-US"/>
        </w:rPr>
        <w:t>H为设备安装位置，</w:t>
      </w:r>
      <w:r>
        <w:rPr>
          <w:rFonts w:ascii="Times New Roman"/>
          <w:szCs w:val="21"/>
        </w:rPr>
        <w:t>具体为：0为其他；1为滩顶放矿处</w:t>
      </w:r>
      <w:r>
        <w:rPr>
          <w:rFonts w:ascii="Times New Roman"/>
        </w:rPr>
        <w:t>；2为</w:t>
      </w:r>
      <w:r>
        <w:rPr>
          <w:rFonts w:ascii="Times New Roman"/>
          <w:szCs w:val="21"/>
        </w:rPr>
        <w:t>排尾管道；3为坝体下游坡；4为排洪设施进出口；5为库水位尺；6为干滩标杆；7为坝面；8为全站仪设备间；9为企业监控室</w:t>
      </w:r>
      <w:r>
        <w:rPr>
          <w:rFonts w:ascii="Times New Roman"/>
        </w:rPr>
        <w:t>。</w:t>
      </w:r>
    </w:p>
    <w:sectPr>
      <w:headerReference r:id="rId13" w:type="first"/>
      <w:footerReference r:id="rId15" w:type="first"/>
      <w:headerReference r:id="rId11" w:type="default"/>
      <w:footerReference r:id="rId14" w:type="default"/>
      <w:headerReference r:id="rId12" w:type="even"/>
      <w:pgSz w:w="11906" w:h="16838"/>
      <w:pgMar w:top="1440" w:right="1800" w:bottom="1440" w:left="1800" w:header="851" w:footer="992" w:gutter="0"/>
      <w:pgNumType w:start="1"/>
      <w:cols w:space="720"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DC0943B-9C3C-429A-8C59-307DEDE6D113}"/>
  </w:font>
  <w:font w:name="黑体">
    <w:panose1 w:val="02010609060101010101"/>
    <w:charset w:val="86"/>
    <w:family w:val="auto"/>
    <w:pitch w:val="default"/>
    <w:sig w:usb0="800002BF" w:usb1="38CF7CFA" w:usb2="00000016" w:usb3="00000000" w:csb0="00040001" w:csb1="00000000"/>
    <w:embedRegular r:id="rId2" w:fontKey="{8BD08297-73AE-4C7E-9237-272B7D1A80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B44BFA2D-9B1E-46AC-A455-C25DE5D40AB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方正仿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embedRegular r:id="rId4" w:fontKey="{7C3178EA-3D57-42A2-BBF2-EC3B825A04CB}"/>
  </w:font>
  <w:font w:name="等线">
    <w:panose1 w:val="02010600030101010101"/>
    <w:charset w:val="86"/>
    <w:family w:val="auto"/>
    <w:pitch w:val="default"/>
    <w:sig w:usb0="A00002BF" w:usb1="38CF7CFA" w:usb2="00000016" w:usb3="00000000" w:csb0="0004000F" w:csb1="00000000"/>
    <w:embedRegular r:id="rId5" w:fontKey="{7D5C8BF8-0D51-4483-9416-704F6EBA7F65}"/>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Wingdings 2">
    <w:altName w:val="Wingdings"/>
    <w:panose1 w:val="05020102010507070707"/>
    <w:charset w:val="02"/>
    <w:family w:val="roman"/>
    <w:pitch w:val="default"/>
    <w:sig w:usb0="00000000" w:usb1="00000000" w:usb2="00000000" w:usb3="00000000" w:csb0="8000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隶书">
    <w:altName w:val="微软雅黑"/>
    <w:panose1 w:val="02010509060101010101"/>
    <w:charset w:val="86"/>
    <w:family w:val="modern"/>
    <w:pitch w:val="default"/>
    <w:sig w:usb0="00000000" w:usb1="00000000" w:usb2="00000010" w:usb3="00000000" w:csb0="00040000" w:csb1="00000000"/>
  </w:font>
  <w:font w:name="方正公文小标宋">
    <w:panose1 w:val="02000500000000000000"/>
    <w:charset w:val="86"/>
    <w:family w:val="auto"/>
    <w:pitch w:val="default"/>
    <w:sig w:usb0="A00002BF" w:usb1="38CF7CFA" w:usb2="00000016" w:usb3="00000000" w:csb0="00040001" w:csb1="00000000"/>
    <w:embedRegular r:id="rId6" w:fontKey="{D0E11B74-9BD0-49EF-AA7D-D9F88A16AFC8}"/>
  </w:font>
  <w:font w:name="方正小标宋简体">
    <w:panose1 w:val="02010601030101010101"/>
    <w:charset w:val="86"/>
    <w:family w:val="auto"/>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embedRegular r:id="rId7" w:fontKey="{DE675FD0-988A-4AC0-9D85-AFF19494768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607CDB">
    <w:pPr>
      <w:pStyle w:val="55"/>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D0623E">
    <w:pPr>
      <w:pStyle w:val="55"/>
    </w:pPr>
    <w:r>
      <w:rPr>
        <w:rFonts w:ascii="Times New Roman" w:hAnsi="Times New Roman"/>
        <w:b w:val="0"/>
        <w:sz w:val="21"/>
        <w:szCs w:val="21"/>
      </w:rPr>
      <w:fldChar w:fldCharType="begin"/>
    </w:r>
    <w:r>
      <w:rPr>
        <w:rFonts w:ascii="Times New Roman" w:hAnsi="Times New Roman"/>
        <w:b w:val="0"/>
        <w:sz w:val="21"/>
        <w:szCs w:val="21"/>
      </w:rPr>
      <w:instrText xml:space="preserve"> PAGE   \* MERGEFORMAT </w:instrText>
    </w:r>
    <w:r>
      <w:rPr>
        <w:rFonts w:ascii="Times New Roman" w:hAnsi="Times New Roman"/>
        <w:b w:val="0"/>
        <w:sz w:val="21"/>
        <w:szCs w:val="21"/>
      </w:rPr>
      <w:fldChar w:fldCharType="separate"/>
    </w:r>
    <w:r>
      <w:rPr>
        <w:rFonts w:ascii="Times New Roman" w:hAnsi="Times New Roman"/>
        <w:b w:val="0"/>
        <w:sz w:val="21"/>
        <w:szCs w:val="21"/>
        <w:lang w:val="zh-CN"/>
      </w:rPr>
      <w:t>30</w:t>
    </w:r>
    <w:r>
      <w:rPr>
        <w:rFonts w:ascii="Times New Roman" w:hAnsi="Times New Roman"/>
        <w:b w:val="0"/>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80EB6F">
    <w:pPr>
      <w:pStyle w:val="5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CF9CF">
    <w:pPr>
      <w:pStyle w:val="55"/>
      <w:rPr>
        <w:rFonts w:ascii="Times New Roman" w:hAnsi="Times New Roman"/>
      </w:rPr>
    </w:pPr>
    <w:r>
      <w:rPr>
        <w:rFonts w:ascii="Times New Roman" w:hAnsi="Times New Roman"/>
        <w:b w:val="0"/>
      </w:rPr>
      <w:fldChar w:fldCharType="begin"/>
    </w:r>
    <w:r>
      <w:rPr>
        <w:rFonts w:ascii="Times New Roman" w:hAnsi="Times New Roman"/>
        <w:b w:val="0"/>
      </w:rPr>
      <w:instrText xml:space="preserve"> PAGE   \* MERGEFORMAT </w:instrText>
    </w:r>
    <w:r>
      <w:rPr>
        <w:rFonts w:ascii="Times New Roman" w:hAnsi="Times New Roman"/>
        <w:b w:val="0"/>
      </w:rPr>
      <w:fldChar w:fldCharType="separate"/>
    </w:r>
    <w:r>
      <w:rPr>
        <w:rFonts w:ascii="Times New Roman" w:hAnsi="Times New Roman"/>
        <w:b w:val="0"/>
        <w:lang w:val="zh-CN"/>
      </w:rPr>
      <w:t>29</w:t>
    </w:r>
    <w:r>
      <w:rPr>
        <w:rFonts w:ascii="Times New Roman" w:hAnsi="Times New Roman"/>
        <w:b w:val="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50026A">
    <w:pPr>
      <w:pStyle w:val="55"/>
      <w:framePr w:wrap="around" w:vAnchor="text" w:hAnchor="margin" w:xAlign="center" w:y="1"/>
      <w:rPr>
        <w:rStyle w:val="104"/>
      </w:rPr>
    </w:pPr>
    <w:r>
      <w:fldChar w:fldCharType="begin"/>
    </w:r>
    <w:r>
      <w:rPr>
        <w:rStyle w:val="104"/>
      </w:rPr>
      <w:instrText xml:space="preserve"> PAGE </w:instrText>
    </w:r>
    <w:r>
      <w:fldChar w:fldCharType="separate"/>
    </w:r>
    <w:r>
      <w:rPr>
        <w:rStyle w:val="104"/>
      </w:rPr>
      <w:t>1</w:t>
    </w:r>
    <w:r>
      <w:fldChar w:fldCharType="end"/>
    </w:r>
  </w:p>
  <w:p w14:paraId="22796A83">
    <w:pPr>
      <w:pStyle w:val="55"/>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0CEA6E">
    <w:pPr>
      <w:ind w:firstLine="420"/>
      <w:jc w:val="right"/>
      <w:rPr>
        <w:rFonts w:ascii="黑体" w:hAnsi="黑体" w:eastAsia="黑体" w:cs="黑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28FEB">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AB4C0B">
    <w:pPr>
      <w:pStyle w:val="5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9FF12">
    <w:pPr>
      <w:pStyle w:val="5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CE1BA">
    <w:pPr>
      <w:pStyle w:val="57"/>
      <w:jc w:val="left"/>
    </w:pPr>
    <w:r>
      <w:rPr>
        <w:rFonts w:hint="eastAsia"/>
      </w:rPr>
      <w:t>尾矿库安全生产风险监测预警系统数据接入标准规范</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8F1DD7">
    <w:pPr>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112C3F"/>
    <w:multiLevelType w:val="multilevel"/>
    <w:tmpl w:val="04112C3F"/>
    <w:lvl w:ilvl="0" w:tentative="0">
      <w:start w:val="1"/>
      <w:numFmt w:val="bullet"/>
      <w:pStyle w:val="46"/>
      <w:lvlText w:val=""/>
      <w:lvlJc w:val="left"/>
      <w:pPr>
        <w:ind w:left="980" w:hanging="420"/>
      </w:pPr>
    </w:lvl>
    <w:lvl w:ilvl="1" w:tentative="0">
      <w:start w:val="1"/>
      <w:numFmt w:val="bullet"/>
      <w:lvlText w:val=""/>
      <w:lvlJc w:val="left"/>
      <w:pPr>
        <w:ind w:left="1400" w:hanging="420"/>
      </w:pPr>
    </w:lvl>
    <w:lvl w:ilvl="2" w:tentative="0">
      <w:start w:val="1"/>
      <w:numFmt w:val="bullet"/>
      <w:lvlText w:val=""/>
      <w:lvlJc w:val="left"/>
      <w:pPr>
        <w:ind w:left="1820" w:hanging="420"/>
      </w:pPr>
    </w:lvl>
    <w:lvl w:ilvl="3" w:tentative="0">
      <w:start w:val="1"/>
      <w:numFmt w:val="bullet"/>
      <w:lvlText w:val=""/>
      <w:lvlJc w:val="left"/>
      <w:pPr>
        <w:ind w:left="2240" w:hanging="420"/>
      </w:pPr>
    </w:lvl>
    <w:lvl w:ilvl="4" w:tentative="0">
      <w:start w:val="1"/>
      <w:numFmt w:val="bullet"/>
      <w:lvlText w:val=""/>
      <w:lvlJc w:val="left"/>
      <w:pPr>
        <w:ind w:left="2660" w:hanging="420"/>
      </w:pPr>
    </w:lvl>
    <w:lvl w:ilvl="5" w:tentative="0">
      <w:start w:val="1"/>
      <w:numFmt w:val="bullet"/>
      <w:lvlText w:val=""/>
      <w:lvlJc w:val="left"/>
      <w:pPr>
        <w:ind w:left="3080" w:hanging="420"/>
      </w:pPr>
    </w:lvl>
    <w:lvl w:ilvl="6" w:tentative="0">
      <w:start w:val="1"/>
      <w:numFmt w:val="bullet"/>
      <w:lvlText w:val=""/>
      <w:lvlJc w:val="left"/>
      <w:pPr>
        <w:ind w:left="3500" w:hanging="420"/>
      </w:pPr>
    </w:lvl>
    <w:lvl w:ilvl="7" w:tentative="0">
      <w:start w:val="1"/>
      <w:numFmt w:val="bullet"/>
      <w:lvlText w:val=""/>
      <w:lvlJc w:val="left"/>
      <w:pPr>
        <w:ind w:left="3920" w:hanging="420"/>
      </w:pPr>
    </w:lvl>
    <w:lvl w:ilvl="8" w:tentative="0">
      <w:start w:val="1"/>
      <w:numFmt w:val="bullet"/>
      <w:lvlText w:val=""/>
      <w:lvlJc w:val="left"/>
      <w:pPr>
        <w:ind w:left="4340" w:hanging="420"/>
      </w:pPr>
    </w:lvl>
  </w:abstractNum>
  <w:abstractNum w:abstractNumId="1">
    <w:nsid w:val="07ED3FEA"/>
    <w:multiLevelType w:val="multilevel"/>
    <w:tmpl w:val="07ED3FEA"/>
    <w:lvl w:ilvl="0" w:tentative="0">
      <w:start w:val="1"/>
      <w:numFmt w:val="none"/>
      <w:pStyle w:val="401"/>
      <w:lvlText w:val="%1"/>
      <w:lvlJc w:val="left"/>
      <w:pPr>
        <w:ind w:left="425" w:hanging="425"/>
      </w:pPr>
      <w:rPr>
        <w:rFonts w:hint="eastAsia"/>
      </w:rPr>
    </w:lvl>
    <w:lvl w:ilvl="1" w:tentative="0">
      <w:start w:val="1"/>
      <w:numFmt w:val="decimal"/>
      <w:suff w:val="nothing"/>
      <w:lvlText w:val="%10.%2 "/>
      <w:lvlJc w:val="left"/>
      <w:pPr>
        <w:ind w:left="0" w:firstLine="0"/>
      </w:pPr>
      <w:rPr>
        <w:rFonts w:hint="eastAsia" w:ascii="黑体" w:hAnsi="等线" w:eastAsia="黑体"/>
        <w:b w:val="0"/>
        <w:i w:val="0"/>
        <w:sz w:val="21"/>
      </w:rPr>
    </w:lvl>
    <w:lvl w:ilvl="2" w:tentative="0">
      <w:start w:val="1"/>
      <w:numFmt w:val="decimal"/>
      <w:suff w:val="nothing"/>
      <w:lvlText w:val="%10.%2.%3 "/>
      <w:lvlJc w:val="left"/>
      <w:pPr>
        <w:ind w:left="0" w:firstLine="0"/>
      </w:pPr>
      <w:rPr>
        <w:rFonts w:hint="eastAsia" w:ascii="黑体" w:hAnsi="等线" w:eastAsia="黑体"/>
        <w:b w:val="0"/>
        <w:i w:val="0"/>
        <w:sz w:val="21"/>
      </w:rPr>
    </w:lvl>
    <w:lvl w:ilvl="3" w:tentative="0">
      <w:start w:val="1"/>
      <w:numFmt w:val="decimal"/>
      <w:suff w:val="nothing"/>
      <w:lvlText w:val="%10.%2.%3.%4 "/>
      <w:lvlJc w:val="left"/>
      <w:pPr>
        <w:ind w:left="0" w:firstLine="0"/>
      </w:pPr>
      <w:rPr>
        <w:rFonts w:hint="eastAsia" w:ascii="黑体" w:hAnsi="等线" w:eastAsia="黑体"/>
        <w:b w:val="0"/>
        <w:i w:val="0"/>
        <w:sz w:val="21"/>
      </w:rPr>
    </w:lvl>
    <w:lvl w:ilvl="4" w:tentative="0">
      <w:start w:val="1"/>
      <w:numFmt w:val="decimal"/>
      <w:suff w:val="nothing"/>
      <w:lvlText w:val="%10.%2.%3.%4.%5 "/>
      <w:lvlJc w:val="left"/>
      <w:pPr>
        <w:ind w:left="0" w:firstLine="0"/>
      </w:pPr>
      <w:rPr>
        <w:rFonts w:hint="eastAsia" w:ascii="黑体" w:hAnsi="等线" w:eastAsia="黑体"/>
        <w:b w:val="0"/>
        <w:i w:val="0"/>
        <w:sz w:val="21"/>
      </w:rPr>
    </w:lvl>
    <w:lvl w:ilvl="5" w:tentative="0">
      <w:start w:val="1"/>
      <w:numFmt w:val="decimal"/>
      <w:suff w:val="nothing"/>
      <w:lvlText w:val="%10.%2.%3.%4.%5.%6 "/>
      <w:lvlJc w:val="left"/>
      <w:pPr>
        <w:ind w:left="0" w:firstLine="0"/>
      </w:pPr>
      <w:rPr>
        <w:rFonts w:hint="eastAsia" w:ascii="黑体" w:hAnsi="等线"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088D3AE8"/>
    <w:multiLevelType w:val="multilevel"/>
    <w:tmpl w:val="088D3AE8"/>
    <w:lvl w:ilvl="0" w:tentative="0">
      <w:start w:val="1"/>
      <w:numFmt w:val="decimal"/>
      <w:pStyle w:val="3"/>
      <w:lvlText w:val="%1"/>
      <w:lvlJc w:val="left"/>
      <w:pPr>
        <w:ind w:left="0" w:firstLine="0"/>
      </w:pPr>
      <w:rPr>
        <w:rFonts w:hint="eastAsia"/>
      </w:rPr>
    </w:lvl>
    <w:lvl w:ilvl="1" w:tentative="0">
      <w:start w:val="1"/>
      <w:numFmt w:val="decimal"/>
      <w:pStyle w:val="4"/>
      <w:lvlText w:val="%1.%2"/>
      <w:lvlJc w:val="right"/>
      <w:pPr>
        <w:ind w:left="289" w:firstLine="0"/>
      </w:pPr>
      <w:rPr>
        <w:rFonts w:hint="eastAsia"/>
      </w:rPr>
    </w:lvl>
    <w:lvl w:ilvl="2" w:tentative="0">
      <w:start w:val="1"/>
      <w:numFmt w:val="decimal"/>
      <w:pStyle w:val="5"/>
      <w:lvlText w:val="%1.%2.%3"/>
      <w:lvlJc w:val="center"/>
      <w:pPr>
        <w:ind w:left="170" w:firstLine="0"/>
      </w:pPr>
      <w:rPr>
        <w:rFonts w:hint="eastAsia"/>
      </w:rPr>
    </w:lvl>
    <w:lvl w:ilvl="3" w:tentative="0">
      <w:start w:val="1"/>
      <w:numFmt w:val="decimal"/>
      <w:lvlText w:val="%1.%2.%3.%4"/>
      <w:lvlJc w:val="left"/>
      <w:pPr>
        <w:ind w:left="867" w:firstLine="0"/>
      </w:pPr>
      <w:rPr>
        <w:rFonts w:hint="eastAsia"/>
      </w:rPr>
    </w:lvl>
    <w:lvl w:ilvl="4" w:tentative="0">
      <w:start w:val="1"/>
      <w:numFmt w:val="decimal"/>
      <w:lvlText w:val="%1.%2.%3.%4.%5"/>
      <w:lvlJc w:val="left"/>
      <w:pPr>
        <w:ind w:left="1156" w:firstLine="0"/>
      </w:pPr>
      <w:rPr>
        <w:rFonts w:hint="eastAsia"/>
      </w:rPr>
    </w:lvl>
    <w:lvl w:ilvl="5" w:tentative="0">
      <w:start w:val="1"/>
      <w:numFmt w:val="decimal"/>
      <w:lvlText w:val="%1.%2.%3.%4.%5.%6"/>
      <w:lvlJc w:val="right"/>
      <w:pPr>
        <w:ind w:left="1445" w:firstLine="0"/>
      </w:pPr>
      <w:rPr>
        <w:rFonts w:hint="eastAsia"/>
      </w:rPr>
    </w:lvl>
    <w:lvl w:ilvl="6" w:tentative="0">
      <w:start w:val="1"/>
      <w:numFmt w:val="decimal"/>
      <w:lvlText w:val="%7."/>
      <w:lvlJc w:val="left"/>
      <w:pPr>
        <w:ind w:left="1734" w:firstLine="0"/>
      </w:pPr>
      <w:rPr>
        <w:rFonts w:hint="eastAsia"/>
      </w:rPr>
    </w:lvl>
    <w:lvl w:ilvl="7" w:tentative="0">
      <w:start w:val="1"/>
      <w:numFmt w:val="lowerLetter"/>
      <w:lvlText w:val="%8)"/>
      <w:lvlJc w:val="left"/>
      <w:pPr>
        <w:ind w:left="2023" w:firstLine="0"/>
      </w:pPr>
      <w:rPr>
        <w:rFonts w:hint="eastAsia"/>
      </w:rPr>
    </w:lvl>
    <w:lvl w:ilvl="8" w:tentative="0">
      <w:start w:val="1"/>
      <w:numFmt w:val="lowerRoman"/>
      <w:lvlText w:val="%9."/>
      <w:lvlJc w:val="right"/>
      <w:pPr>
        <w:ind w:left="2312" w:firstLine="0"/>
      </w:pPr>
      <w:rPr>
        <w:rFonts w:hint="eastAsia"/>
      </w:rPr>
    </w:lvl>
  </w:abstractNum>
  <w:abstractNum w:abstractNumId="3">
    <w:nsid w:val="0C6D559C"/>
    <w:multiLevelType w:val="multilevel"/>
    <w:tmpl w:val="0C6D559C"/>
    <w:lvl w:ilvl="0" w:tentative="0">
      <w:start w:val="1"/>
      <w:numFmt w:val="decimal"/>
      <w:pStyle w:val="201"/>
      <w:suff w:val="space"/>
      <w:lvlText w:val="%1) "/>
      <w:lvlJc w:val="left"/>
      <w:pPr>
        <w:ind w:left="1040" w:hanging="420"/>
      </w:pPr>
      <w:rPr>
        <w:rFonts w:hint="eastAsia"/>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4">
    <w:nsid w:val="0F684892"/>
    <w:multiLevelType w:val="multilevel"/>
    <w:tmpl w:val="0F684892"/>
    <w:lvl w:ilvl="0" w:tentative="0">
      <w:start w:val="1"/>
      <w:numFmt w:val="bullet"/>
      <w:pStyle w:val="224"/>
      <w:lvlText w:val=""/>
      <w:lvlJc w:val="left"/>
      <w:pPr>
        <w:ind w:left="2008" w:hanging="420"/>
      </w:pPr>
      <w:rPr>
        <w:rFonts w:hint="default" w:ascii="Wingdings" w:hAnsi="Wingdings"/>
        <w:sz w:val="16"/>
        <w:szCs w:val="16"/>
      </w:rPr>
    </w:lvl>
    <w:lvl w:ilvl="1" w:tentative="0">
      <w:start w:val="1"/>
      <w:numFmt w:val="bullet"/>
      <w:lvlText w:val=""/>
      <w:lvlJc w:val="left"/>
      <w:pPr>
        <w:ind w:left="2428" w:hanging="420"/>
      </w:pPr>
      <w:rPr>
        <w:rFonts w:hint="default" w:ascii="Wingdings" w:hAnsi="Wingdings"/>
      </w:rPr>
    </w:lvl>
    <w:lvl w:ilvl="2" w:tentative="0">
      <w:start w:val="1"/>
      <w:numFmt w:val="bullet"/>
      <w:lvlText w:val=""/>
      <w:lvlJc w:val="left"/>
      <w:pPr>
        <w:ind w:left="2848" w:hanging="420"/>
      </w:pPr>
      <w:rPr>
        <w:rFonts w:hint="default" w:ascii="Wingdings" w:hAnsi="Wingdings"/>
      </w:rPr>
    </w:lvl>
    <w:lvl w:ilvl="3" w:tentative="0">
      <w:start w:val="1"/>
      <w:numFmt w:val="bullet"/>
      <w:lvlText w:val=""/>
      <w:lvlJc w:val="left"/>
      <w:pPr>
        <w:ind w:left="3268" w:hanging="420"/>
      </w:pPr>
      <w:rPr>
        <w:rFonts w:hint="default" w:ascii="Wingdings" w:hAnsi="Wingdings"/>
      </w:rPr>
    </w:lvl>
    <w:lvl w:ilvl="4" w:tentative="0">
      <w:start w:val="1"/>
      <w:numFmt w:val="bullet"/>
      <w:lvlText w:val=""/>
      <w:lvlJc w:val="left"/>
      <w:pPr>
        <w:ind w:left="3688" w:hanging="420"/>
      </w:pPr>
      <w:rPr>
        <w:rFonts w:hint="default" w:ascii="Wingdings" w:hAnsi="Wingdings"/>
      </w:rPr>
    </w:lvl>
    <w:lvl w:ilvl="5" w:tentative="0">
      <w:start w:val="1"/>
      <w:numFmt w:val="bullet"/>
      <w:lvlText w:val=""/>
      <w:lvlJc w:val="left"/>
      <w:pPr>
        <w:ind w:left="4108" w:hanging="420"/>
      </w:pPr>
      <w:rPr>
        <w:rFonts w:hint="default" w:ascii="Wingdings" w:hAnsi="Wingdings"/>
      </w:rPr>
    </w:lvl>
    <w:lvl w:ilvl="6" w:tentative="0">
      <w:start w:val="1"/>
      <w:numFmt w:val="bullet"/>
      <w:lvlText w:val=""/>
      <w:lvlJc w:val="left"/>
      <w:pPr>
        <w:ind w:left="4528" w:hanging="420"/>
      </w:pPr>
      <w:rPr>
        <w:rFonts w:hint="default" w:ascii="Wingdings" w:hAnsi="Wingdings"/>
      </w:rPr>
    </w:lvl>
    <w:lvl w:ilvl="7" w:tentative="0">
      <w:start w:val="1"/>
      <w:numFmt w:val="bullet"/>
      <w:lvlText w:val=""/>
      <w:lvlJc w:val="left"/>
      <w:pPr>
        <w:ind w:left="4948" w:hanging="420"/>
      </w:pPr>
      <w:rPr>
        <w:rFonts w:hint="default" w:ascii="Wingdings" w:hAnsi="Wingdings"/>
      </w:rPr>
    </w:lvl>
    <w:lvl w:ilvl="8" w:tentative="0">
      <w:start w:val="1"/>
      <w:numFmt w:val="bullet"/>
      <w:lvlText w:val=""/>
      <w:lvlJc w:val="left"/>
      <w:pPr>
        <w:ind w:left="5368" w:hanging="420"/>
      </w:pPr>
      <w:rPr>
        <w:rFonts w:hint="default" w:ascii="Wingdings" w:hAnsi="Wingdings"/>
      </w:rPr>
    </w:lvl>
  </w:abstractNum>
  <w:abstractNum w:abstractNumId="5">
    <w:nsid w:val="13EA2596"/>
    <w:multiLevelType w:val="multilevel"/>
    <w:tmpl w:val="13EA2596"/>
    <w:lvl w:ilvl="0" w:tentative="0">
      <w:start w:val="1"/>
      <w:numFmt w:val="decimal"/>
      <w:suff w:val="space"/>
      <w:lvlText w:val="附录%1"/>
      <w:lvlJc w:val="left"/>
      <w:pPr>
        <w:ind w:left="0" w:firstLine="0"/>
      </w:pPr>
      <w:rPr>
        <w:rFonts w:hint="eastAsia"/>
        <w:b/>
        <w:bCs w:val="0"/>
        <w:i w:val="0"/>
        <w:iCs w:val="0"/>
        <w:caps w:val="0"/>
        <w:smallCaps w:val="0"/>
        <w:strike w:val="0"/>
        <w:dstrike w:val="0"/>
        <w:vanish w:val="0"/>
        <w:color w:val="000000"/>
        <w:spacing w:val="0"/>
        <w:position w:val="0"/>
        <w:u w:val="none"/>
        <w:vertAlign w:val="baseline"/>
      </w:rPr>
    </w:lvl>
    <w:lvl w:ilvl="1" w:tentative="0">
      <w:start w:val="1"/>
      <w:numFmt w:val="decimal"/>
      <w:pStyle w:val="172"/>
      <w:suff w:val="space"/>
      <w:lvlText w:val="附录%1.%2"/>
      <w:lvlJc w:val="left"/>
      <w:pPr>
        <w:ind w:left="0" w:firstLine="0"/>
      </w:pPr>
      <w:rPr>
        <w:rFonts w:hint="eastAsia"/>
        <w:b w:val="0"/>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Restart w:val="1"/>
      <w:pStyle w:val="241"/>
      <w:suff w:val="space"/>
      <w:lvlText w:val="附录图%1-%8"/>
      <w:lvlJc w:val="left"/>
      <w:pPr>
        <w:ind w:left="0" w:firstLine="0"/>
      </w:pPr>
      <w:rPr>
        <w:rFonts w:hint="eastAsia"/>
      </w:rPr>
    </w:lvl>
    <w:lvl w:ilvl="8" w:tentative="0">
      <w:start w:val="1"/>
      <w:numFmt w:val="decimal"/>
      <w:lvlRestart w:val="1"/>
      <w:pStyle w:val="170"/>
      <w:suff w:val="space"/>
      <w:lvlText w:val="附录表%1-%9"/>
      <w:lvlJc w:val="left"/>
      <w:pPr>
        <w:ind w:left="0" w:firstLine="0"/>
      </w:pPr>
      <w:rPr>
        <w:rFonts w:hint="eastAsia"/>
      </w:rPr>
    </w:lvl>
  </w:abstractNum>
  <w:abstractNum w:abstractNumId="6">
    <w:nsid w:val="2B4B11B6"/>
    <w:multiLevelType w:val="multilevel"/>
    <w:tmpl w:val="2B4B11B6"/>
    <w:lvl w:ilvl="0" w:tentative="0">
      <w:start w:val="1"/>
      <w:numFmt w:val="bullet"/>
      <w:pStyle w:val="65"/>
      <w:lvlText w:val=""/>
      <w:lvlJc w:val="left"/>
      <w:pPr>
        <w:tabs>
          <w:tab w:val="left" w:pos="420"/>
        </w:tabs>
        <w:ind w:left="420" w:hanging="420"/>
      </w:pPr>
      <w:rPr>
        <w:rFonts w:hint="default" w:ascii="Wingdings" w:hAnsi="Wingdings"/>
      </w:rPr>
    </w:lvl>
    <w:lvl w:ilvl="1" w:tentative="0">
      <w:start w:val="1"/>
      <w:numFmt w:val="bullet"/>
      <w:lvlText w:val=""/>
      <w:lvlJc w:val="left"/>
      <w:pPr>
        <w:tabs>
          <w:tab w:val="left" w:pos="1250"/>
        </w:tabs>
        <w:ind w:left="125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7">
    <w:nsid w:val="2D501FDF"/>
    <w:multiLevelType w:val="multilevel"/>
    <w:tmpl w:val="2D501FDF"/>
    <w:lvl w:ilvl="0" w:tentative="0">
      <w:start w:val="1"/>
      <w:numFmt w:val="decimal"/>
      <w:pStyle w:val="36"/>
      <w:lvlText w:val="%1."/>
      <w:lvlJc w:val="left"/>
      <w:pPr>
        <w:ind w:left="840" w:hanging="36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8">
    <w:nsid w:val="2E58214B"/>
    <w:multiLevelType w:val="multilevel"/>
    <w:tmpl w:val="2E58214B"/>
    <w:lvl w:ilvl="0" w:tentative="0">
      <w:start w:val="1"/>
      <w:numFmt w:val="bullet"/>
      <w:pStyle w:val="14"/>
      <w:lvlText w:val=""/>
      <w:lvlJc w:val="left"/>
      <w:pPr>
        <w:ind w:left="980" w:hanging="420"/>
      </w:pPr>
    </w:lvl>
    <w:lvl w:ilvl="1" w:tentative="0">
      <w:start w:val="1"/>
      <w:numFmt w:val="bullet"/>
      <w:lvlText w:val=""/>
      <w:lvlJc w:val="left"/>
      <w:pPr>
        <w:ind w:left="1400" w:hanging="420"/>
      </w:pPr>
    </w:lvl>
    <w:lvl w:ilvl="2" w:tentative="0">
      <w:start w:val="1"/>
      <w:numFmt w:val="bullet"/>
      <w:lvlText w:val=""/>
      <w:lvlJc w:val="left"/>
      <w:pPr>
        <w:ind w:left="1820" w:hanging="420"/>
      </w:pPr>
    </w:lvl>
    <w:lvl w:ilvl="3" w:tentative="0">
      <w:start w:val="1"/>
      <w:numFmt w:val="bullet"/>
      <w:lvlText w:val=""/>
      <w:lvlJc w:val="left"/>
      <w:pPr>
        <w:ind w:left="2240" w:hanging="420"/>
      </w:pPr>
    </w:lvl>
    <w:lvl w:ilvl="4" w:tentative="0">
      <w:start w:val="1"/>
      <w:numFmt w:val="bullet"/>
      <w:lvlText w:val=""/>
      <w:lvlJc w:val="left"/>
      <w:pPr>
        <w:ind w:left="2660" w:hanging="420"/>
      </w:pPr>
    </w:lvl>
    <w:lvl w:ilvl="5" w:tentative="0">
      <w:start w:val="1"/>
      <w:numFmt w:val="bullet"/>
      <w:lvlText w:val=""/>
      <w:lvlJc w:val="left"/>
      <w:pPr>
        <w:ind w:left="3080" w:hanging="420"/>
      </w:pPr>
    </w:lvl>
    <w:lvl w:ilvl="6" w:tentative="0">
      <w:start w:val="1"/>
      <w:numFmt w:val="bullet"/>
      <w:lvlText w:val=""/>
      <w:lvlJc w:val="left"/>
      <w:pPr>
        <w:ind w:left="3500" w:hanging="420"/>
      </w:pPr>
    </w:lvl>
    <w:lvl w:ilvl="7" w:tentative="0">
      <w:start w:val="1"/>
      <w:numFmt w:val="bullet"/>
      <w:lvlText w:val=""/>
      <w:lvlJc w:val="left"/>
      <w:pPr>
        <w:ind w:left="3920" w:hanging="420"/>
      </w:pPr>
    </w:lvl>
    <w:lvl w:ilvl="8" w:tentative="0">
      <w:start w:val="1"/>
      <w:numFmt w:val="bullet"/>
      <w:lvlText w:val=""/>
      <w:lvlJc w:val="left"/>
      <w:pPr>
        <w:ind w:left="4340" w:hanging="420"/>
      </w:pPr>
    </w:lvl>
  </w:abstractNum>
  <w:abstractNum w:abstractNumId="9">
    <w:nsid w:val="370172B9"/>
    <w:multiLevelType w:val="multilevel"/>
    <w:tmpl w:val="370172B9"/>
    <w:lvl w:ilvl="0" w:tentative="0">
      <w:start w:val="1"/>
      <w:numFmt w:val="decimal"/>
      <w:pStyle w:val="47"/>
      <w:lvlText w:val="%1."/>
      <w:lvlJc w:val="left"/>
      <w:pPr>
        <w:ind w:left="840" w:hanging="36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0">
    <w:nsid w:val="3BDB766B"/>
    <w:multiLevelType w:val="multilevel"/>
    <w:tmpl w:val="3BDB766B"/>
    <w:lvl w:ilvl="0" w:tentative="0">
      <w:start w:val="1"/>
      <w:numFmt w:val="bullet"/>
      <w:pStyle w:val="218"/>
      <w:lvlText w:val=""/>
      <w:lvlJc w:val="left"/>
      <w:pPr>
        <w:ind w:left="420" w:hanging="420"/>
      </w:pPr>
      <w:rPr>
        <w:rFonts w:hint="default" w:ascii="Wingdings" w:hAnsi="Wingdings"/>
        <w:sz w:val="16"/>
        <w:szCs w:val="16"/>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3C886B83"/>
    <w:multiLevelType w:val="multilevel"/>
    <w:tmpl w:val="3C886B83"/>
    <w:lvl w:ilvl="0" w:tentative="0">
      <w:start w:val="1"/>
      <w:numFmt w:val="decimal"/>
      <w:pStyle w:val="40"/>
      <w:lvlText w:val="%1."/>
      <w:lvlJc w:val="left"/>
      <w:pPr>
        <w:ind w:left="840" w:hanging="36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2">
    <w:nsid w:val="432369A3"/>
    <w:multiLevelType w:val="multilevel"/>
    <w:tmpl w:val="432369A3"/>
    <w:lvl w:ilvl="0" w:tentative="0">
      <w:start w:val="1"/>
      <w:numFmt w:val="upperRoman"/>
      <w:lvlText w:val="%1."/>
      <w:lvlJc w:val="left"/>
      <w:pPr>
        <w:ind w:left="0" w:hanging="425"/>
      </w:pPr>
      <w:rPr>
        <w:rFonts w:hint="eastAsia"/>
      </w:rPr>
    </w:lvl>
    <w:lvl w:ilvl="1" w:tentative="0">
      <w:start w:val="1"/>
      <w:numFmt w:val="upperLetter"/>
      <w:pStyle w:val="363"/>
      <w:lvlText w:val="%2.1"/>
      <w:lvlJc w:val="left"/>
      <w:pPr>
        <w:ind w:left="426" w:hanging="426"/>
      </w:pPr>
      <w:rPr>
        <w:rFonts w:hint="eastAsia"/>
      </w:rPr>
    </w:lvl>
    <w:lvl w:ilvl="2" w:tentative="0">
      <w:start w:val="1"/>
      <w:numFmt w:val="decimal"/>
      <w:lvlText w:val="%3."/>
      <w:lvlJc w:val="left"/>
      <w:pPr>
        <w:ind w:left="851" w:hanging="425"/>
      </w:pPr>
      <w:rPr>
        <w:rFonts w:hint="eastAsia"/>
      </w:rPr>
    </w:lvl>
    <w:lvl w:ilvl="3" w:tentative="0">
      <w:start w:val="1"/>
      <w:numFmt w:val="lowerLetter"/>
      <w:lvlText w:val="%4."/>
      <w:lvlJc w:val="left"/>
      <w:pPr>
        <w:ind w:left="1134" w:hanging="283"/>
      </w:pPr>
      <w:rPr>
        <w:rFonts w:hint="eastAsia"/>
      </w:rPr>
    </w:lvl>
    <w:lvl w:ilvl="4" w:tentative="0">
      <w:start w:val="1"/>
      <w:numFmt w:val="decimal"/>
      <w:lvlText w:val="%5."/>
      <w:lvlJc w:val="left"/>
      <w:pPr>
        <w:ind w:left="1559" w:hanging="425"/>
      </w:pPr>
      <w:rPr>
        <w:rFonts w:hint="eastAsia"/>
      </w:rPr>
    </w:lvl>
    <w:lvl w:ilvl="5" w:tentative="0">
      <w:start w:val="1"/>
      <w:numFmt w:val="lowerLetter"/>
      <w:lvlText w:val="%6."/>
      <w:lvlJc w:val="left"/>
      <w:pPr>
        <w:ind w:left="1984" w:hanging="425"/>
      </w:pPr>
      <w:rPr>
        <w:rFonts w:hint="eastAsia"/>
      </w:rPr>
    </w:lvl>
    <w:lvl w:ilvl="6" w:tentative="0">
      <w:start w:val="1"/>
      <w:numFmt w:val="lowerRoman"/>
      <w:lvlText w:val="%7."/>
      <w:lvlJc w:val="left"/>
      <w:pPr>
        <w:ind w:left="2410" w:hanging="426"/>
      </w:pPr>
      <w:rPr>
        <w:rFonts w:hint="eastAsia"/>
      </w:rPr>
    </w:lvl>
    <w:lvl w:ilvl="7" w:tentative="0">
      <w:start w:val="1"/>
      <w:numFmt w:val="lowerLetter"/>
      <w:lvlText w:val="%8."/>
      <w:lvlJc w:val="left"/>
      <w:pPr>
        <w:ind w:left="2835" w:hanging="425"/>
      </w:pPr>
      <w:rPr>
        <w:rFonts w:hint="eastAsia"/>
      </w:rPr>
    </w:lvl>
    <w:lvl w:ilvl="8" w:tentative="0">
      <w:start w:val="1"/>
      <w:numFmt w:val="lowerRoman"/>
      <w:lvlText w:val="%9."/>
      <w:lvlJc w:val="left"/>
      <w:pPr>
        <w:ind w:left="3260" w:hanging="425"/>
      </w:pPr>
      <w:rPr>
        <w:rFonts w:hint="eastAsia"/>
      </w:rPr>
    </w:lvl>
  </w:abstractNum>
  <w:abstractNum w:abstractNumId="13">
    <w:nsid w:val="44552764"/>
    <w:multiLevelType w:val="multilevel"/>
    <w:tmpl w:val="44552764"/>
    <w:lvl w:ilvl="0" w:tentative="0">
      <w:start w:val="1"/>
      <w:numFmt w:val="bullet"/>
      <w:pStyle w:val="24"/>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4">
    <w:nsid w:val="49131699"/>
    <w:multiLevelType w:val="multilevel"/>
    <w:tmpl w:val="49131699"/>
    <w:lvl w:ilvl="0" w:tentative="0">
      <w:start w:val="1"/>
      <w:numFmt w:val="bullet"/>
      <w:pStyle w:val="176"/>
      <w:lvlText w:val=""/>
      <w:lvlJc w:val="left"/>
      <w:pPr>
        <w:ind w:left="1260" w:hanging="420"/>
      </w:pPr>
      <w:rPr>
        <w:rFonts w:hint="default" w:ascii="Wingdings" w:hAnsi="Wingdings"/>
        <w:sz w:val="16"/>
        <w:szCs w:val="16"/>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15">
    <w:nsid w:val="4C3E2A67"/>
    <w:multiLevelType w:val="multilevel"/>
    <w:tmpl w:val="4C3E2A67"/>
    <w:lvl w:ilvl="0" w:tentative="0">
      <w:start w:val="1"/>
      <w:numFmt w:val="decimal"/>
      <w:pStyle w:val="20"/>
      <w:lvlText w:val="%1."/>
      <w:lvlJc w:val="left"/>
      <w:pPr>
        <w:ind w:left="840" w:hanging="36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16">
    <w:nsid w:val="50047862"/>
    <w:multiLevelType w:val="multilevel"/>
    <w:tmpl w:val="50047862"/>
    <w:lvl w:ilvl="0" w:tentative="0">
      <w:start w:val="1"/>
      <w:numFmt w:val="chineseCountingThousand"/>
      <w:pStyle w:val="305"/>
      <w:lvlText w:val="第%1部分"/>
      <w:lvlJc w:val="left"/>
      <w:pPr>
        <w:ind w:left="1303"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528F7B7A"/>
    <w:multiLevelType w:val="multilevel"/>
    <w:tmpl w:val="528F7B7A"/>
    <w:lvl w:ilvl="0" w:tentative="0">
      <w:start w:val="1"/>
      <w:numFmt w:val="bullet"/>
      <w:pStyle w:val="383"/>
      <w:lvlText w:val=""/>
      <w:lvlJc w:val="left"/>
      <w:pPr>
        <w:ind w:left="900" w:hanging="420"/>
      </w:pPr>
    </w:lvl>
    <w:lvl w:ilvl="1" w:tentative="0">
      <w:start w:val="1"/>
      <w:numFmt w:val="bullet"/>
      <w:lvlText w:val=""/>
      <w:lvlJc w:val="left"/>
      <w:pPr>
        <w:ind w:left="1320" w:hanging="420"/>
      </w:pPr>
    </w:lvl>
    <w:lvl w:ilvl="2" w:tentative="0">
      <w:start w:val="1"/>
      <w:numFmt w:val="bullet"/>
      <w:lvlText w:val=""/>
      <w:lvlJc w:val="left"/>
      <w:pPr>
        <w:ind w:left="1740" w:hanging="420"/>
      </w:pPr>
    </w:lvl>
    <w:lvl w:ilvl="3" w:tentative="0">
      <w:start w:val="1"/>
      <w:numFmt w:val="bullet"/>
      <w:lvlText w:val=""/>
      <w:lvlJc w:val="left"/>
      <w:pPr>
        <w:ind w:left="2160" w:hanging="420"/>
      </w:pPr>
    </w:lvl>
    <w:lvl w:ilvl="4" w:tentative="0">
      <w:start w:val="1"/>
      <w:numFmt w:val="bullet"/>
      <w:lvlText w:val=""/>
      <w:lvlJc w:val="left"/>
      <w:pPr>
        <w:ind w:left="2580" w:hanging="420"/>
      </w:pPr>
    </w:lvl>
    <w:lvl w:ilvl="5" w:tentative="0">
      <w:start w:val="1"/>
      <w:numFmt w:val="bullet"/>
      <w:lvlText w:val=""/>
      <w:lvlJc w:val="left"/>
      <w:pPr>
        <w:ind w:left="3000" w:hanging="420"/>
      </w:pPr>
    </w:lvl>
    <w:lvl w:ilvl="6" w:tentative="0">
      <w:start w:val="1"/>
      <w:numFmt w:val="bullet"/>
      <w:lvlText w:val=""/>
      <w:lvlJc w:val="left"/>
      <w:pPr>
        <w:ind w:left="3420" w:hanging="420"/>
      </w:pPr>
    </w:lvl>
    <w:lvl w:ilvl="7" w:tentative="0">
      <w:start w:val="1"/>
      <w:numFmt w:val="bullet"/>
      <w:lvlText w:val=""/>
      <w:lvlJc w:val="left"/>
      <w:pPr>
        <w:ind w:left="3840" w:hanging="420"/>
      </w:pPr>
    </w:lvl>
    <w:lvl w:ilvl="8" w:tentative="0">
      <w:start w:val="1"/>
      <w:numFmt w:val="bullet"/>
      <w:lvlText w:val=""/>
      <w:lvlJc w:val="left"/>
      <w:pPr>
        <w:ind w:left="4260" w:hanging="420"/>
      </w:pPr>
    </w:lvl>
  </w:abstractNum>
  <w:abstractNum w:abstractNumId="18">
    <w:nsid w:val="54A740B1"/>
    <w:multiLevelType w:val="multilevel"/>
    <w:tmpl w:val="54A740B1"/>
    <w:lvl w:ilvl="0" w:tentative="0">
      <w:start w:val="1"/>
      <w:numFmt w:val="bullet"/>
      <w:pStyle w:val="232"/>
      <w:lvlText w:val=""/>
      <w:lvlJc w:val="left"/>
      <w:pPr>
        <w:ind w:left="1679" w:hanging="420"/>
      </w:pPr>
      <w:rPr>
        <w:rFonts w:hint="default" w:ascii="Wingdings 2" w:hAnsi="Wingdings 2"/>
        <w:b w:val="0"/>
        <w:bCs w:val="0"/>
        <w:i w:val="0"/>
        <w:iCs w:val="0"/>
        <w:caps w:val="0"/>
        <w:smallCaps w:val="0"/>
        <w:strike w:val="0"/>
        <w:dstrike w:val="0"/>
        <w:vanish w:val="0"/>
        <w:color w:val="000000"/>
        <w:spacing w:val="0"/>
        <w:position w:val="0"/>
        <w:sz w:val="16"/>
        <w:szCs w:val="16"/>
        <w:u w:val="none"/>
        <w:vertAlign w:val="baseline"/>
      </w:rPr>
    </w:lvl>
    <w:lvl w:ilvl="1" w:tentative="0">
      <w:start w:val="1"/>
      <w:numFmt w:val="bullet"/>
      <w:lvlText w:val=""/>
      <w:lvlJc w:val="left"/>
      <w:pPr>
        <w:ind w:left="2099" w:hanging="420"/>
      </w:pPr>
      <w:rPr>
        <w:rFonts w:hint="default" w:ascii="Wingdings" w:hAnsi="Wingdings"/>
      </w:rPr>
    </w:lvl>
    <w:lvl w:ilvl="2" w:tentative="0">
      <w:start w:val="1"/>
      <w:numFmt w:val="bullet"/>
      <w:lvlText w:val=""/>
      <w:lvlJc w:val="left"/>
      <w:pPr>
        <w:ind w:left="2519" w:hanging="420"/>
      </w:pPr>
      <w:rPr>
        <w:rFonts w:hint="default" w:ascii="Wingdings" w:hAnsi="Wingdings"/>
      </w:rPr>
    </w:lvl>
    <w:lvl w:ilvl="3" w:tentative="0">
      <w:start w:val="1"/>
      <w:numFmt w:val="bullet"/>
      <w:lvlText w:val=""/>
      <w:lvlJc w:val="left"/>
      <w:pPr>
        <w:ind w:left="2939" w:hanging="420"/>
      </w:pPr>
      <w:rPr>
        <w:rFonts w:hint="default" w:ascii="Wingdings" w:hAnsi="Wingdings"/>
      </w:rPr>
    </w:lvl>
    <w:lvl w:ilvl="4" w:tentative="0">
      <w:start w:val="1"/>
      <w:numFmt w:val="bullet"/>
      <w:lvlText w:val=""/>
      <w:lvlJc w:val="left"/>
      <w:pPr>
        <w:ind w:left="3359" w:hanging="420"/>
      </w:pPr>
      <w:rPr>
        <w:rFonts w:hint="default" w:ascii="Wingdings" w:hAnsi="Wingdings"/>
      </w:rPr>
    </w:lvl>
    <w:lvl w:ilvl="5" w:tentative="0">
      <w:start w:val="1"/>
      <w:numFmt w:val="bullet"/>
      <w:lvlText w:val=""/>
      <w:lvlJc w:val="left"/>
      <w:pPr>
        <w:ind w:left="3779" w:hanging="420"/>
      </w:pPr>
      <w:rPr>
        <w:rFonts w:hint="default" w:ascii="Wingdings" w:hAnsi="Wingdings"/>
      </w:rPr>
    </w:lvl>
    <w:lvl w:ilvl="6" w:tentative="0">
      <w:start w:val="1"/>
      <w:numFmt w:val="bullet"/>
      <w:lvlText w:val=""/>
      <w:lvlJc w:val="left"/>
      <w:pPr>
        <w:ind w:left="4199" w:hanging="420"/>
      </w:pPr>
      <w:rPr>
        <w:rFonts w:hint="default" w:ascii="Wingdings" w:hAnsi="Wingdings"/>
      </w:rPr>
    </w:lvl>
    <w:lvl w:ilvl="7" w:tentative="0">
      <w:start w:val="1"/>
      <w:numFmt w:val="bullet"/>
      <w:lvlText w:val=""/>
      <w:lvlJc w:val="left"/>
      <w:pPr>
        <w:ind w:left="4619" w:hanging="420"/>
      </w:pPr>
      <w:rPr>
        <w:rFonts w:hint="default" w:ascii="Wingdings" w:hAnsi="Wingdings"/>
      </w:rPr>
    </w:lvl>
    <w:lvl w:ilvl="8" w:tentative="0">
      <w:start w:val="1"/>
      <w:numFmt w:val="bullet"/>
      <w:lvlText w:val=""/>
      <w:lvlJc w:val="left"/>
      <w:pPr>
        <w:ind w:left="5039" w:hanging="420"/>
      </w:pPr>
      <w:rPr>
        <w:rFonts w:hint="default" w:ascii="Wingdings" w:hAnsi="Wingdings"/>
      </w:rPr>
    </w:lvl>
  </w:abstractNum>
  <w:abstractNum w:abstractNumId="19">
    <w:nsid w:val="57CE3BF7"/>
    <w:multiLevelType w:val="multilevel"/>
    <w:tmpl w:val="57CE3BF7"/>
    <w:lvl w:ilvl="0" w:tentative="0">
      <w:start w:val="1"/>
      <w:numFmt w:val="decimal"/>
      <w:pStyle w:val="208"/>
      <w:lvlText w:val="步骤%1"/>
      <w:lvlJc w:val="left"/>
      <w:pPr>
        <w:ind w:left="1588" w:hanging="755"/>
      </w:pPr>
      <w:rPr>
        <w:rFonts w:hint="eastAsia"/>
      </w:rPr>
    </w:lvl>
    <w:lvl w:ilvl="1" w:tentative="0">
      <w:start w:val="1"/>
      <w:numFmt w:val="lowerLetter"/>
      <w:lvlText w:val="%2)"/>
      <w:lvlJc w:val="left"/>
      <w:pPr>
        <w:ind w:left="1673" w:hanging="420"/>
      </w:pPr>
    </w:lvl>
    <w:lvl w:ilvl="2" w:tentative="0">
      <w:start w:val="1"/>
      <w:numFmt w:val="lowerRoman"/>
      <w:lvlText w:val="%3."/>
      <w:lvlJc w:val="right"/>
      <w:pPr>
        <w:ind w:left="2093" w:hanging="420"/>
      </w:pPr>
    </w:lvl>
    <w:lvl w:ilvl="3" w:tentative="0">
      <w:start w:val="1"/>
      <w:numFmt w:val="decimal"/>
      <w:lvlText w:val="%4."/>
      <w:lvlJc w:val="left"/>
      <w:pPr>
        <w:ind w:left="2513" w:hanging="420"/>
      </w:pPr>
    </w:lvl>
    <w:lvl w:ilvl="4" w:tentative="0">
      <w:start w:val="1"/>
      <w:numFmt w:val="lowerLetter"/>
      <w:lvlText w:val="%5)"/>
      <w:lvlJc w:val="left"/>
      <w:pPr>
        <w:ind w:left="2933" w:hanging="420"/>
      </w:pPr>
    </w:lvl>
    <w:lvl w:ilvl="5" w:tentative="0">
      <w:start w:val="1"/>
      <w:numFmt w:val="lowerRoman"/>
      <w:lvlText w:val="%6."/>
      <w:lvlJc w:val="right"/>
      <w:pPr>
        <w:ind w:left="3353" w:hanging="420"/>
      </w:pPr>
    </w:lvl>
    <w:lvl w:ilvl="6" w:tentative="0">
      <w:start w:val="1"/>
      <w:numFmt w:val="decimal"/>
      <w:lvlText w:val="%7."/>
      <w:lvlJc w:val="left"/>
      <w:pPr>
        <w:ind w:left="3773" w:hanging="420"/>
      </w:pPr>
    </w:lvl>
    <w:lvl w:ilvl="7" w:tentative="0">
      <w:start w:val="1"/>
      <w:numFmt w:val="lowerLetter"/>
      <w:lvlText w:val="%8)"/>
      <w:lvlJc w:val="left"/>
      <w:pPr>
        <w:ind w:left="4193" w:hanging="420"/>
      </w:pPr>
    </w:lvl>
    <w:lvl w:ilvl="8" w:tentative="0">
      <w:start w:val="1"/>
      <w:numFmt w:val="lowerRoman"/>
      <w:lvlText w:val="%9."/>
      <w:lvlJc w:val="right"/>
      <w:pPr>
        <w:ind w:left="4613" w:hanging="420"/>
      </w:pPr>
    </w:lvl>
  </w:abstractNum>
  <w:abstractNum w:abstractNumId="20">
    <w:nsid w:val="59776F27"/>
    <w:multiLevelType w:val="multilevel"/>
    <w:tmpl w:val="59776F27"/>
    <w:lvl w:ilvl="0" w:tentative="0">
      <w:start w:val="1"/>
      <w:numFmt w:val="bullet"/>
      <w:pStyle w:val="306"/>
      <w:lvlText w:val=""/>
      <w:lvlJc w:val="left"/>
      <w:pPr>
        <w:tabs>
          <w:tab w:val="left" w:pos="630"/>
        </w:tabs>
        <w:ind w:left="630" w:hanging="420"/>
      </w:pPr>
      <w:rPr>
        <w:rFonts w:hint="default" w:ascii="Wingdings" w:hAnsi="Wingdings"/>
      </w:rPr>
    </w:lvl>
    <w:lvl w:ilvl="1" w:tentative="0">
      <w:start w:val="1"/>
      <w:numFmt w:val="decimal"/>
      <w:lvlText w:val="%2、"/>
      <w:lvlJc w:val="left"/>
      <w:pPr>
        <w:tabs>
          <w:tab w:val="left" w:pos="1350"/>
        </w:tabs>
        <w:ind w:left="1350" w:hanging="720"/>
      </w:pPr>
    </w:lvl>
    <w:lvl w:ilvl="2" w:tentative="0">
      <w:start w:val="1"/>
      <w:numFmt w:val="bullet"/>
      <w:lvlText w:val=""/>
      <w:lvlJc w:val="left"/>
      <w:pPr>
        <w:tabs>
          <w:tab w:val="left" w:pos="1470"/>
        </w:tabs>
        <w:ind w:left="1470" w:hanging="420"/>
      </w:pPr>
      <w:rPr>
        <w:rFonts w:hint="default" w:ascii="Wingdings" w:hAnsi="Wingdings"/>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1">
    <w:nsid w:val="5DCE5315"/>
    <w:multiLevelType w:val="multilevel"/>
    <w:tmpl w:val="5DCE5315"/>
    <w:lvl w:ilvl="0" w:tentative="0">
      <w:start w:val="1"/>
      <w:numFmt w:val="chineseCountingThousand"/>
      <w:pStyle w:val="390"/>
      <w:lvlText w:val="第%1章"/>
      <w:lvlJc w:val="left"/>
      <w:pPr>
        <w:ind w:left="2943" w:hanging="1242"/>
      </w:pPr>
      <w:rPr>
        <w:rFonts w:hint="default" w:ascii="Times New Roman" w:hAnsi="Times New Roman" w:cs="Times New Roman"/>
        <w:b w:val="0"/>
        <w:bCs w:val="0"/>
        <w:i w:val="0"/>
        <w:iCs w:val="0"/>
        <w:caps w:val="0"/>
        <w:vanish w:val="0"/>
        <w:color w:val="000000"/>
        <w:spacing w:val="0"/>
        <w:w w:val="1"/>
        <w:kern w:val="0"/>
        <w:position w:val="0"/>
        <w:sz w:val="2"/>
        <w:szCs w:val="2"/>
        <w:u w:val="none" w:color="000000"/>
        <w:vertAlign w:val="baseline"/>
      </w:rPr>
    </w:lvl>
    <w:lvl w:ilvl="1" w:tentative="0">
      <w:start w:val="1"/>
      <w:numFmt w:val="decimal"/>
      <w:isLgl/>
      <w:suff w:val="space"/>
      <w:lvlText w:val="%1.%2 "/>
      <w:lvlJc w:val="left"/>
      <w:pPr>
        <w:ind w:left="0" w:firstLine="0"/>
      </w:pPr>
    </w:lvl>
    <w:lvl w:ilvl="2" w:tentative="0">
      <w:start w:val="1"/>
      <w:numFmt w:val="decimal"/>
      <w:isLgl/>
      <w:suff w:val="nothing"/>
      <w:lvlText w:val="%1.%2.%3."/>
      <w:lvlJc w:val="left"/>
      <w:pPr>
        <w:ind w:left="1418" w:hanging="1134"/>
      </w:pPr>
      <w:rPr>
        <w:sz w:val="30"/>
      </w:rPr>
    </w:lvl>
    <w:lvl w:ilvl="3" w:tentative="0">
      <w:start w:val="1"/>
      <w:numFmt w:val="decimal"/>
      <w:isLgl/>
      <w:suff w:val="nothing"/>
      <w:lvlText w:val="%1.%2.%3.%4."/>
      <w:lvlJc w:val="left"/>
      <w:pPr>
        <w:ind w:left="2693" w:hanging="2126"/>
      </w:pPr>
    </w:lvl>
    <w:lvl w:ilvl="4" w:tentative="0">
      <w:start w:val="1"/>
      <w:numFmt w:val="decimal"/>
      <w:isLgl/>
      <w:suff w:val="nothing"/>
      <w:lvlText w:val="%1.%2.%3.%4.%5."/>
      <w:lvlJc w:val="left"/>
      <w:pPr>
        <w:ind w:left="1843" w:hanging="1276"/>
      </w:pPr>
    </w:lvl>
    <w:lvl w:ilvl="5" w:tentative="0">
      <w:start w:val="1"/>
      <w:numFmt w:val="decimal"/>
      <w:isLgl/>
      <w:suff w:val="nothing"/>
      <w:lvlText w:val="%1.%2.%3.%4.%5.%6."/>
      <w:lvlJc w:val="left"/>
      <w:pPr>
        <w:ind w:left="2834" w:hanging="1983"/>
      </w:pPr>
    </w:lvl>
    <w:lvl w:ilvl="6" w:tentative="0">
      <w:start w:val="1"/>
      <w:numFmt w:val="decimal"/>
      <w:isLgl/>
      <w:suff w:val="nothing"/>
      <w:lvlText w:val="%1.%2.%3.%4.%5.%6.%7."/>
      <w:lvlJc w:val="left"/>
      <w:pPr>
        <w:ind w:left="2975" w:hanging="2408"/>
      </w:pPr>
    </w:lvl>
    <w:lvl w:ilvl="7" w:tentative="0">
      <w:start w:val="1"/>
      <w:numFmt w:val="decimal"/>
      <w:isLgl/>
      <w:suff w:val="nothing"/>
      <w:lvlText w:val="%1.%2.%3.%4.%5.%6.%7.%8."/>
      <w:lvlJc w:val="left"/>
      <w:pPr>
        <w:ind w:left="3400" w:hanging="2833"/>
      </w:pPr>
    </w:lvl>
    <w:lvl w:ilvl="8" w:tentative="0">
      <w:start w:val="1"/>
      <w:numFmt w:val="decimal"/>
      <w:isLgl/>
      <w:suff w:val="nothing"/>
      <w:lvlText w:val="%1.%2.%3.%4.%5.%6.%7.%8.%9."/>
      <w:lvlJc w:val="left"/>
      <w:pPr>
        <w:ind w:left="3825" w:hanging="3258"/>
      </w:pPr>
    </w:lvl>
  </w:abstractNum>
  <w:abstractNum w:abstractNumId="22">
    <w:nsid w:val="605200A4"/>
    <w:multiLevelType w:val="multilevel"/>
    <w:tmpl w:val="605200A4"/>
    <w:lvl w:ilvl="0" w:tentative="0">
      <w:start w:val="1"/>
      <w:numFmt w:val="bullet"/>
      <w:pStyle w:val="234"/>
      <w:lvlText w:val=""/>
      <w:lvlJc w:val="left"/>
      <w:pPr>
        <w:ind w:left="1260" w:hanging="420"/>
      </w:pPr>
      <w:rPr>
        <w:rFonts w:hint="default" w:ascii="Wingdings" w:hAnsi="Wingdings"/>
        <w:sz w:val="16"/>
        <w:szCs w:val="16"/>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23">
    <w:nsid w:val="66231C43"/>
    <w:multiLevelType w:val="multilevel"/>
    <w:tmpl w:val="66231C43"/>
    <w:lvl w:ilvl="0" w:tentative="0">
      <w:start w:val="1"/>
      <w:numFmt w:val="decimal"/>
      <w:suff w:val="space"/>
      <w:lvlText w:val="%1"/>
      <w:lvlJc w:val="left"/>
      <w:pPr>
        <w:ind w:left="0" w:firstLine="0"/>
      </w:pPr>
      <w:rPr>
        <w:rFonts w:hint="default" w:ascii="Times New Roman" w:hAnsi="Times New Roman" w:cs="Times New Roman"/>
        <w:b/>
        <w:sz w:val="144"/>
        <w:szCs w:val="144"/>
      </w:rPr>
    </w:lvl>
    <w:lvl w:ilvl="1" w:tentative="0">
      <w:start w:val="1"/>
      <w:numFmt w:val="decimal"/>
      <w:suff w:val="space"/>
      <w:lvlText w:val="%1.%2"/>
      <w:lvlJc w:val="left"/>
      <w:pPr>
        <w:ind w:left="0" w:firstLine="0"/>
      </w:pPr>
      <w:rPr>
        <w:rFonts w:hint="default" w:ascii="Times New Roman" w:hAnsi="Times New Roman" w:cs="Times New Roman"/>
        <w:b/>
        <w:sz w:val="44"/>
        <w:szCs w:val="44"/>
      </w:rPr>
    </w:lvl>
    <w:lvl w:ilvl="2" w:tentative="0">
      <w:start w:val="1"/>
      <w:numFmt w:val="decimal"/>
      <w:suff w:val="space"/>
      <w:lvlText w:val="%1.%2.%3"/>
      <w:lvlJc w:val="left"/>
      <w:pPr>
        <w:ind w:left="0" w:firstLine="0"/>
      </w:pPr>
      <w:rPr>
        <w:rFonts w:hint="eastAsia"/>
        <w:b w:val="0"/>
      </w:rPr>
    </w:lvl>
    <w:lvl w:ilvl="3" w:tentative="0">
      <w:start w:val="1"/>
      <w:numFmt w:val="decimal"/>
      <w:suff w:val="space"/>
      <w:lvlText w:val="%1.%2.%3.%4"/>
      <w:lvlJc w:val="left"/>
      <w:pPr>
        <w:ind w:left="0" w:firstLine="0"/>
      </w:pPr>
      <w:rPr>
        <w:rFonts w:hint="eastAsia"/>
      </w:rPr>
    </w:lvl>
    <w:lvl w:ilvl="4" w:tentative="0">
      <w:start w:val="1"/>
      <w:numFmt w:val="decimal"/>
      <w:suff w:val="space"/>
      <w:lvlText w:val="%1.%2.%3.%4.%5"/>
      <w:lvlJc w:val="left"/>
      <w:pPr>
        <w:ind w:left="0" w:firstLine="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Restart w:val="1"/>
      <w:pStyle w:val="210"/>
      <w:suff w:val="space"/>
      <w:lvlText w:val="图%1-%8"/>
      <w:lvlJc w:val="left"/>
      <w:pPr>
        <w:ind w:left="0" w:firstLine="0"/>
      </w:pPr>
      <w:rPr>
        <w:rFonts w:hint="eastAsia"/>
      </w:rPr>
    </w:lvl>
    <w:lvl w:ilvl="8" w:tentative="0">
      <w:start w:val="1"/>
      <w:numFmt w:val="decimal"/>
      <w:lvlRestart w:val="1"/>
      <w:pStyle w:val="238"/>
      <w:suff w:val="space"/>
      <w:lvlText w:val="表%1-%9"/>
      <w:lvlJc w:val="left"/>
      <w:pPr>
        <w:ind w:left="0" w:firstLine="0"/>
      </w:pPr>
      <w:rPr>
        <w:rFonts w:hint="eastAsia"/>
      </w:rPr>
    </w:lvl>
  </w:abstractNum>
  <w:abstractNum w:abstractNumId="24">
    <w:nsid w:val="6AA8774A"/>
    <w:multiLevelType w:val="multilevel"/>
    <w:tmpl w:val="6AA8774A"/>
    <w:lvl w:ilvl="0" w:tentative="0">
      <w:start w:val="1"/>
      <w:numFmt w:val="bullet"/>
      <w:pStyle w:val="236"/>
      <w:lvlText w:val=""/>
      <w:lvlJc w:val="left"/>
      <w:pPr>
        <w:ind w:left="840" w:hanging="420"/>
      </w:pPr>
      <w:rPr>
        <w:rFonts w:hint="default" w:ascii="Wingdings 2" w:hAnsi="Wingdings 2"/>
        <w:sz w:val="16"/>
        <w:szCs w:val="16"/>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5">
    <w:nsid w:val="6CA43034"/>
    <w:multiLevelType w:val="multilevel"/>
    <w:tmpl w:val="6CA43034"/>
    <w:lvl w:ilvl="0" w:tentative="0">
      <w:start w:val="1"/>
      <w:numFmt w:val="bullet"/>
      <w:pStyle w:val="17"/>
      <w:lvlText w:val=""/>
      <w:lvlJc w:val="left"/>
      <w:pPr>
        <w:ind w:left="980" w:hanging="420"/>
      </w:pPr>
    </w:lvl>
    <w:lvl w:ilvl="1" w:tentative="0">
      <w:start w:val="1"/>
      <w:numFmt w:val="bullet"/>
      <w:lvlText w:val=""/>
      <w:lvlJc w:val="left"/>
      <w:pPr>
        <w:ind w:left="1400" w:hanging="420"/>
      </w:pPr>
    </w:lvl>
    <w:lvl w:ilvl="2" w:tentative="0">
      <w:start w:val="1"/>
      <w:numFmt w:val="bullet"/>
      <w:lvlText w:val=""/>
      <w:lvlJc w:val="left"/>
      <w:pPr>
        <w:ind w:left="1820" w:hanging="420"/>
      </w:pPr>
    </w:lvl>
    <w:lvl w:ilvl="3" w:tentative="0">
      <w:start w:val="1"/>
      <w:numFmt w:val="bullet"/>
      <w:lvlText w:val=""/>
      <w:lvlJc w:val="left"/>
      <w:pPr>
        <w:ind w:left="2240" w:hanging="420"/>
      </w:pPr>
    </w:lvl>
    <w:lvl w:ilvl="4" w:tentative="0">
      <w:start w:val="1"/>
      <w:numFmt w:val="bullet"/>
      <w:lvlText w:val=""/>
      <w:lvlJc w:val="left"/>
      <w:pPr>
        <w:ind w:left="2660" w:hanging="420"/>
      </w:pPr>
    </w:lvl>
    <w:lvl w:ilvl="5" w:tentative="0">
      <w:start w:val="1"/>
      <w:numFmt w:val="bullet"/>
      <w:lvlText w:val=""/>
      <w:lvlJc w:val="left"/>
      <w:pPr>
        <w:ind w:left="3080" w:hanging="420"/>
      </w:pPr>
    </w:lvl>
    <w:lvl w:ilvl="6" w:tentative="0">
      <w:start w:val="1"/>
      <w:numFmt w:val="bullet"/>
      <w:lvlText w:val=""/>
      <w:lvlJc w:val="left"/>
      <w:pPr>
        <w:ind w:left="3500" w:hanging="420"/>
      </w:pPr>
    </w:lvl>
    <w:lvl w:ilvl="7" w:tentative="0">
      <w:start w:val="1"/>
      <w:numFmt w:val="bullet"/>
      <w:lvlText w:val=""/>
      <w:lvlJc w:val="left"/>
      <w:pPr>
        <w:ind w:left="3920" w:hanging="420"/>
      </w:pPr>
    </w:lvl>
    <w:lvl w:ilvl="8" w:tentative="0">
      <w:start w:val="1"/>
      <w:numFmt w:val="bullet"/>
      <w:lvlText w:val=""/>
      <w:lvlJc w:val="left"/>
      <w:pPr>
        <w:ind w:left="4340" w:hanging="420"/>
      </w:pPr>
    </w:lvl>
  </w:abstractNum>
  <w:abstractNum w:abstractNumId="26">
    <w:nsid w:val="6CEA2025"/>
    <w:multiLevelType w:val="multilevel"/>
    <w:tmpl w:val="6CEA2025"/>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pStyle w:val="373"/>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525"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7">
    <w:nsid w:val="705E22E5"/>
    <w:multiLevelType w:val="multilevel"/>
    <w:tmpl w:val="705E22E5"/>
    <w:lvl w:ilvl="0" w:tentative="0">
      <w:start w:val="1"/>
      <w:numFmt w:val="decimal"/>
      <w:lvlText w:val="%1"/>
      <w:lvlJc w:val="left"/>
      <w:pPr>
        <w:ind w:left="0" w:firstLine="0"/>
      </w:pPr>
      <w:rPr>
        <w:rFonts w:hint="default" w:ascii="Times New Roman" w:hAnsi="Times New Roman" w:cs="Times New Roman"/>
      </w:rPr>
    </w:lvl>
    <w:lvl w:ilvl="1" w:tentative="0">
      <w:start w:val="1"/>
      <w:numFmt w:val="decimal"/>
      <w:suff w:val="space"/>
      <w:lvlText w:val="%1.%2 "/>
      <w:lvlJc w:val="left"/>
      <w:pPr>
        <w:ind w:left="0" w:firstLine="0"/>
      </w:pPr>
      <w:rPr>
        <w:rFonts w:hint="default" w:ascii="Times New Roman" w:hAnsi="Times New Roman" w:eastAsia="黑体" w:cs="Times New Roman"/>
        <w:b w:val="0"/>
        <w:bCs w:val="0"/>
        <w:i w:val="0"/>
        <w:iCs w:val="0"/>
        <w:caps w:val="0"/>
        <w:smallCaps w:val="0"/>
        <w:strike w:val="0"/>
        <w:dstrike w:val="0"/>
        <w:vanish w:val="0"/>
        <w:color w:val="000000"/>
        <w:spacing w:val="0"/>
        <w:position w:val="0"/>
        <w:sz w:val="32"/>
        <w:szCs w:val="32"/>
        <w:u w:val="none"/>
        <w:vertAlign w:val="baseline"/>
      </w:rPr>
    </w:lvl>
    <w:lvl w:ilvl="2" w:tentative="0">
      <w:start w:val="1"/>
      <w:numFmt w:val="decimal"/>
      <w:suff w:val="space"/>
      <w:lvlText w:val="%1.%2.%3 "/>
      <w:lvlJc w:val="left"/>
      <w:pPr>
        <w:ind w:left="0" w:firstLine="0"/>
      </w:pPr>
      <w:rPr>
        <w:rFonts w:hint="default"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rPr>
    </w:lvl>
    <w:lvl w:ilvl="3" w:tentative="0">
      <w:start w:val="1"/>
      <w:numFmt w:val="decimal"/>
      <w:pStyle w:val="6"/>
      <w:suff w:val="space"/>
      <w:lvlText w:val="%1.%2.%3.%4"/>
      <w:lvlJc w:val="left"/>
      <w:pPr>
        <w:ind w:left="2836" w:firstLine="0"/>
      </w:pPr>
      <w:rPr>
        <w:rFonts w:hint="eastAsia" w:ascii="Times New Roman" w:hAnsi="Times New Roman" w:eastAsia="宋体"/>
        <w:b/>
      </w:rPr>
    </w:lvl>
    <w:lvl w:ilvl="4" w:tentative="0">
      <w:start w:val="1"/>
      <w:numFmt w:val="decimal"/>
      <w:pStyle w:val="7"/>
      <w:suff w:val="space"/>
      <w:lvlText w:val="%1.%2.%3.%4.%5"/>
      <w:lvlJc w:val="left"/>
      <w:pPr>
        <w:ind w:left="0" w:firstLine="0"/>
      </w:pPr>
      <w:rPr>
        <w:rFonts w:hint="eastAsia"/>
        <w:b/>
      </w:rPr>
    </w:lvl>
    <w:lvl w:ilvl="5" w:tentative="0">
      <w:start w:val="1"/>
      <w:numFmt w:val="decimal"/>
      <w:pStyle w:val="8"/>
      <w:lvlText w:val="%1.%2.%3.%4.%5.%6"/>
      <w:lvlJc w:val="left"/>
      <w:pPr>
        <w:ind w:left="1152" w:hanging="1152"/>
      </w:pPr>
      <w:rPr>
        <w:rFonts w:hint="eastAsia"/>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abstractNum w:abstractNumId="28">
    <w:nsid w:val="72921231"/>
    <w:multiLevelType w:val="multilevel"/>
    <w:tmpl w:val="72921231"/>
    <w:lvl w:ilvl="0" w:tentative="0">
      <w:start w:val="1"/>
      <w:numFmt w:val="decimal"/>
      <w:lvlText w:val="%1"/>
      <w:lvlJc w:val="left"/>
      <w:pPr>
        <w:ind w:left="704" w:hanging="420"/>
      </w:pPr>
      <w:rPr>
        <w:rFonts w:hint="eastAsia"/>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9">
    <w:nsid w:val="738763D9"/>
    <w:multiLevelType w:val="multilevel"/>
    <w:tmpl w:val="738763D9"/>
    <w:lvl w:ilvl="0" w:tentative="0">
      <w:start w:val="1"/>
      <w:numFmt w:val="decimal"/>
      <w:pStyle w:val="230"/>
      <w:lvlText w:val="%1."/>
      <w:lvlJc w:val="left"/>
      <w:pPr>
        <w:ind w:left="839" w:hanging="419"/>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85D4F79"/>
    <w:multiLevelType w:val="multilevel"/>
    <w:tmpl w:val="785D4F79"/>
    <w:lvl w:ilvl="0" w:tentative="0">
      <w:start w:val="1"/>
      <w:numFmt w:val="decimal"/>
      <w:pStyle w:val="216"/>
      <w:lvlText w:val="%1."/>
      <w:lvlJc w:val="left"/>
      <w:pPr>
        <w:ind w:left="2008" w:hanging="420"/>
      </w:pPr>
    </w:lvl>
    <w:lvl w:ilvl="1" w:tentative="0">
      <w:start w:val="1"/>
      <w:numFmt w:val="lowerLetter"/>
      <w:lvlText w:val="%2)"/>
      <w:lvlJc w:val="left"/>
      <w:pPr>
        <w:ind w:left="2428" w:hanging="420"/>
      </w:pPr>
    </w:lvl>
    <w:lvl w:ilvl="2" w:tentative="0">
      <w:start w:val="1"/>
      <w:numFmt w:val="lowerRoman"/>
      <w:lvlText w:val="%3."/>
      <w:lvlJc w:val="right"/>
      <w:pPr>
        <w:ind w:left="2848" w:hanging="420"/>
      </w:pPr>
    </w:lvl>
    <w:lvl w:ilvl="3" w:tentative="0">
      <w:start w:val="1"/>
      <w:numFmt w:val="decimal"/>
      <w:lvlText w:val="%4."/>
      <w:lvlJc w:val="left"/>
      <w:pPr>
        <w:ind w:left="3268" w:hanging="420"/>
      </w:pPr>
    </w:lvl>
    <w:lvl w:ilvl="4" w:tentative="0">
      <w:start w:val="1"/>
      <w:numFmt w:val="lowerLetter"/>
      <w:lvlText w:val="%5)"/>
      <w:lvlJc w:val="left"/>
      <w:pPr>
        <w:ind w:left="3688" w:hanging="420"/>
      </w:pPr>
    </w:lvl>
    <w:lvl w:ilvl="5" w:tentative="0">
      <w:start w:val="1"/>
      <w:numFmt w:val="lowerRoman"/>
      <w:lvlText w:val="%6."/>
      <w:lvlJc w:val="right"/>
      <w:pPr>
        <w:ind w:left="4108" w:hanging="420"/>
      </w:pPr>
    </w:lvl>
    <w:lvl w:ilvl="6" w:tentative="0">
      <w:start w:val="1"/>
      <w:numFmt w:val="decimal"/>
      <w:lvlText w:val="%7."/>
      <w:lvlJc w:val="left"/>
      <w:pPr>
        <w:ind w:left="4528" w:hanging="420"/>
      </w:pPr>
    </w:lvl>
    <w:lvl w:ilvl="7" w:tentative="0">
      <w:start w:val="1"/>
      <w:numFmt w:val="lowerLetter"/>
      <w:lvlText w:val="%8)"/>
      <w:lvlJc w:val="left"/>
      <w:pPr>
        <w:ind w:left="4948" w:hanging="420"/>
      </w:pPr>
    </w:lvl>
    <w:lvl w:ilvl="8" w:tentative="0">
      <w:start w:val="1"/>
      <w:numFmt w:val="lowerRoman"/>
      <w:lvlText w:val="%9."/>
      <w:lvlJc w:val="right"/>
      <w:pPr>
        <w:ind w:left="5368" w:hanging="420"/>
      </w:pPr>
    </w:lvl>
  </w:abstractNum>
  <w:abstractNum w:abstractNumId="31">
    <w:nsid w:val="7BCB77E8"/>
    <w:multiLevelType w:val="multilevel"/>
    <w:tmpl w:val="7BCB77E8"/>
    <w:lvl w:ilvl="0" w:tentative="0">
      <w:start w:val="1"/>
      <w:numFmt w:val="bullet"/>
      <w:pStyle w:val="317"/>
      <w:lvlText w:val=""/>
      <w:lvlJc w:val="left"/>
      <w:pPr>
        <w:ind w:left="1412" w:hanging="420"/>
      </w:pPr>
    </w:lvl>
    <w:lvl w:ilvl="1" w:tentative="0">
      <w:start w:val="1"/>
      <w:numFmt w:val="bullet"/>
      <w:lvlText w:val=""/>
      <w:lvlJc w:val="left"/>
      <w:pPr>
        <w:ind w:left="1832" w:hanging="420"/>
      </w:pPr>
    </w:lvl>
    <w:lvl w:ilvl="2" w:tentative="0">
      <w:start w:val="1"/>
      <w:numFmt w:val="bullet"/>
      <w:lvlText w:val=""/>
      <w:lvlJc w:val="left"/>
      <w:pPr>
        <w:ind w:left="2252" w:hanging="420"/>
      </w:pPr>
    </w:lvl>
    <w:lvl w:ilvl="3" w:tentative="0">
      <w:start w:val="1"/>
      <w:numFmt w:val="bullet"/>
      <w:lvlText w:val=""/>
      <w:lvlJc w:val="left"/>
      <w:pPr>
        <w:ind w:left="2672" w:hanging="420"/>
      </w:pPr>
    </w:lvl>
    <w:lvl w:ilvl="4" w:tentative="0">
      <w:start w:val="1"/>
      <w:numFmt w:val="bullet"/>
      <w:lvlText w:val=""/>
      <w:lvlJc w:val="left"/>
      <w:pPr>
        <w:ind w:left="3092" w:hanging="420"/>
      </w:pPr>
    </w:lvl>
    <w:lvl w:ilvl="5" w:tentative="0">
      <w:start w:val="1"/>
      <w:numFmt w:val="bullet"/>
      <w:lvlText w:val=""/>
      <w:lvlJc w:val="left"/>
      <w:pPr>
        <w:ind w:left="3512" w:hanging="420"/>
      </w:pPr>
    </w:lvl>
    <w:lvl w:ilvl="6" w:tentative="0">
      <w:start w:val="1"/>
      <w:numFmt w:val="bullet"/>
      <w:lvlText w:val=""/>
      <w:lvlJc w:val="left"/>
      <w:pPr>
        <w:ind w:left="3932" w:hanging="420"/>
      </w:pPr>
    </w:lvl>
    <w:lvl w:ilvl="7" w:tentative="0">
      <w:start w:val="1"/>
      <w:numFmt w:val="bullet"/>
      <w:lvlText w:val=""/>
      <w:lvlJc w:val="left"/>
      <w:pPr>
        <w:ind w:left="4352" w:hanging="420"/>
      </w:pPr>
    </w:lvl>
    <w:lvl w:ilvl="8" w:tentative="0">
      <w:start w:val="1"/>
      <w:numFmt w:val="bullet"/>
      <w:lvlText w:val=""/>
      <w:lvlJc w:val="left"/>
      <w:pPr>
        <w:ind w:left="4772" w:hanging="420"/>
      </w:pPr>
    </w:lvl>
  </w:abstractNum>
  <w:abstractNum w:abstractNumId="32">
    <w:nsid w:val="7EA42824"/>
    <w:multiLevelType w:val="multilevel"/>
    <w:tmpl w:val="7EA42824"/>
    <w:lvl w:ilvl="0" w:tentative="0">
      <w:start w:val="1"/>
      <w:numFmt w:val="bullet"/>
      <w:pStyle w:val="33"/>
      <w:lvlText w:val=""/>
      <w:lvlJc w:val="left"/>
      <w:pPr>
        <w:ind w:left="980" w:hanging="420"/>
      </w:pPr>
    </w:lvl>
    <w:lvl w:ilvl="1" w:tentative="0">
      <w:start w:val="1"/>
      <w:numFmt w:val="bullet"/>
      <w:lvlText w:val=""/>
      <w:lvlJc w:val="left"/>
      <w:pPr>
        <w:ind w:left="1400" w:hanging="420"/>
      </w:pPr>
    </w:lvl>
    <w:lvl w:ilvl="2" w:tentative="0">
      <w:start w:val="1"/>
      <w:numFmt w:val="bullet"/>
      <w:lvlText w:val=""/>
      <w:lvlJc w:val="left"/>
      <w:pPr>
        <w:ind w:left="1820" w:hanging="420"/>
      </w:pPr>
    </w:lvl>
    <w:lvl w:ilvl="3" w:tentative="0">
      <w:start w:val="1"/>
      <w:numFmt w:val="bullet"/>
      <w:lvlText w:val=""/>
      <w:lvlJc w:val="left"/>
      <w:pPr>
        <w:ind w:left="2240" w:hanging="420"/>
      </w:pPr>
    </w:lvl>
    <w:lvl w:ilvl="4" w:tentative="0">
      <w:start w:val="1"/>
      <w:numFmt w:val="bullet"/>
      <w:lvlText w:val=""/>
      <w:lvlJc w:val="left"/>
      <w:pPr>
        <w:ind w:left="2660" w:hanging="420"/>
      </w:pPr>
    </w:lvl>
    <w:lvl w:ilvl="5" w:tentative="0">
      <w:start w:val="1"/>
      <w:numFmt w:val="bullet"/>
      <w:lvlText w:val=""/>
      <w:lvlJc w:val="left"/>
      <w:pPr>
        <w:ind w:left="3080" w:hanging="420"/>
      </w:pPr>
    </w:lvl>
    <w:lvl w:ilvl="6" w:tentative="0">
      <w:start w:val="1"/>
      <w:numFmt w:val="bullet"/>
      <w:lvlText w:val=""/>
      <w:lvlJc w:val="left"/>
      <w:pPr>
        <w:ind w:left="3500" w:hanging="420"/>
      </w:pPr>
    </w:lvl>
    <w:lvl w:ilvl="7" w:tentative="0">
      <w:start w:val="1"/>
      <w:numFmt w:val="bullet"/>
      <w:lvlText w:val=""/>
      <w:lvlJc w:val="left"/>
      <w:pPr>
        <w:ind w:left="3920" w:hanging="420"/>
      </w:pPr>
    </w:lvl>
    <w:lvl w:ilvl="8" w:tentative="0">
      <w:start w:val="1"/>
      <w:numFmt w:val="bullet"/>
      <w:lvlText w:val=""/>
      <w:lvlJc w:val="left"/>
      <w:pPr>
        <w:ind w:left="4340" w:hanging="420"/>
      </w:pPr>
    </w:lvl>
  </w:abstractNum>
  <w:num w:numId="1">
    <w:abstractNumId w:val="2"/>
  </w:num>
  <w:num w:numId="2">
    <w:abstractNumId w:val="27"/>
  </w:num>
  <w:num w:numId="3">
    <w:abstractNumId w:val="8"/>
  </w:num>
  <w:num w:numId="4">
    <w:abstractNumId w:val="25"/>
  </w:num>
  <w:num w:numId="5">
    <w:abstractNumId w:val="15"/>
  </w:num>
  <w:num w:numId="6">
    <w:abstractNumId w:val="13"/>
  </w:num>
  <w:num w:numId="7">
    <w:abstractNumId w:val="32"/>
  </w:num>
  <w:num w:numId="8">
    <w:abstractNumId w:val="7"/>
  </w:num>
  <w:num w:numId="9">
    <w:abstractNumId w:val="11"/>
  </w:num>
  <w:num w:numId="10">
    <w:abstractNumId w:val="0"/>
  </w:num>
  <w:num w:numId="11">
    <w:abstractNumId w:val="9"/>
  </w:num>
  <w:num w:numId="12">
    <w:abstractNumId w:val="6"/>
  </w:num>
  <w:num w:numId="13">
    <w:abstractNumId w:val="5"/>
  </w:num>
  <w:num w:numId="14">
    <w:abstractNumId w:val="14"/>
  </w:num>
  <w:num w:numId="15">
    <w:abstractNumId w:val="3"/>
  </w:num>
  <w:num w:numId="16">
    <w:abstractNumId w:val="19"/>
  </w:num>
  <w:num w:numId="17">
    <w:abstractNumId w:val="23"/>
  </w:num>
  <w:num w:numId="18">
    <w:abstractNumId w:val="30"/>
  </w:num>
  <w:num w:numId="19">
    <w:abstractNumId w:val="10"/>
  </w:num>
  <w:num w:numId="20">
    <w:abstractNumId w:val="4"/>
  </w:num>
  <w:num w:numId="21">
    <w:abstractNumId w:val="29"/>
  </w:num>
  <w:num w:numId="22">
    <w:abstractNumId w:val="18"/>
  </w:num>
  <w:num w:numId="23">
    <w:abstractNumId w:val="22"/>
  </w:num>
  <w:num w:numId="24">
    <w:abstractNumId w:val="24"/>
  </w:num>
  <w:num w:numId="25">
    <w:abstractNumId w:val="16"/>
  </w:num>
  <w:num w:numId="26">
    <w:abstractNumId w:val="20"/>
  </w:num>
  <w:num w:numId="27">
    <w:abstractNumId w:val="31"/>
  </w:num>
  <w:num w:numId="28">
    <w:abstractNumId w:val="12"/>
  </w:num>
  <w:num w:numId="29">
    <w:abstractNumId w:val="26"/>
  </w:num>
  <w:num w:numId="30">
    <w:abstractNumId w:val="17"/>
  </w:num>
  <w:num w:numId="31">
    <w:abstractNumId w:val="21"/>
  </w:num>
  <w:num w:numId="32">
    <w:abstractNumId w:val="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1"/>
  <w:bordersDoNotSurroundFooter w:val="1"/>
  <w:trackRevisions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E3M2I2ZWRjY2RmZWJjMmFlNzYxMzliOTY4MjI3N2QifQ=="/>
  </w:docVars>
  <w:rsids>
    <w:rsidRoot w:val="007537C2"/>
    <w:rsid w:val="00000E8B"/>
    <w:rsid w:val="00001599"/>
    <w:rsid w:val="0000187B"/>
    <w:rsid w:val="000019EB"/>
    <w:rsid w:val="00002B42"/>
    <w:rsid w:val="00003495"/>
    <w:rsid w:val="0000362C"/>
    <w:rsid w:val="00003E72"/>
    <w:rsid w:val="00004BC9"/>
    <w:rsid w:val="0000563F"/>
    <w:rsid w:val="00005E35"/>
    <w:rsid w:val="000063F9"/>
    <w:rsid w:val="00006A8D"/>
    <w:rsid w:val="00006C63"/>
    <w:rsid w:val="00006CC1"/>
    <w:rsid w:val="00010A66"/>
    <w:rsid w:val="00011EBF"/>
    <w:rsid w:val="00012CD0"/>
    <w:rsid w:val="00013515"/>
    <w:rsid w:val="00014E22"/>
    <w:rsid w:val="000154D1"/>
    <w:rsid w:val="000163A6"/>
    <w:rsid w:val="0001644B"/>
    <w:rsid w:val="00016A71"/>
    <w:rsid w:val="00016CE1"/>
    <w:rsid w:val="0002061A"/>
    <w:rsid w:val="00020E57"/>
    <w:rsid w:val="0002144E"/>
    <w:rsid w:val="0002154E"/>
    <w:rsid w:val="000224F7"/>
    <w:rsid w:val="00023821"/>
    <w:rsid w:val="00023D73"/>
    <w:rsid w:val="0002556A"/>
    <w:rsid w:val="00025570"/>
    <w:rsid w:val="000276FD"/>
    <w:rsid w:val="00027DBE"/>
    <w:rsid w:val="00027E5F"/>
    <w:rsid w:val="00031D3B"/>
    <w:rsid w:val="00031F4D"/>
    <w:rsid w:val="000327A4"/>
    <w:rsid w:val="00032937"/>
    <w:rsid w:val="00032E3B"/>
    <w:rsid w:val="00032FEC"/>
    <w:rsid w:val="00033DCB"/>
    <w:rsid w:val="00035747"/>
    <w:rsid w:val="00036914"/>
    <w:rsid w:val="00040AAA"/>
    <w:rsid w:val="00041646"/>
    <w:rsid w:val="00042599"/>
    <w:rsid w:val="00043731"/>
    <w:rsid w:val="00043925"/>
    <w:rsid w:val="000458EC"/>
    <w:rsid w:val="00046040"/>
    <w:rsid w:val="00046266"/>
    <w:rsid w:val="0004633A"/>
    <w:rsid w:val="00047004"/>
    <w:rsid w:val="000479EF"/>
    <w:rsid w:val="000500C7"/>
    <w:rsid w:val="00051762"/>
    <w:rsid w:val="000536F0"/>
    <w:rsid w:val="0005409C"/>
    <w:rsid w:val="00054F63"/>
    <w:rsid w:val="00056816"/>
    <w:rsid w:val="00056AA1"/>
    <w:rsid w:val="00057DA0"/>
    <w:rsid w:val="00057F6D"/>
    <w:rsid w:val="0006054E"/>
    <w:rsid w:val="000605CE"/>
    <w:rsid w:val="00060B57"/>
    <w:rsid w:val="00063802"/>
    <w:rsid w:val="00064381"/>
    <w:rsid w:val="000656EB"/>
    <w:rsid w:val="00066979"/>
    <w:rsid w:val="00070A2F"/>
    <w:rsid w:val="00070D66"/>
    <w:rsid w:val="00071672"/>
    <w:rsid w:val="00072A33"/>
    <w:rsid w:val="000733EF"/>
    <w:rsid w:val="00073826"/>
    <w:rsid w:val="00073C30"/>
    <w:rsid w:val="00073C88"/>
    <w:rsid w:val="00074EDB"/>
    <w:rsid w:val="00076866"/>
    <w:rsid w:val="00076AB4"/>
    <w:rsid w:val="00076BBC"/>
    <w:rsid w:val="00076DB1"/>
    <w:rsid w:val="00077445"/>
    <w:rsid w:val="0008252E"/>
    <w:rsid w:val="000826D4"/>
    <w:rsid w:val="0008305E"/>
    <w:rsid w:val="00083789"/>
    <w:rsid w:val="000909CB"/>
    <w:rsid w:val="00091BF7"/>
    <w:rsid w:val="00092FE5"/>
    <w:rsid w:val="00094560"/>
    <w:rsid w:val="00097353"/>
    <w:rsid w:val="00097A88"/>
    <w:rsid w:val="00097CF0"/>
    <w:rsid w:val="000A05D3"/>
    <w:rsid w:val="000A1AEA"/>
    <w:rsid w:val="000A3E20"/>
    <w:rsid w:val="000A3F03"/>
    <w:rsid w:val="000A4597"/>
    <w:rsid w:val="000A4C66"/>
    <w:rsid w:val="000A5A8B"/>
    <w:rsid w:val="000A6632"/>
    <w:rsid w:val="000A6E7B"/>
    <w:rsid w:val="000A7E31"/>
    <w:rsid w:val="000B0C38"/>
    <w:rsid w:val="000B2543"/>
    <w:rsid w:val="000B2711"/>
    <w:rsid w:val="000B32FE"/>
    <w:rsid w:val="000B3615"/>
    <w:rsid w:val="000B4913"/>
    <w:rsid w:val="000B4B8F"/>
    <w:rsid w:val="000B5078"/>
    <w:rsid w:val="000B5EEF"/>
    <w:rsid w:val="000B5EF4"/>
    <w:rsid w:val="000B5EFF"/>
    <w:rsid w:val="000B6842"/>
    <w:rsid w:val="000B77A1"/>
    <w:rsid w:val="000C1245"/>
    <w:rsid w:val="000C1EF2"/>
    <w:rsid w:val="000C1F1C"/>
    <w:rsid w:val="000C21CD"/>
    <w:rsid w:val="000C32D0"/>
    <w:rsid w:val="000C3320"/>
    <w:rsid w:val="000C39CD"/>
    <w:rsid w:val="000C39DD"/>
    <w:rsid w:val="000C4899"/>
    <w:rsid w:val="000C5C0A"/>
    <w:rsid w:val="000C72AA"/>
    <w:rsid w:val="000C7738"/>
    <w:rsid w:val="000C7D52"/>
    <w:rsid w:val="000C7DE8"/>
    <w:rsid w:val="000D1433"/>
    <w:rsid w:val="000D22C0"/>
    <w:rsid w:val="000D28D7"/>
    <w:rsid w:val="000D45F7"/>
    <w:rsid w:val="000D5341"/>
    <w:rsid w:val="000D59B9"/>
    <w:rsid w:val="000D6FA0"/>
    <w:rsid w:val="000D73C8"/>
    <w:rsid w:val="000D7694"/>
    <w:rsid w:val="000D7C74"/>
    <w:rsid w:val="000E0A01"/>
    <w:rsid w:val="000E0B3A"/>
    <w:rsid w:val="000E0D02"/>
    <w:rsid w:val="000E0EF5"/>
    <w:rsid w:val="000E21A4"/>
    <w:rsid w:val="000E305A"/>
    <w:rsid w:val="000E3537"/>
    <w:rsid w:val="000E6447"/>
    <w:rsid w:val="000E69D6"/>
    <w:rsid w:val="000F0700"/>
    <w:rsid w:val="000F0F02"/>
    <w:rsid w:val="000F0F1E"/>
    <w:rsid w:val="000F12A7"/>
    <w:rsid w:val="000F1B0D"/>
    <w:rsid w:val="000F4772"/>
    <w:rsid w:val="000F536C"/>
    <w:rsid w:val="000F5AD9"/>
    <w:rsid w:val="000F5C0C"/>
    <w:rsid w:val="000F6273"/>
    <w:rsid w:val="000F6393"/>
    <w:rsid w:val="000F78AE"/>
    <w:rsid w:val="000F7B92"/>
    <w:rsid w:val="001000FB"/>
    <w:rsid w:val="00100957"/>
    <w:rsid w:val="0010334F"/>
    <w:rsid w:val="001036EF"/>
    <w:rsid w:val="00104173"/>
    <w:rsid w:val="0010421F"/>
    <w:rsid w:val="00105457"/>
    <w:rsid w:val="00105758"/>
    <w:rsid w:val="001059A8"/>
    <w:rsid w:val="0010612D"/>
    <w:rsid w:val="00107608"/>
    <w:rsid w:val="00107C53"/>
    <w:rsid w:val="00111330"/>
    <w:rsid w:val="0011382E"/>
    <w:rsid w:val="00114BBB"/>
    <w:rsid w:val="00115393"/>
    <w:rsid w:val="00116FDE"/>
    <w:rsid w:val="00117969"/>
    <w:rsid w:val="00120ABC"/>
    <w:rsid w:val="00120B77"/>
    <w:rsid w:val="00122D78"/>
    <w:rsid w:val="00123478"/>
    <w:rsid w:val="00123C04"/>
    <w:rsid w:val="00123C10"/>
    <w:rsid w:val="00123D50"/>
    <w:rsid w:val="00124186"/>
    <w:rsid w:val="00124926"/>
    <w:rsid w:val="00125CC5"/>
    <w:rsid w:val="001261BA"/>
    <w:rsid w:val="00126577"/>
    <w:rsid w:val="00131D79"/>
    <w:rsid w:val="00132AEA"/>
    <w:rsid w:val="00132D35"/>
    <w:rsid w:val="0013306D"/>
    <w:rsid w:val="00133E30"/>
    <w:rsid w:val="00134838"/>
    <w:rsid w:val="00134B58"/>
    <w:rsid w:val="0013566B"/>
    <w:rsid w:val="001359C3"/>
    <w:rsid w:val="00137482"/>
    <w:rsid w:val="0014120E"/>
    <w:rsid w:val="0014275C"/>
    <w:rsid w:val="00142864"/>
    <w:rsid w:val="001429A9"/>
    <w:rsid w:val="00142B82"/>
    <w:rsid w:val="00143761"/>
    <w:rsid w:val="00144625"/>
    <w:rsid w:val="00144930"/>
    <w:rsid w:val="00145C9B"/>
    <w:rsid w:val="00145DE1"/>
    <w:rsid w:val="00146AC7"/>
    <w:rsid w:val="00146D96"/>
    <w:rsid w:val="00146F07"/>
    <w:rsid w:val="00147C77"/>
    <w:rsid w:val="0015059E"/>
    <w:rsid w:val="00150B27"/>
    <w:rsid w:val="00150E42"/>
    <w:rsid w:val="00150EE1"/>
    <w:rsid w:val="0015109C"/>
    <w:rsid w:val="0015129F"/>
    <w:rsid w:val="0015166A"/>
    <w:rsid w:val="0015265A"/>
    <w:rsid w:val="001529A4"/>
    <w:rsid w:val="00152FED"/>
    <w:rsid w:val="00153404"/>
    <w:rsid w:val="0015445F"/>
    <w:rsid w:val="0015471F"/>
    <w:rsid w:val="00154CDE"/>
    <w:rsid w:val="00155221"/>
    <w:rsid w:val="00155662"/>
    <w:rsid w:val="00156D2A"/>
    <w:rsid w:val="001576D4"/>
    <w:rsid w:val="0016100B"/>
    <w:rsid w:val="00161CAD"/>
    <w:rsid w:val="00162BA1"/>
    <w:rsid w:val="001638C1"/>
    <w:rsid w:val="00164305"/>
    <w:rsid w:val="0016446C"/>
    <w:rsid w:val="00164693"/>
    <w:rsid w:val="00164808"/>
    <w:rsid w:val="001650A5"/>
    <w:rsid w:val="0016633D"/>
    <w:rsid w:val="0016657A"/>
    <w:rsid w:val="0016686C"/>
    <w:rsid w:val="00166A50"/>
    <w:rsid w:val="001670A2"/>
    <w:rsid w:val="0017110B"/>
    <w:rsid w:val="00171F22"/>
    <w:rsid w:val="001723C4"/>
    <w:rsid w:val="001737D2"/>
    <w:rsid w:val="00175370"/>
    <w:rsid w:val="00176282"/>
    <w:rsid w:val="00176886"/>
    <w:rsid w:val="00176A5E"/>
    <w:rsid w:val="00176B71"/>
    <w:rsid w:val="00176CAC"/>
    <w:rsid w:val="00177C2E"/>
    <w:rsid w:val="001817D7"/>
    <w:rsid w:val="00183A29"/>
    <w:rsid w:val="00183ACA"/>
    <w:rsid w:val="001854FE"/>
    <w:rsid w:val="00185B2E"/>
    <w:rsid w:val="00187931"/>
    <w:rsid w:val="00190318"/>
    <w:rsid w:val="0019117A"/>
    <w:rsid w:val="00191B78"/>
    <w:rsid w:val="00192013"/>
    <w:rsid w:val="001924DD"/>
    <w:rsid w:val="0019264A"/>
    <w:rsid w:val="00192B0E"/>
    <w:rsid w:val="00193162"/>
    <w:rsid w:val="00193CF2"/>
    <w:rsid w:val="00193E5B"/>
    <w:rsid w:val="0019490E"/>
    <w:rsid w:val="00194D44"/>
    <w:rsid w:val="001950A3"/>
    <w:rsid w:val="00195985"/>
    <w:rsid w:val="001962E6"/>
    <w:rsid w:val="00196954"/>
    <w:rsid w:val="00196D93"/>
    <w:rsid w:val="00197A43"/>
    <w:rsid w:val="001A05CE"/>
    <w:rsid w:val="001A2938"/>
    <w:rsid w:val="001A2E66"/>
    <w:rsid w:val="001A306B"/>
    <w:rsid w:val="001A329A"/>
    <w:rsid w:val="001A3CD0"/>
    <w:rsid w:val="001A4357"/>
    <w:rsid w:val="001A457C"/>
    <w:rsid w:val="001A53E9"/>
    <w:rsid w:val="001A60BB"/>
    <w:rsid w:val="001A6A23"/>
    <w:rsid w:val="001B0F37"/>
    <w:rsid w:val="001B1215"/>
    <w:rsid w:val="001B1D86"/>
    <w:rsid w:val="001B1E61"/>
    <w:rsid w:val="001B250A"/>
    <w:rsid w:val="001B5519"/>
    <w:rsid w:val="001B5B10"/>
    <w:rsid w:val="001B5B77"/>
    <w:rsid w:val="001B6DCA"/>
    <w:rsid w:val="001B6ECA"/>
    <w:rsid w:val="001B7490"/>
    <w:rsid w:val="001B75D0"/>
    <w:rsid w:val="001C0ECE"/>
    <w:rsid w:val="001C2BD8"/>
    <w:rsid w:val="001C2D13"/>
    <w:rsid w:val="001C3CD4"/>
    <w:rsid w:val="001C4388"/>
    <w:rsid w:val="001C444D"/>
    <w:rsid w:val="001C51E0"/>
    <w:rsid w:val="001C5786"/>
    <w:rsid w:val="001C5C02"/>
    <w:rsid w:val="001C6AD5"/>
    <w:rsid w:val="001C6E05"/>
    <w:rsid w:val="001C6EF9"/>
    <w:rsid w:val="001C7F1F"/>
    <w:rsid w:val="001D0291"/>
    <w:rsid w:val="001D107A"/>
    <w:rsid w:val="001D1932"/>
    <w:rsid w:val="001D1CAE"/>
    <w:rsid w:val="001D1DC0"/>
    <w:rsid w:val="001D2207"/>
    <w:rsid w:val="001D27D8"/>
    <w:rsid w:val="001D28E2"/>
    <w:rsid w:val="001D2B56"/>
    <w:rsid w:val="001D403D"/>
    <w:rsid w:val="001D48A1"/>
    <w:rsid w:val="001D5741"/>
    <w:rsid w:val="001D5D7D"/>
    <w:rsid w:val="001D5F7E"/>
    <w:rsid w:val="001D7008"/>
    <w:rsid w:val="001D76DB"/>
    <w:rsid w:val="001E4E9C"/>
    <w:rsid w:val="001E5466"/>
    <w:rsid w:val="001E5BC4"/>
    <w:rsid w:val="001E6BC7"/>
    <w:rsid w:val="001E6EE3"/>
    <w:rsid w:val="001E71AF"/>
    <w:rsid w:val="001E7788"/>
    <w:rsid w:val="001F0800"/>
    <w:rsid w:val="001F0C05"/>
    <w:rsid w:val="001F2E25"/>
    <w:rsid w:val="001F3473"/>
    <w:rsid w:val="001F4097"/>
    <w:rsid w:val="001F4A3D"/>
    <w:rsid w:val="001F6FD1"/>
    <w:rsid w:val="00200E84"/>
    <w:rsid w:val="002015B7"/>
    <w:rsid w:val="00202043"/>
    <w:rsid w:val="002023B0"/>
    <w:rsid w:val="00202C36"/>
    <w:rsid w:val="00203D2B"/>
    <w:rsid w:val="00203E5B"/>
    <w:rsid w:val="00204854"/>
    <w:rsid w:val="00204F08"/>
    <w:rsid w:val="0020517C"/>
    <w:rsid w:val="00205746"/>
    <w:rsid w:val="0020689D"/>
    <w:rsid w:val="00206E86"/>
    <w:rsid w:val="00210A9A"/>
    <w:rsid w:val="00210AB4"/>
    <w:rsid w:val="0021311E"/>
    <w:rsid w:val="00216DFA"/>
    <w:rsid w:val="00217B49"/>
    <w:rsid w:val="00220CB2"/>
    <w:rsid w:val="00220F69"/>
    <w:rsid w:val="00221806"/>
    <w:rsid w:val="00221BC8"/>
    <w:rsid w:val="00221F1B"/>
    <w:rsid w:val="002230FF"/>
    <w:rsid w:val="0022403D"/>
    <w:rsid w:val="0022416F"/>
    <w:rsid w:val="00224237"/>
    <w:rsid w:val="0022517D"/>
    <w:rsid w:val="00225581"/>
    <w:rsid w:val="002255C4"/>
    <w:rsid w:val="002259AD"/>
    <w:rsid w:val="002260E1"/>
    <w:rsid w:val="00226C0F"/>
    <w:rsid w:val="00227220"/>
    <w:rsid w:val="002275A8"/>
    <w:rsid w:val="002279F4"/>
    <w:rsid w:val="00230568"/>
    <w:rsid w:val="00230571"/>
    <w:rsid w:val="00232B42"/>
    <w:rsid w:val="0023304D"/>
    <w:rsid w:val="002338F4"/>
    <w:rsid w:val="002345A2"/>
    <w:rsid w:val="00234659"/>
    <w:rsid w:val="00234B31"/>
    <w:rsid w:val="00234FAF"/>
    <w:rsid w:val="002359B5"/>
    <w:rsid w:val="00235D61"/>
    <w:rsid w:val="0023640E"/>
    <w:rsid w:val="00237346"/>
    <w:rsid w:val="00237397"/>
    <w:rsid w:val="0023770D"/>
    <w:rsid w:val="002378CC"/>
    <w:rsid w:val="00237C01"/>
    <w:rsid w:val="00240BB3"/>
    <w:rsid w:val="00241858"/>
    <w:rsid w:val="0024432F"/>
    <w:rsid w:val="00244E12"/>
    <w:rsid w:val="0024586C"/>
    <w:rsid w:val="00246AB9"/>
    <w:rsid w:val="002474C1"/>
    <w:rsid w:val="00247D42"/>
    <w:rsid w:val="0025066B"/>
    <w:rsid w:val="00250874"/>
    <w:rsid w:val="00250907"/>
    <w:rsid w:val="00250C94"/>
    <w:rsid w:val="00250EB8"/>
    <w:rsid w:val="0025119C"/>
    <w:rsid w:val="002515DE"/>
    <w:rsid w:val="00256331"/>
    <w:rsid w:val="00260812"/>
    <w:rsid w:val="00260E6F"/>
    <w:rsid w:val="002610CA"/>
    <w:rsid w:val="002614C8"/>
    <w:rsid w:val="00262E3F"/>
    <w:rsid w:val="00263745"/>
    <w:rsid w:val="00264229"/>
    <w:rsid w:val="0026447F"/>
    <w:rsid w:val="002664FC"/>
    <w:rsid w:val="002703D7"/>
    <w:rsid w:val="00270C38"/>
    <w:rsid w:val="0027266A"/>
    <w:rsid w:val="00273511"/>
    <w:rsid w:val="0027414D"/>
    <w:rsid w:val="00275106"/>
    <w:rsid w:val="00275FC3"/>
    <w:rsid w:val="00276326"/>
    <w:rsid w:val="00277544"/>
    <w:rsid w:val="00281626"/>
    <w:rsid w:val="00284CF7"/>
    <w:rsid w:val="0028555E"/>
    <w:rsid w:val="002857B6"/>
    <w:rsid w:val="00287D15"/>
    <w:rsid w:val="00290110"/>
    <w:rsid w:val="00290DE2"/>
    <w:rsid w:val="00291088"/>
    <w:rsid w:val="00291790"/>
    <w:rsid w:val="00291DBE"/>
    <w:rsid w:val="00292CAB"/>
    <w:rsid w:val="002931EB"/>
    <w:rsid w:val="00293579"/>
    <w:rsid w:val="002942B9"/>
    <w:rsid w:val="00294B8C"/>
    <w:rsid w:val="00295194"/>
    <w:rsid w:val="00295F1C"/>
    <w:rsid w:val="002970BC"/>
    <w:rsid w:val="0029774D"/>
    <w:rsid w:val="002A0016"/>
    <w:rsid w:val="002A0693"/>
    <w:rsid w:val="002A0F31"/>
    <w:rsid w:val="002A0F82"/>
    <w:rsid w:val="002A106B"/>
    <w:rsid w:val="002A1755"/>
    <w:rsid w:val="002A21AB"/>
    <w:rsid w:val="002A2DF9"/>
    <w:rsid w:val="002A3102"/>
    <w:rsid w:val="002A4C3B"/>
    <w:rsid w:val="002A4C8C"/>
    <w:rsid w:val="002A4CC2"/>
    <w:rsid w:val="002A4CED"/>
    <w:rsid w:val="002A593D"/>
    <w:rsid w:val="002A690E"/>
    <w:rsid w:val="002A6E73"/>
    <w:rsid w:val="002B11FD"/>
    <w:rsid w:val="002B12A0"/>
    <w:rsid w:val="002B12C9"/>
    <w:rsid w:val="002B1387"/>
    <w:rsid w:val="002B41CA"/>
    <w:rsid w:val="002B450B"/>
    <w:rsid w:val="002B4BE6"/>
    <w:rsid w:val="002C1742"/>
    <w:rsid w:val="002C1B78"/>
    <w:rsid w:val="002C319D"/>
    <w:rsid w:val="002C3261"/>
    <w:rsid w:val="002C4902"/>
    <w:rsid w:val="002C4CFE"/>
    <w:rsid w:val="002C4F4F"/>
    <w:rsid w:val="002C5F75"/>
    <w:rsid w:val="002C6A51"/>
    <w:rsid w:val="002D22E6"/>
    <w:rsid w:val="002D2410"/>
    <w:rsid w:val="002D2781"/>
    <w:rsid w:val="002D3224"/>
    <w:rsid w:val="002D543C"/>
    <w:rsid w:val="002D5F0F"/>
    <w:rsid w:val="002D68A5"/>
    <w:rsid w:val="002D7B0C"/>
    <w:rsid w:val="002D7BD8"/>
    <w:rsid w:val="002E17A1"/>
    <w:rsid w:val="002E23D3"/>
    <w:rsid w:val="002E42F8"/>
    <w:rsid w:val="002E5344"/>
    <w:rsid w:val="002E57AD"/>
    <w:rsid w:val="002E5A06"/>
    <w:rsid w:val="002E5EA6"/>
    <w:rsid w:val="002E7CD6"/>
    <w:rsid w:val="002F1BB9"/>
    <w:rsid w:val="002F1E53"/>
    <w:rsid w:val="002F21B7"/>
    <w:rsid w:val="002F24FC"/>
    <w:rsid w:val="002F2EF7"/>
    <w:rsid w:val="002F39DC"/>
    <w:rsid w:val="002F5FDF"/>
    <w:rsid w:val="002F6426"/>
    <w:rsid w:val="002F655D"/>
    <w:rsid w:val="002F6808"/>
    <w:rsid w:val="00301EDF"/>
    <w:rsid w:val="0030204B"/>
    <w:rsid w:val="00302697"/>
    <w:rsid w:val="00303110"/>
    <w:rsid w:val="003044AD"/>
    <w:rsid w:val="003044D9"/>
    <w:rsid w:val="003046F7"/>
    <w:rsid w:val="00305621"/>
    <w:rsid w:val="003069B3"/>
    <w:rsid w:val="00306BF3"/>
    <w:rsid w:val="003078B6"/>
    <w:rsid w:val="003135BB"/>
    <w:rsid w:val="0031378C"/>
    <w:rsid w:val="00314980"/>
    <w:rsid w:val="0031635B"/>
    <w:rsid w:val="0031661F"/>
    <w:rsid w:val="00317ABB"/>
    <w:rsid w:val="00317C4E"/>
    <w:rsid w:val="00317D58"/>
    <w:rsid w:val="003200FB"/>
    <w:rsid w:val="00320158"/>
    <w:rsid w:val="00320E48"/>
    <w:rsid w:val="003262A5"/>
    <w:rsid w:val="00326A9F"/>
    <w:rsid w:val="00327A9A"/>
    <w:rsid w:val="00327AD5"/>
    <w:rsid w:val="003316A8"/>
    <w:rsid w:val="00333106"/>
    <w:rsid w:val="003331A4"/>
    <w:rsid w:val="00333232"/>
    <w:rsid w:val="003337B6"/>
    <w:rsid w:val="00333A6C"/>
    <w:rsid w:val="00334583"/>
    <w:rsid w:val="00334E3F"/>
    <w:rsid w:val="00335293"/>
    <w:rsid w:val="003360B2"/>
    <w:rsid w:val="00337113"/>
    <w:rsid w:val="00341732"/>
    <w:rsid w:val="0034271F"/>
    <w:rsid w:val="003443AC"/>
    <w:rsid w:val="003452CD"/>
    <w:rsid w:val="00346123"/>
    <w:rsid w:val="003468C3"/>
    <w:rsid w:val="00346BF6"/>
    <w:rsid w:val="0034797B"/>
    <w:rsid w:val="00351A9B"/>
    <w:rsid w:val="003531B8"/>
    <w:rsid w:val="00353D8E"/>
    <w:rsid w:val="00354744"/>
    <w:rsid w:val="00356127"/>
    <w:rsid w:val="00356975"/>
    <w:rsid w:val="00356AF9"/>
    <w:rsid w:val="00356C33"/>
    <w:rsid w:val="00357C6F"/>
    <w:rsid w:val="00360D1B"/>
    <w:rsid w:val="00360FCC"/>
    <w:rsid w:val="00361053"/>
    <w:rsid w:val="003614D7"/>
    <w:rsid w:val="00361F6C"/>
    <w:rsid w:val="003626DD"/>
    <w:rsid w:val="00362BF9"/>
    <w:rsid w:val="00363D2B"/>
    <w:rsid w:val="00364B13"/>
    <w:rsid w:val="00364D53"/>
    <w:rsid w:val="0036671A"/>
    <w:rsid w:val="00366ED0"/>
    <w:rsid w:val="00367812"/>
    <w:rsid w:val="00367B4F"/>
    <w:rsid w:val="00367DC5"/>
    <w:rsid w:val="00371443"/>
    <w:rsid w:val="00372586"/>
    <w:rsid w:val="003734B4"/>
    <w:rsid w:val="003747FD"/>
    <w:rsid w:val="00374C5E"/>
    <w:rsid w:val="0037647B"/>
    <w:rsid w:val="00376B14"/>
    <w:rsid w:val="003776FD"/>
    <w:rsid w:val="00377DDA"/>
    <w:rsid w:val="0038127C"/>
    <w:rsid w:val="00381952"/>
    <w:rsid w:val="00381991"/>
    <w:rsid w:val="00381C36"/>
    <w:rsid w:val="003824C0"/>
    <w:rsid w:val="003825DD"/>
    <w:rsid w:val="003827B2"/>
    <w:rsid w:val="00382A14"/>
    <w:rsid w:val="0038502D"/>
    <w:rsid w:val="003853E1"/>
    <w:rsid w:val="00386F3F"/>
    <w:rsid w:val="00390321"/>
    <w:rsid w:val="00394293"/>
    <w:rsid w:val="003947CA"/>
    <w:rsid w:val="00395759"/>
    <w:rsid w:val="00395AB9"/>
    <w:rsid w:val="0039601E"/>
    <w:rsid w:val="00396171"/>
    <w:rsid w:val="00397383"/>
    <w:rsid w:val="003A00FB"/>
    <w:rsid w:val="003A115E"/>
    <w:rsid w:val="003A425B"/>
    <w:rsid w:val="003A5A20"/>
    <w:rsid w:val="003A7911"/>
    <w:rsid w:val="003B02D0"/>
    <w:rsid w:val="003B1EF0"/>
    <w:rsid w:val="003B2433"/>
    <w:rsid w:val="003B27BC"/>
    <w:rsid w:val="003B2BA7"/>
    <w:rsid w:val="003B37F9"/>
    <w:rsid w:val="003B4B6A"/>
    <w:rsid w:val="003B5D1B"/>
    <w:rsid w:val="003B60A7"/>
    <w:rsid w:val="003B7851"/>
    <w:rsid w:val="003B7D9C"/>
    <w:rsid w:val="003C2DD0"/>
    <w:rsid w:val="003C3873"/>
    <w:rsid w:val="003C395F"/>
    <w:rsid w:val="003C3A0B"/>
    <w:rsid w:val="003C3B30"/>
    <w:rsid w:val="003C454F"/>
    <w:rsid w:val="003C4662"/>
    <w:rsid w:val="003C4717"/>
    <w:rsid w:val="003C5B72"/>
    <w:rsid w:val="003C64B4"/>
    <w:rsid w:val="003C6A49"/>
    <w:rsid w:val="003C7D0B"/>
    <w:rsid w:val="003D0947"/>
    <w:rsid w:val="003D2A67"/>
    <w:rsid w:val="003D300E"/>
    <w:rsid w:val="003D5D37"/>
    <w:rsid w:val="003D617F"/>
    <w:rsid w:val="003D6B89"/>
    <w:rsid w:val="003E16E5"/>
    <w:rsid w:val="003E1ACA"/>
    <w:rsid w:val="003E1EDE"/>
    <w:rsid w:val="003E27C7"/>
    <w:rsid w:val="003E2FE2"/>
    <w:rsid w:val="003E3A13"/>
    <w:rsid w:val="003E3ADA"/>
    <w:rsid w:val="003E46EC"/>
    <w:rsid w:val="003E559F"/>
    <w:rsid w:val="003E59A7"/>
    <w:rsid w:val="003E61C5"/>
    <w:rsid w:val="003E66A1"/>
    <w:rsid w:val="003E6BC7"/>
    <w:rsid w:val="003E7F81"/>
    <w:rsid w:val="003F068F"/>
    <w:rsid w:val="003F0B33"/>
    <w:rsid w:val="003F0DFE"/>
    <w:rsid w:val="003F11AA"/>
    <w:rsid w:val="003F29C3"/>
    <w:rsid w:val="003F5120"/>
    <w:rsid w:val="003F6E2C"/>
    <w:rsid w:val="0040077A"/>
    <w:rsid w:val="00401AEA"/>
    <w:rsid w:val="00401BEF"/>
    <w:rsid w:val="00402BB0"/>
    <w:rsid w:val="00402DCB"/>
    <w:rsid w:val="004034FA"/>
    <w:rsid w:val="00403F36"/>
    <w:rsid w:val="004044DC"/>
    <w:rsid w:val="00404E86"/>
    <w:rsid w:val="004050C4"/>
    <w:rsid w:val="00406F5E"/>
    <w:rsid w:val="00407985"/>
    <w:rsid w:val="004107F8"/>
    <w:rsid w:val="00410B31"/>
    <w:rsid w:val="00410F06"/>
    <w:rsid w:val="004113B3"/>
    <w:rsid w:val="00412ECD"/>
    <w:rsid w:val="00414AB5"/>
    <w:rsid w:val="00415EEE"/>
    <w:rsid w:val="00417D86"/>
    <w:rsid w:val="00417EF7"/>
    <w:rsid w:val="004201C4"/>
    <w:rsid w:val="004208A6"/>
    <w:rsid w:val="00421124"/>
    <w:rsid w:val="004212B6"/>
    <w:rsid w:val="00421648"/>
    <w:rsid w:val="004218BF"/>
    <w:rsid w:val="0042269D"/>
    <w:rsid w:val="00422813"/>
    <w:rsid w:val="00424BDF"/>
    <w:rsid w:val="00424DC2"/>
    <w:rsid w:val="00424DC9"/>
    <w:rsid w:val="004252EF"/>
    <w:rsid w:val="00426259"/>
    <w:rsid w:val="00426CDD"/>
    <w:rsid w:val="004270C0"/>
    <w:rsid w:val="00431C6A"/>
    <w:rsid w:val="00432162"/>
    <w:rsid w:val="004325CC"/>
    <w:rsid w:val="00433910"/>
    <w:rsid w:val="0043438C"/>
    <w:rsid w:val="00434E17"/>
    <w:rsid w:val="0043507B"/>
    <w:rsid w:val="004355E9"/>
    <w:rsid w:val="004404BD"/>
    <w:rsid w:val="0044107E"/>
    <w:rsid w:val="004412CC"/>
    <w:rsid w:val="00441A1D"/>
    <w:rsid w:val="00441C2A"/>
    <w:rsid w:val="00444B81"/>
    <w:rsid w:val="00446054"/>
    <w:rsid w:val="00446344"/>
    <w:rsid w:val="00447172"/>
    <w:rsid w:val="00447F89"/>
    <w:rsid w:val="00453154"/>
    <w:rsid w:val="00454837"/>
    <w:rsid w:val="004550E3"/>
    <w:rsid w:val="00455515"/>
    <w:rsid w:val="00456019"/>
    <w:rsid w:val="00456B6A"/>
    <w:rsid w:val="004574B4"/>
    <w:rsid w:val="00457E90"/>
    <w:rsid w:val="004623AF"/>
    <w:rsid w:val="00462AC4"/>
    <w:rsid w:val="00462DB1"/>
    <w:rsid w:val="004663FB"/>
    <w:rsid w:val="00467A0D"/>
    <w:rsid w:val="0047220C"/>
    <w:rsid w:val="00472576"/>
    <w:rsid w:val="00472DBA"/>
    <w:rsid w:val="00474421"/>
    <w:rsid w:val="00474938"/>
    <w:rsid w:val="00481418"/>
    <w:rsid w:val="00486037"/>
    <w:rsid w:val="00490500"/>
    <w:rsid w:val="00491B20"/>
    <w:rsid w:val="00492A6D"/>
    <w:rsid w:val="004938EC"/>
    <w:rsid w:val="00494E2E"/>
    <w:rsid w:val="0049555A"/>
    <w:rsid w:val="00495F44"/>
    <w:rsid w:val="00496065"/>
    <w:rsid w:val="004969AB"/>
    <w:rsid w:val="0049714F"/>
    <w:rsid w:val="004A055F"/>
    <w:rsid w:val="004A0D84"/>
    <w:rsid w:val="004A0DFD"/>
    <w:rsid w:val="004A1558"/>
    <w:rsid w:val="004A1BDC"/>
    <w:rsid w:val="004A52CB"/>
    <w:rsid w:val="004A5995"/>
    <w:rsid w:val="004A5A38"/>
    <w:rsid w:val="004A744F"/>
    <w:rsid w:val="004B0F14"/>
    <w:rsid w:val="004B14A5"/>
    <w:rsid w:val="004B2CE7"/>
    <w:rsid w:val="004B3902"/>
    <w:rsid w:val="004B3EAC"/>
    <w:rsid w:val="004B4B88"/>
    <w:rsid w:val="004B53DE"/>
    <w:rsid w:val="004B6003"/>
    <w:rsid w:val="004B63A8"/>
    <w:rsid w:val="004B6A94"/>
    <w:rsid w:val="004C0224"/>
    <w:rsid w:val="004C0B54"/>
    <w:rsid w:val="004C265B"/>
    <w:rsid w:val="004C2A3C"/>
    <w:rsid w:val="004C3EFA"/>
    <w:rsid w:val="004C5BAE"/>
    <w:rsid w:val="004C5E10"/>
    <w:rsid w:val="004C7D9A"/>
    <w:rsid w:val="004C7FA0"/>
    <w:rsid w:val="004D04AD"/>
    <w:rsid w:val="004D0EC5"/>
    <w:rsid w:val="004D10F3"/>
    <w:rsid w:val="004D1201"/>
    <w:rsid w:val="004D185B"/>
    <w:rsid w:val="004D3485"/>
    <w:rsid w:val="004D490F"/>
    <w:rsid w:val="004D54D2"/>
    <w:rsid w:val="004D612F"/>
    <w:rsid w:val="004D639F"/>
    <w:rsid w:val="004E1057"/>
    <w:rsid w:val="004E1621"/>
    <w:rsid w:val="004E21A7"/>
    <w:rsid w:val="004E2398"/>
    <w:rsid w:val="004E3034"/>
    <w:rsid w:val="004E4704"/>
    <w:rsid w:val="004E47CA"/>
    <w:rsid w:val="004E65F0"/>
    <w:rsid w:val="004F06C1"/>
    <w:rsid w:val="004F1829"/>
    <w:rsid w:val="004F2F84"/>
    <w:rsid w:val="004F3487"/>
    <w:rsid w:val="004F3CA7"/>
    <w:rsid w:val="004F596E"/>
    <w:rsid w:val="004F6640"/>
    <w:rsid w:val="004F7A3D"/>
    <w:rsid w:val="00500D99"/>
    <w:rsid w:val="00501443"/>
    <w:rsid w:val="005020CD"/>
    <w:rsid w:val="00502D66"/>
    <w:rsid w:val="00503582"/>
    <w:rsid w:val="005038AF"/>
    <w:rsid w:val="00503F99"/>
    <w:rsid w:val="00506F7B"/>
    <w:rsid w:val="00507055"/>
    <w:rsid w:val="00510D09"/>
    <w:rsid w:val="00510FE0"/>
    <w:rsid w:val="005123C7"/>
    <w:rsid w:val="00512F9E"/>
    <w:rsid w:val="00513391"/>
    <w:rsid w:val="0051434B"/>
    <w:rsid w:val="0051440F"/>
    <w:rsid w:val="00514472"/>
    <w:rsid w:val="00514D2A"/>
    <w:rsid w:val="00514F64"/>
    <w:rsid w:val="00515DCF"/>
    <w:rsid w:val="00516237"/>
    <w:rsid w:val="00516DA8"/>
    <w:rsid w:val="005170E1"/>
    <w:rsid w:val="0052068E"/>
    <w:rsid w:val="00520E30"/>
    <w:rsid w:val="0052119B"/>
    <w:rsid w:val="005215BC"/>
    <w:rsid w:val="0052369C"/>
    <w:rsid w:val="0052394C"/>
    <w:rsid w:val="00524824"/>
    <w:rsid w:val="00524E28"/>
    <w:rsid w:val="00525793"/>
    <w:rsid w:val="0052581E"/>
    <w:rsid w:val="00526B05"/>
    <w:rsid w:val="00530E6F"/>
    <w:rsid w:val="00530FAA"/>
    <w:rsid w:val="005313E9"/>
    <w:rsid w:val="00531B80"/>
    <w:rsid w:val="00531FC5"/>
    <w:rsid w:val="0053250E"/>
    <w:rsid w:val="00532B93"/>
    <w:rsid w:val="005339E4"/>
    <w:rsid w:val="005340D3"/>
    <w:rsid w:val="00534286"/>
    <w:rsid w:val="00534398"/>
    <w:rsid w:val="005349EA"/>
    <w:rsid w:val="00535211"/>
    <w:rsid w:val="0053533E"/>
    <w:rsid w:val="00536865"/>
    <w:rsid w:val="00536FF7"/>
    <w:rsid w:val="005404D3"/>
    <w:rsid w:val="0054063C"/>
    <w:rsid w:val="005424CA"/>
    <w:rsid w:val="00542C36"/>
    <w:rsid w:val="00543EED"/>
    <w:rsid w:val="005451B5"/>
    <w:rsid w:val="005461EF"/>
    <w:rsid w:val="00546D3C"/>
    <w:rsid w:val="00547079"/>
    <w:rsid w:val="00550413"/>
    <w:rsid w:val="0055074F"/>
    <w:rsid w:val="00550C73"/>
    <w:rsid w:val="00551CB9"/>
    <w:rsid w:val="00552B00"/>
    <w:rsid w:val="005531C6"/>
    <w:rsid w:val="00553EC8"/>
    <w:rsid w:val="00554091"/>
    <w:rsid w:val="005546B5"/>
    <w:rsid w:val="00557930"/>
    <w:rsid w:val="00557BBA"/>
    <w:rsid w:val="00560284"/>
    <w:rsid w:val="005605C1"/>
    <w:rsid w:val="005606DC"/>
    <w:rsid w:val="00560BB0"/>
    <w:rsid w:val="00563281"/>
    <w:rsid w:val="00563BB0"/>
    <w:rsid w:val="00563E56"/>
    <w:rsid w:val="00564B77"/>
    <w:rsid w:val="0056587D"/>
    <w:rsid w:val="00570B90"/>
    <w:rsid w:val="00570E18"/>
    <w:rsid w:val="00570E3D"/>
    <w:rsid w:val="00571196"/>
    <w:rsid w:val="005715D5"/>
    <w:rsid w:val="00571D48"/>
    <w:rsid w:val="00574657"/>
    <w:rsid w:val="00574C28"/>
    <w:rsid w:val="00575CF6"/>
    <w:rsid w:val="005776D2"/>
    <w:rsid w:val="00577AB8"/>
    <w:rsid w:val="00581089"/>
    <w:rsid w:val="00581D92"/>
    <w:rsid w:val="00581E4D"/>
    <w:rsid w:val="005826E1"/>
    <w:rsid w:val="00583888"/>
    <w:rsid w:val="00584318"/>
    <w:rsid w:val="00585961"/>
    <w:rsid w:val="00585D09"/>
    <w:rsid w:val="00586774"/>
    <w:rsid w:val="005877AD"/>
    <w:rsid w:val="005904C0"/>
    <w:rsid w:val="0059145A"/>
    <w:rsid w:val="00592E1B"/>
    <w:rsid w:val="005943AA"/>
    <w:rsid w:val="00594717"/>
    <w:rsid w:val="00595DA2"/>
    <w:rsid w:val="005971BE"/>
    <w:rsid w:val="00597954"/>
    <w:rsid w:val="005A00FE"/>
    <w:rsid w:val="005A0723"/>
    <w:rsid w:val="005A0DFD"/>
    <w:rsid w:val="005A10CD"/>
    <w:rsid w:val="005A1172"/>
    <w:rsid w:val="005A1E29"/>
    <w:rsid w:val="005A20DA"/>
    <w:rsid w:val="005A2922"/>
    <w:rsid w:val="005A2F30"/>
    <w:rsid w:val="005A39B9"/>
    <w:rsid w:val="005A3D7D"/>
    <w:rsid w:val="005A40B6"/>
    <w:rsid w:val="005A46FE"/>
    <w:rsid w:val="005A4DB2"/>
    <w:rsid w:val="005A4E69"/>
    <w:rsid w:val="005A5952"/>
    <w:rsid w:val="005A715F"/>
    <w:rsid w:val="005A7483"/>
    <w:rsid w:val="005A7911"/>
    <w:rsid w:val="005B08E6"/>
    <w:rsid w:val="005B1BF5"/>
    <w:rsid w:val="005B2709"/>
    <w:rsid w:val="005B3CC2"/>
    <w:rsid w:val="005B3E49"/>
    <w:rsid w:val="005B4085"/>
    <w:rsid w:val="005B5760"/>
    <w:rsid w:val="005B5FBF"/>
    <w:rsid w:val="005B6B04"/>
    <w:rsid w:val="005C0897"/>
    <w:rsid w:val="005C1C90"/>
    <w:rsid w:val="005C21CC"/>
    <w:rsid w:val="005C3500"/>
    <w:rsid w:val="005C35DB"/>
    <w:rsid w:val="005C3992"/>
    <w:rsid w:val="005C4100"/>
    <w:rsid w:val="005C5EF8"/>
    <w:rsid w:val="005C6794"/>
    <w:rsid w:val="005D0122"/>
    <w:rsid w:val="005D0560"/>
    <w:rsid w:val="005D09A8"/>
    <w:rsid w:val="005D40B8"/>
    <w:rsid w:val="005D64BD"/>
    <w:rsid w:val="005D6B57"/>
    <w:rsid w:val="005D71E2"/>
    <w:rsid w:val="005D75A6"/>
    <w:rsid w:val="005D7DC5"/>
    <w:rsid w:val="005E0AB4"/>
    <w:rsid w:val="005E13BF"/>
    <w:rsid w:val="005E18AB"/>
    <w:rsid w:val="005E1927"/>
    <w:rsid w:val="005E1EF6"/>
    <w:rsid w:val="005E3843"/>
    <w:rsid w:val="005E4E4E"/>
    <w:rsid w:val="005E59D6"/>
    <w:rsid w:val="005E5C50"/>
    <w:rsid w:val="005E5D10"/>
    <w:rsid w:val="005E66ED"/>
    <w:rsid w:val="005E701B"/>
    <w:rsid w:val="005E7AF9"/>
    <w:rsid w:val="005F00D4"/>
    <w:rsid w:val="005F0FD1"/>
    <w:rsid w:val="005F2E42"/>
    <w:rsid w:val="005F2EF1"/>
    <w:rsid w:val="005F3700"/>
    <w:rsid w:val="005F3E5D"/>
    <w:rsid w:val="005F40A3"/>
    <w:rsid w:val="005F4FA0"/>
    <w:rsid w:val="005F5D86"/>
    <w:rsid w:val="005F7460"/>
    <w:rsid w:val="005F7D1C"/>
    <w:rsid w:val="00601250"/>
    <w:rsid w:val="0060304E"/>
    <w:rsid w:val="0060335D"/>
    <w:rsid w:val="00603C0D"/>
    <w:rsid w:val="00604256"/>
    <w:rsid w:val="00605EAA"/>
    <w:rsid w:val="00606395"/>
    <w:rsid w:val="00606803"/>
    <w:rsid w:val="006070DE"/>
    <w:rsid w:val="00607690"/>
    <w:rsid w:val="00607D1C"/>
    <w:rsid w:val="006104A3"/>
    <w:rsid w:val="0061243A"/>
    <w:rsid w:val="00612808"/>
    <w:rsid w:val="0061381B"/>
    <w:rsid w:val="00615E6B"/>
    <w:rsid w:val="00616344"/>
    <w:rsid w:val="00616806"/>
    <w:rsid w:val="00616B2F"/>
    <w:rsid w:val="006205D1"/>
    <w:rsid w:val="0062149A"/>
    <w:rsid w:val="00621504"/>
    <w:rsid w:val="00621C7B"/>
    <w:rsid w:val="006230C0"/>
    <w:rsid w:val="006237C6"/>
    <w:rsid w:val="00623BF0"/>
    <w:rsid w:val="0062469A"/>
    <w:rsid w:val="00625496"/>
    <w:rsid w:val="00626367"/>
    <w:rsid w:val="00626D7D"/>
    <w:rsid w:val="00626F77"/>
    <w:rsid w:val="00630054"/>
    <w:rsid w:val="0063083C"/>
    <w:rsid w:val="00630EEC"/>
    <w:rsid w:val="006318B4"/>
    <w:rsid w:val="0063227F"/>
    <w:rsid w:val="00632C18"/>
    <w:rsid w:val="0063373D"/>
    <w:rsid w:val="00634FCF"/>
    <w:rsid w:val="00635EA7"/>
    <w:rsid w:val="006372A4"/>
    <w:rsid w:val="00641698"/>
    <w:rsid w:val="006417E6"/>
    <w:rsid w:val="00641EB0"/>
    <w:rsid w:val="006439B4"/>
    <w:rsid w:val="00644DAF"/>
    <w:rsid w:val="00645498"/>
    <w:rsid w:val="00645540"/>
    <w:rsid w:val="006460AF"/>
    <w:rsid w:val="00646307"/>
    <w:rsid w:val="0064651B"/>
    <w:rsid w:val="00646EAE"/>
    <w:rsid w:val="006471AC"/>
    <w:rsid w:val="00647B45"/>
    <w:rsid w:val="006501B4"/>
    <w:rsid w:val="0065158E"/>
    <w:rsid w:val="00652092"/>
    <w:rsid w:val="00653F5A"/>
    <w:rsid w:val="006540ED"/>
    <w:rsid w:val="00654863"/>
    <w:rsid w:val="00654CFB"/>
    <w:rsid w:val="00654DFB"/>
    <w:rsid w:val="0066040E"/>
    <w:rsid w:val="006621A5"/>
    <w:rsid w:val="00662404"/>
    <w:rsid w:val="00662A3E"/>
    <w:rsid w:val="006631BB"/>
    <w:rsid w:val="0066380B"/>
    <w:rsid w:val="00664221"/>
    <w:rsid w:val="00664905"/>
    <w:rsid w:val="0066539A"/>
    <w:rsid w:val="00665FD5"/>
    <w:rsid w:val="00666642"/>
    <w:rsid w:val="00667619"/>
    <w:rsid w:val="0066778D"/>
    <w:rsid w:val="00671DD5"/>
    <w:rsid w:val="006721CD"/>
    <w:rsid w:val="00672C26"/>
    <w:rsid w:val="0067595D"/>
    <w:rsid w:val="00675B9D"/>
    <w:rsid w:val="00676669"/>
    <w:rsid w:val="00676D71"/>
    <w:rsid w:val="00676FCC"/>
    <w:rsid w:val="00680BB7"/>
    <w:rsid w:val="00680C0E"/>
    <w:rsid w:val="00680DF6"/>
    <w:rsid w:val="00681155"/>
    <w:rsid w:val="00681D34"/>
    <w:rsid w:val="006821C9"/>
    <w:rsid w:val="0068258A"/>
    <w:rsid w:val="006829EB"/>
    <w:rsid w:val="006858BB"/>
    <w:rsid w:val="00686717"/>
    <w:rsid w:val="00686FF4"/>
    <w:rsid w:val="00687E46"/>
    <w:rsid w:val="00690426"/>
    <w:rsid w:val="00690DFF"/>
    <w:rsid w:val="00691991"/>
    <w:rsid w:val="00692F62"/>
    <w:rsid w:val="0069379C"/>
    <w:rsid w:val="00693BAD"/>
    <w:rsid w:val="0069594E"/>
    <w:rsid w:val="00696038"/>
    <w:rsid w:val="00697C47"/>
    <w:rsid w:val="006A0CC3"/>
    <w:rsid w:val="006A20AF"/>
    <w:rsid w:val="006A2586"/>
    <w:rsid w:val="006A3D56"/>
    <w:rsid w:val="006A4272"/>
    <w:rsid w:val="006A4DED"/>
    <w:rsid w:val="006A7AFE"/>
    <w:rsid w:val="006B00A9"/>
    <w:rsid w:val="006B0543"/>
    <w:rsid w:val="006B152E"/>
    <w:rsid w:val="006B2860"/>
    <w:rsid w:val="006B433B"/>
    <w:rsid w:val="006B5CC5"/>
    <w:rsid w:val="006B69B8"/>
    <w:rsid w:val="006B6C4A"/>
    <w:rsid w:val="006B6CA4"/>
    <w:rsid w:val="006C1356"/>
    <w:rsid w:val="006C1B98"/>
    <w:rsid w:val="006C1EDD"/>
    <w:rsid w:val="006C2A52"/>
    <w:rsid w:val="006C34DA"/>
    <w:rsid w:val="006C43E2"/>
    <w:rsid w:val="006C45ED"/>
    <w:rsid w:val="006C567C"/>
    <w:rsid w:val="006C5998"/>
    <w:rsid w:val="006C7D22"/>
    <w:rsid w:val="006D1255"/>
    <w:rsid w:val="006D1A2B"/>
    <w:rsid w:val="006D1DCD"/>
    <w:rsid w:val="006D2DF7"/>
    <w:rsid w:val="006D43C7"/>
    <w:rsid w:val="006D4EB1"/>
    <w:rsid w:val="006D4EFC"/>
    <w:rsid w:val="006D503B"/>
    <w:rsid w:val="006D5960"/>
    <w:rsid w:val="006D621D"/>
    <w:rsid w:val="006D7A2D"/>
    <w:rsid w:val="006D7D60"/>
    <w:rsid w:val="006D7D8F"/>
    <w:rsid w:val="006E20B8"/>
    <w:rsid w:val="006E2467"/>
    <w:rsid w:val="006E24E6"/>
    <w:rsid w:val="006E4BD3"/>
    <w:rsid w:val="006E5311"/>
    <w:rsid w:val="006E6990"/>
    <w:rsid w:val="006E6D84"/>
    <w:rsid w:val="006E77D6"/>
    <w:rsid w:val="006F0649"/>
    <w:rsid w:val="006F15AD"/>
    <w:rsid w:val="006F15FD"/>
    <w:rsid w:val="006F16FC"/>
    <w:rsid w:val="006F17E1"/>
    <w:rsid w:val="006F1A91"/>
    <w:rsid w:val="006F3026"/>
    <w:rsid w:val="006F405C"/>
    <w:rsid w:val="006F734B"/>
    <w:rsid w:val="007007E1"/>
    <w:rsid w:val="00701E3D"/>
    <w:rsid w:val="00702824"/>
    <w:rsid w:val="007037BE"/>
    <w:rsid w:val="007043EA"/>
    <w:rsid w:val="007048F9"/>
    <w:rsid w:val="00706184"/>
    <w:rsid w:val="007068AA"/>
    <w:rsid w:val="0070702C"/>
    <w:rsid w:val="00707A9E"/>
    <w:rsid w:val="00707AA2"/>
    <w:rsid w:val="007100F1"/>
    <w:rsid w:val="007125D9"/>
    <w:rsid w:val="00712895"/>
    <w:rsid w:val="00714BBD"/>
    <w:rsid w:val="0071525A"/>
    <w:rsid w:val="0071727A"/>
    <w:rsid w:val="00717990"/>
    <w:rsid w:val="0072039B"/>
    <w:rsid w:val="0072119B"/>
    <w:rsid w:val="00721342"/>
    <w:rsid w:val="007219A2"/>
    <w:rsid w:val="007223A1"/>
    <w:rsid w:val="00722AFB"/>
    <w:rsid w:val="0072587E"/>
    <w:rsid w:val="0073156A"/>
    <w:rsid w:val="00731D13"/>
    <w:rsid w:val="00731ED5"/>
    <w:rsid w:val="00732C79"/>
    <w:rsid w:val="00734860"/>
    <w:rsid w:val="00734BF1"/>
    <w:rsid w:val="007359A4"/>
    <w:rsid w:val="00735BBC"/>
    <w:rsid w:val="00735E0F"/>
    <w:rsid w:val="00736457"/>
    <w:rsid w:val="00741A80"/>
    <w:rsid w:val="00741AFB"/>
    <w:rsid w:val="00742646"/>
    <w:rsid w:val="007441D3"/>
    <w:rsid w:val="00745176"/>
    <w:rsid w:val="007451BD"/>
    <w:rsid w:val="007457FC"/>
    <w:rsid w:val="007465B0"/>
    <w:rsid w:val="00746D70"/>
    <w:rsid w:val="007472E4"/>
    <w:rsid w:val="0074734E"/>
    <w:rsid w:val="00751D1E"/>
    <w:rsid w:val="00752154"/>
    <w:rsid w:val="007537C2"/>
    <w:rsid w:val="00756908"/>
    <w:rsid w:val="007571C3"/>
    <w:rsid w:val="00757C9B"/>
    <w:rsid w:val="007625DB"/>
    <w:rsid w:val="007634B1"/>
    <w:rsid w:val="00764ABC"/>
    <w:rsid w:val="007652F9"/>
    <w:rsid w:val="00766FF2"/>
    <w:rsid w:val="00770A85"/>
    <w:rsid w:val="00770F2E"/>
    <w:rsid w:val="007738E3"/>
    <w:rsid w:val="0077390C"/>
    <w:rsid w:val="007746CC"/>
    <w:rsid w:val="00777427"/>
    <w:rsid w:val="00777821"/>
    <w:rsid w:val="00777EE0"/>
    <w:rsid w:val="007821EF"/>
    <w:rsid w:val="00782933"/>
    <w:rsid w:val="00782C5D"/>
    <w:rsid w:val="007834FB"/>
    <w:rsid w:val="00783B41"/>
    <w:rsid w:val="00783B63"/>
    <w:rsid w:val="00783ECE"/>
    <w:rsid w:val="00785D7C"/>
    <w:rsid w:val="00787383"/>
    <w:rsid w:val="0078797C"/>
    <w:rsid w:val="00790644"/>
    <w:rsid w:val="00790C73"/>
    <w:rsid w:val="007912CA"/>
    <w:rsid w:val="00792F9E"/>
    <w:rsid w:val="00794635"/>
    <w:rsid w:val="007952AA"/>
    <w:rsid w:val="00795F0C"/>
    <w:rsid w:val="007A2248"/>
    <w:rsid w:val="007A3D46"/>
    <w:rsid w:val="007A584D"/>
    <w:rsid w:val="007A5F2A"/>
    <w:rsid w:val="007A6540"/>
    <w:rsid w:val="007B073E"/>
    <w:rsid w:val="007B4227"/>
    <w:rsid w:val="007B53F2"/>
    <w:rsid w:val="007B640A"/>
    <w:rsid w:val="007B66DF"/>
    <w:rsid w:val="007B69BD"/>
    <w:rsid w:val="007B69DD"/>
    <w:rsid w:val="007B727E"/>
    <w:rsid w:val="007B734E"/>
    <w:rsid w:val="007C05F9"/>
    <w:rsid w:val="007C11DA"/>
    <w:rsid w:val="007C2194"/>
    <w:rsid w:val="007C278B"/>
    <w:rsid w:val="007C364F"/>
    <w:rsid w:val="007C3B04"/>
    <w:rsid w:val="007C62E9"/>
    <w:rsid w:val="007C63C9"/>
    <w:rsid w:val="007C63E7"/>
    <w:rsid w:val="007C6C14"/>
    <w:rsid w:val="007D079A"/>
    <w:rsid w:val="007D0960"/>
    <w:rsid w:val="007D0B2B"/>
    <w:rsid w:val="007D2A13"/>
    <w:rsid w:val="007D30AD"/>
    <w:rsid w:val="007D30C8"/>
    <w:rsid w:val="007D3F7A"/>
    <w:rsid w:val="007D4CCA"/>
    <w:rsid w:val="007D5147"/>
    <w:rsid w:val="007D55E2"/>
    <w:rsid w:val="007D6693"/>
    <w:rsid w:val="007D7EBB"/>
    <w:rsid w:val="007E011B"/>
    <w:rsid w:val="007E2697"/>
    <w:rsid w:val="007E2896"/>
    <w:rsid w:val="007E3762"/>
    <w:rsid w:val="007E3FCF"/>
    <w:rsid w:val="007E4885"/>
    <w:rsid w:val="007E551C"/>
    <w:rsid w:val="007E59EF"/>
    <w:rsid w:val="007E6D21"/>
    <w:rsid w:val="007E7F56"/>
    <w:rsid w:val="007F01DA"/>
    <w:rsid w:val="007F18B2"/>
    <w:rsid w:val="007F38FF"/>
    <w:rsid w:val="007F3D96"/>
    <w:rsid w:val="007F475D"/>
    <w:rsid w:val="007F53FF"/>
    <w:rsid w:val="007F61F9"/>
    <w:rsid w:val="007F70D0"/>
    <w:rsid w:val="007F736E"/>
    <w:rsid w:val="007F7422"/>
    <w:rsid w:val="00801536"/>
    <w:rsid w:val="00803BA1"/>
    <w:rsid w:val="00803BD9"/>
    <w:rsid w:val="00806F1F"/>
    <w:rsid w:val="00810086"/>
    <w:rsid w:val="0081389F"/>
    <w:rsid w:val="00814141"/>
    <w:rsid w:val="00814215"/>
    <w:rsid w:val="00814481"/>
    <w:rsid w:val="0081536A"/>
    <w:rsid w:val="008154C5"/>
    <w:rsid w:val="00817A84"/>
    <w:rsid w:val="008208D6"/>
    <w:rsid w:val="008224EC"/>
    <w:rsid w:val="00824827"/>
    <w:rsid w:val="0082521D"/>
    <w:rsid w:val="00825897"/>
    <w:rsid w:val="00825DAF"/>
    <w:rsid w:val="00825F92"/>
    <w:rsid w:val="00825FEC"/>
    <w:rsid w:val="008268D0"/>
    <w:rsid w:val="008268E7"/>
    <w:rsid w:val="00830A2D"/>
    <w:rsid w:val="0083261F"/>
    <w:rsid w:val="00836AAC"/>
    <w:rsid w:val="008404D3"/>
    <w:rsid w:val="00840ED4"/>
    <w:rsid w:val="0084128E"/>
    <w:rsid w:val="00841864"/>
    <w:rsid w:val="00842B08"/>
    <w:rsid w:val="00842EF0"/>
    <w:rsid w:val="00844751"/>
    <w:rsid w:val="00845243"/>
    <w:rsid w:val="00845914"/>
    <w:rsid w:val="0084598D"/>
    <w:rsid w:val="00845C86"/>
    <w:rsid w:val="00845EC2"/>
    <w:rsid w:val="008477F9"/>
    <w:rsid w:val="00847901"/>
    <w:rsid w:val="00847DED"/>
    <w:rsid w:val="00850827"/>
    <w:rsid w:val="00850AD3"/>
    <w:rsid w:val="008522B4"/>
    <w:rsid w:val="008536B7"/>
    <w:rsid w:val="00854589"/>
    <w:rsid w:val="00855FEC"/>
    <w:rsid w:val="0085685E"/>
    <w:rsid w:val="008571F3"/>
    <w:rsid w:val="00857405"/>
    <w:rsid w:val="00857C03"/>
    <w:rsid w:val="00863EF9"/>
    <w:rsid w:val="00867742"/>
    <w:rsid w:val="00867C5C"/>
    <w:rsid w:val="00871975"/>
    <w:rsid w:val="00871D4F"/>
    <w:rsid w:val="00872408"/>
    <w:rsid w:val="00872F14"/>
    <w:rsid w:val="00873BE5"/>
    <w:rsid w:val="00875348"/>
    <w:rsid w:val="008766B5"/>
    <w:rsid w:val="008779EA"/>
    <w:rsid w:val="00880171"/>
    <w:rsid w:val="008813BB"/>
    <w:rsid w:val="00881595"/>
    <w:rsid w:val="00881AA7"/>
    <w:rsid w:val="008827FC"/>
    <w:rsid w:val="0088290A"/>
    <w:rsid w:val="00882F4B"/>
    <w:rsid w:val="00883372"/>
    <w:rsid w:val="008834BE"/>
    <w:rsid w:val="0088366F"/>
    <w:rsid w:val="0088386C"/>
    <w:rsid w:val="00885C20"/>
    <w:rsid w:val="00886B3A"/>
    <w:rsid w:val="00887E21"/>
    <w:rsid w:val="00890D45"/>
    <w:rsid w:val="00892083"/>
    <w:rsid w:val="00893C9B"/>
    <w:rsid w:val="00893D61"/>
    <w:rsid w:val="00894B52"/>
    <w:rsid w:val="00894CEB"/>
    <w:rsid w:val="00895A14"/>
    <w:rsid w:val="00895CA7"/>
    <w:rsid w:val="00896192"/>
    <w:rsid w:val="00896671"/>
    <w:rsid w:val="0089688E"/>
    <w:rsid w:val="00896D9C"/>
    <w:rsid w:val="008A1273"/>
    <w:rsid w:val="008A309B"/>
    <w:rsid w:val="008A3A44"/>
    <w:rsid w:val="008A43F6"/>
    <w:rsid w:val="008A51E4"/>
    <w:rsid w:val="008A6F72"/>
    <w:rsid w:val="008B049A"/>
    <w:rsid w:val="008B1C31"/>
    <w:rsid w:val="008B2B2A"/>
    <w:rsid w:val="008B3893"/>
    <w:rsid w:val="008B393B"/>
    <w:rsid w:val="008B39E9"/>
    <w:rsid w:val="008B3D49"/>
    <w:rsid w:val="008B3FE2"/>
    <w:rsid w:val="008B5917"/>
    <w:rsid w:val="008B5990"/>
    <w:rsid w:val="008B6461"/>
    <w:rsid w:val="008B6B7E"/>
    <w:rsid w:val="008B6F30"/>
    <w:rsid w:val="008B7526"/>
    <w:rsid w:val="008B798B"/>
    <w:rsid w:val="008B7C81"/>
    <w:rsid w:val="008C238B"/>
    <w:rsid w:val="008C462A"/>
    <w:rsid w:val="008C4A1A"/>
    <w:rsid w:val="008C54FD"/>
    <w:rsid w:val="008C65CE"/>
    <w:rsid w:val="008C6819"/>
    <w:rsid w:val="008C7952"/>
    <w:rsid w:val="008D1C56"/>
    <w:rsid w:val="008D3BA9"/>
    <w:rsid w:val="008D3C15"/>
    <w:rsid w:val="008D410C"/>
    <w:rsid w:val="008D41FC"/>
    <w:rsid w:val="008D4219"/>
    <w:rsid w:val="008D5E41"/>
    <w:rsid w:val="008D61DB"/>
    <w:rsid w:val="008D648C"/>
    <w:rsid w:val="008D67B1"/>
    <w:rsid w:val="008E090A"/>
    <w:rsid w:val="008E15F8"/>
    <w:rsid w:val="008E2A12"/>
    <w:rsid w:val="008E45BE"/>
    <w:rsid w:val="008E4690"/>
    <w:rsid w:val="008E5203"/>
    <w:rsid w:val="008E5715"/>
    <w:rsid w:val="008E57E1"/>
    <w:rsid w:val="008E6150"/>
    <w:rsid w:val="008E63B7"/>
    <w:rsid w:val="008E669F"/>
    <w:rsid w:val="008E7B26"/>
    <w:rsid w:val="008F19E8"/>
    <w:rsid w:val="008F2C3B"/>
    <w:rsid w:val="008F389D"/>
    <w:rsid w:val="008F39B5"/>
    <w:rsid w:val="008F53A4"/>
    <w:rsid w:val="008F5874"/>
    <w:rsid w:val="008F638F"/>
    <w:rsid w:val="008F7883"/>
    <w:rsid w:val="00900744"/>
    <w:rsid w:val="009028B6"/>
    <w:rsid w:val="009048A5"/>
    <w:rsid w:val="00905616"/>
    <w:rsid w:val="00906931"/>
    <w:rsid w:val="00906C6F"/>
    <w:rsid w:val="009110FD"/>
    <w:rsid w:val="00911177"/>
    <w:rsid w:val="00911816"/>
    <w:rsid w:val="00913414"/>
    <w:rsid w:val="00914AB2"/>
    <w:rsid w:val="00915EB4"/>
    <w:rsid w:val="00916566"/>
    <w:rsid w:val="00917BD0"/>
    <w:rsid w:val="00920607"/>
    <w:rsid w:val="00920EB5"/>
    <w:rsid w:val="0092271A"/>
    <w:rsid w:val="009230B2"/>
    <w:rsid w:val="009231A3"/>
    <w:rsid w:val="009235D6"/>
    <w:rsid w:val="00924C9E"/>
    <w:rsid w:val="0092699B"/>
    <w:rsid w:val="00931891"/>
    <w:rsid w:val="00932715"/>
    <w:rsid w:val="0093391F"/>
    <w:rsid w:val="00933AC3"/>
    <w:rsid w:val="00937480"/>
    <w:rsid w:val="009374E3"/>
    <w:rsid w:val="009409D0"/>
    <w:rsid w:val="0094223C"/>
    <w:rsid w:val="009438A6"/>
    <w:rsid w:val="00944392"/>
    <w:rsid w:val="00944DF7"/>
    <w:rsid w:val="00944F6E"/>
    <w:rsid w:val="0094559A"/>
    <w:rsid w:val="00946427"/>
    <w:rsid w:val="009468D9"/>
    <w:rsid w:val="00947F3A"/>
    <w:rsid w:val="009517B9"/>
    <w:rsid w:val="00951DA5"/>
    <w:rsid w:val="00951FC6"/>
    <w:rsid w:val="009521AD"/>
    <w:rsid w:val="00952930"/>
    <w:rsid w:val="00954694"/>
    <w:rsid w:val="00954B2C"/>
    <w:rsid w:val="00955536"/>
    <w:rsid w:val="00955742"/>
    <w:rsid w:val="00955E17"/>
    <w:rsid w:val="0095625C"/>
    <w:rsid w:val="0095649C"/>
    <w:rsid w:val="009603B2"/>
    <w:rsid w:val="00961761"/>
    <w:rsid w:val="00963AC3"/>
    <w:rsid w:val="00963E1A"/>
    <w:rsid w:val="00964775"/>
    <w:rsid w:val="00966211"/>
    <w:rsid w:val="00966214"/>
    <w:rsid w:val="00966F10"/>
    <w:rsid w:val="00967580"/>
    <w:rsid w:val="00967B5F"/>
    <w:rsid w:val="00971536"/>
    <w:rsid w:val="0097407A"/>
    <w:rsid w:val="009748A2"/>
    <w:rsid w:val="00974A4A"/>
    <w:rsid w:val="00975564"/>
    <w:rsid w:val="00975CB2"/>
    <w:rsid w:val="0097690D"/>
    <w:rsid w:val="00976E0A"/>
    <w:rsid w:val="00976F1E"/>
    <w:rsid w:val="00977394"/>
    <w:rsid w:val="00977C03"/>
    <w:rsid w:val="00977C5E"/>
    <w:rsid w:val="00980F4C"/>
    <w:rsid w:val="00982989"/>
    <w:rsid w:val="00982FBF"/>
    <w:rsid w:val="00983585"/>
    <w:rsid w:val="00983AA6"/>
    <w:rsid w:val="009840BE"/>
    <w:rsid w:val="00984BEB"/>
    <w:rsid w:val="0098581A"/>
    <w:rsid w:val="00986066"/>
    <w:rsid w:val="00986B3F"/>
    <w:rsid w:val="00987071"/>
    <w:rsid w:val="0098791E"/>
    <w:rsid w:val="00990A81"/>
    <w:rsid w:val="0099119E"/>
    <w:rsid w:val="0099199F"/>
    <w:rsid w:val="00993F5B"/>
    <w:rsid w:val="00994381"/>
    <w:rsid w:val="009945D9"/>
    <w:rsid w:val="00994E6A"/>
    <w:rsid w:val="009952AC"/>
    <w:rsid w:val="00995404"/>
    <w:rsid w:val="00996029"/>
    <w:rsid w:val="0099605D"/>
    <w:rsid w:val="00996301"/>
    <w:rsid w:val="00997393"/>
    <w:rsid w:val="009974FD"/>
    <w:rsid w:val="00997F3A"/>
    <w:rsid w:val="009A015C"/>
    <w:rsid w:val="009A15B1"/>
    <w:rsid w:val="009A3BD6"/>
    <w:rsid w:val="009A3E49"/>
    <w:rsid w:val="009A795E"/>
    <w:rsid w:val="009B0CC3"/>
    <w:rsid w:val="009B3095"/>
    <w:rsid w:val="009B366E"/>
    <w:rsid w:val="009B3794"/>
    <w:rsid w:val="009B5BC1"/>
    <w:rsid w:val="009B6A86"/>
    <w:rsid w:val="009B7D0A"/>
    <w:rsid w:val="009C0720"/>
    <w:rsid w:val="009C0962"/>
    <w:rsid w:val="009C0A84"/>
    <w:rsid w:val="009C195B"/>
    <w:rsid w:val="009C2F9D"/>
    <w:rsid w:val="009C45AC"/>
    <w:rsid w:val="009C50C6"/>
    <w:rsid w:val="009C56BD"/>
    <w:rsid w:val="009C679E"/>
    <w:rsid w:val="009C699B"/>
    <w:rsid w:val="009C6EA9"/>
    <w:rsid w:val="009D2815"/>
    <w:rsid w:val="009D3338"/>
    <w:rsid w:val="009D433F"/>
    <w:rsid w:val="009E00B9"/>
    <w:rsid w:val="009E06F5"/>
    <w:rsid w:val="009E181F"/>
    <w:rsid w:val="009E1C2F"/>
    <w:rsid w:val="009E2283"/>
    <w:rsid w:val="009E281F"/>
    <w:rsid w:val="009E3CD7"/>
    <w:rsid w:val="009E4319"/>
    <w:rsid w:val="009E5083"/>
    <w:rsid w:val="009E51A6"/>
    <w:rsid w:val="009E600D"/>
    <w:rsid w:val="009E7064"/>
    <w:rsid w:val="009E72F2"/>
    <w:rsid w:val="009E752F"/>
    <w:rsid w:val="009E7844"/>
    <w:rsid w:val="009F0C5F"/>
    <w:rsid w:val="009F1D90"/>
    <w:rsid w:val="009F423B"/>
    <w:rsid w:val="009F5E7F"/>
    <w:rsid w:val="009F6E47"/>
    <w:rsid w:val="009F7037"/>
    <w:rsid w:val="009F7A7D"/>
    <w:rsid w:val="009F7E24"/>
    <w:rsid w:val="00A002F9"/>
    <w:rsid w:val="00A008DC"/>
    <w:rsid w:val="00A00A65"/>
    <w:rsid w:val="00A017D7"/>
    <w:rsid w:val="00A018D4"/>
    <w:rsid w:val="00A01DEE"/>
    <w:rsid w:val="00A02B70"/>
    <w:rsid w:val="00A04B24"/>
    <w:rsid w:val="00A06518"/>
    <w:rsid w:val="00A0722D"/>
    <w:rsid w:val="00A11822"/>
    <w:rsid w:val="00A1215F"/>
    <w:rsid w:val="00A124FE"/>
    <w:rsid w:val="00A1364E"/>
    <w:rsid w:val="00A13A2B"/>
    <w:rsid w:val="00A14740"/>
    <w:rsid w:val="00A1525B"/>
    <w:rsid w:val="00A16114"/>
    <w:rsid w:val="00A17403"/>
    <w:rsid w:val="00A17C51"/>
    <w:rsid w:val="00A24940"/>
    <w:rsid w:val="00A26091"/>
    <w:rsid w:val="00A271B6"/>
    <w:rsid w:val="00A27226"/>
    <w:rsid w:val="00A2727A"/>
    <w:rsid w:val="00A31041"/>
    <w:rsid w:val="00A32E86"/>
    <w:rsid w:val="00A33F18"/>
    <w:rsid w:val="00A3560A"/>
    <w:rsid w:val="00A367C5"/>
    <w:rsid w:val="00A369E6"/>
    <w:rsid w:val="00A36BF6"/>
    <w:rsid w:val="00A3795B"/>
    <w:rsid w:val="00A37DC7"/>
    <w:rsid w:val="00A41C94"/>
    <w:rsid w:val="00A4270F"/>
    <w:rsid w:val="00A42B1D"/>
    <w:rsid w:val="00A42D6B"/>
    <w:rsid w:val="00A42F66"/>
    <w:rsid w:val="00A437A6"/>
    <w:rsid w:val="00A43ABE"/>
    <w:rsid w:val="00A43CFC"/>
    <w:rsid w:val="00A47027"/>
    <w:rsid w:val="00A50561"/>
    <w:rsid w:val="00A506D8"/>
    <w:rsid w:val="00A50A93"/>
    <w:rsid w:val="00A51749"/>
    <w:rsid w:val="00A51AF6"/>
    <w:rsid w:val="00A51BB7"/>
    <w:rsid w:val="00A52EE2"/>
    <w:rsid w:val="00A57AC4"/>
    <w:rsid w:val="00A60358"/>
    <w:rsid w:val="00A6083A"/>
    <w:rsid w:val="00A61469"/>
    <w:rsid w:val="00A61756"/>
    <w:rsid w:val="00A61B1E"/>
    <w:rsid w:val="00A62870"/>
    <w:rsid w:val="00A62A25"/>
    <w:rsid w:val="00A62C27"/>
    <w:rsid w:val="00A63390"/>
    <w:rsid w:val="00A64BAD"/>
    <w:rsid w:val="00A667AA"/>
    <w:rsid w:val="00A711BF"/>
    <w:rsid w:val="00A71856"/>
    <w:rsid w:val="00A72FBB"/>
    <w:rsid w:val="00A730AD"/>
    <w:rsid w:val="00A73CE3"/>
    <w:rsid w:val="00A73EE2"/>
    <w:rsid w:val="00A744AC"/>
    <w:rsid w:val="00A751CD"/>
    <w:rsid w:val="00A76174"/>
    <w:rsid w:val="00A8128F"/>
    <w:rsid w:val="00A82291"/>
    <w:rsid w:val="00A83A1B"/>
    <w:rsid w:val="00A84AC3"/>
    <w:rsid w:val="00A84AFF"/>
    <w:rsid w:val="00A85E84"/>
    <w:rsid w:val="00A86061"/>
    <w:rsid w:val="00A90C53"/>
    <w:rsid w:val="00A91859"/>
    <w:rsid w:val="00A91FD8"/>
    <w:rsid w:val="00A93086"/>
    <w:rsid w:val="00A93201"/>
    <w:rsid w:val="00A94173"/>
    <w:rsid w:val="00A944E7"/>
    <w:rsid w:val="00A94B4E"/>
    <w:rsid w:val="00A94BD0"/>
    <w:rsid w:val="00A95253"/>
    <w:rsid w:val="00A96318"/>
    <w:rsid w:val="00A96921"/>
    <w:rsid w:val="00A96F36"/>
    <w:rsid w:val="00AA062A"/>
    <w:rsid w:val="00AA0FC0"/>
    <w:rsid w:val="00AA1917"/>
    <w:rsid w:val="00AA1AE2"/>
    <w:rsid w:val="00AA1CA7"/>
    <w:rsid w:val="00AA22D0"/>
    <w:rsid w:val="00AA35F2"/>
    <w:rsid w:val="00AA3FAB"/>
    <w:rsid w:val="00AA5A6D"/>
    <w:rsid w:val="00AA6503"/>
    <w:rsid w:val="00AA6A41"/>
    <w:rsid w:val="00AA6BB8"/>
    <w:rsid w:val="00AB0A3D"/>
    <w:rsid w:val="00AB0BE1"/>
    <w:rsid w:val="00AB1560"/>
    <w:rsid w:val="00AB3389"/>
    <w:rsid w:val="00AB4397"/>
    <w:rsid w:val="00AB5388"/>
    <w:rsid w:val="00AB63FD"/>
    <w:rsid w:val="00AB6AD7"/>
    <w:rsid w:val="00AB6F7E"/>
    <w:rsid w:val="00AB767F"/>
    <w:rsid w:val="00AC1145"/>
    <w:rsid w:val="00AC14E9"/>
    <w:rsid w:val="00AC1E2D"/>
    <w:rsid w:val="00AC2068"/>
    <w:rsid w:val="00AC24A6"/>
    <w:rsid w:val="00AC2768"/>
    <w:rsid w:val="00AC4EF5"/>
    <w:rsid w:val="00AC516B"/>
    <w:rsid w:val="00AC52EB"/>
    <w:rsid w:val="00AC5B3C"/>
    <w:rsid w:val="00AC5E47"/>
    <w:rsid w:val="00AC7F6E"/>
    <w:rsid w:val="00AD0151"/>
    <w:rsid w:val="00AD06CB"/>
    <w:rsid w:val="00AD07EC"/>
    <w:rsid w:val="00AD08B7"/>
    <w:rsid w:val="00AD15C1"/>
    <w:rsid w:val="00AD2245"/>
    <w:rsid w:val="00AD3311"/>
    <w:rsid w:val="00AD3583"/>
    <w:rsid w:val="00AD434F"/>
    <w:rsid w:val="00AD4C0D"/>
    <w:rsid w:val="00AD4E00"/>
    <w:rsid w:val="00AD5CE5"/>
    <w:rsid w:val="00AD71B6"/>
    <w:rsid w:val="00AD75B8"/>
    <w:rsid w:val="00AD7694"/>
    <w:rsid w:val="00AE0DD4"/>
    <w:rsid w:val="00AE21F7"/>
    <w:rsid w:val="00AE3B66"/>
    <w:rsid w:val="00AE435D"/>
    <w:rsid w:val="00AE4C52"/>
    <w:rsid w:val="00AE6170"/>
    <w:rsid w:val="00AE70DD"/>
    <w:rsid w:val="00AE7237"/>
    <w:rsid w:val="00AE7A43"/>
    <w:rsid w:val="00AF1A8A"/>
    <w:rsid w:val="00AF397B"/>
    <w:rsid w:val="00AF39A3"/>
    <w:rsid w:val="00AF3CB5"/>
    <w:rsid w:val="00AF41AB"/>
    <w:rsid w:val="00AF4454"/>
    <w:rsid w:val="00AF5ECC"/>
    <w:rsid w:val="00AF6F7D"/>
    <w:rsid w:val="00AF7DF3"/>
    <w:rsid w:val="00B02384"/>
    <w:rsid w:val="00B029C6"/>
    <w:rsid w:val="00B04B83"/>
    <w:rsid w:val="00B055D2"/>
    <w:rsid w:val="00B06904"/>
    <w:rsid w:val="00B06EFA"/>
    <w:rsid w:val="00B07210"/>
    <w:rsid w:val="00B100BF"/>
    <w:rsid w:val="00B1044B"/>
    <w:rsid w:val="00B105AE"/>
    <w:rsid w:val="00B1069F"/>
    <w:rsid w:val="00B107E9"/>
    <w:rsid w:val="00B10F7A"/>
    <w:rsid w:val="00B11509"/>
    <w:rsid w:val="00B11C72"/>
    <w:rsid w:val="00B11E30"/>
    <w:rsid w:val="00B1228F"/>
    <w:rsid w:val="00B13D09"/>
    <w:rsid w:val="00B1605D"/>
    <w:rsid w:val="00B160FF"/>
    <w:rsid w:val="00B17B53"/>
    <w:rsid w:val="00B209D9"/>
    <w:rsid w:val="00B21256"/>
    <w:rsid w:val="00B21277"/>
    <w:rsid w:val="00B216BA"/>
    <w:rsid w:val="00B218DF"/>
    <w:rsid w:val="00B22833"/>
    <w:rsid w:val="00B256E8"/>
    <w:rsid w:val="00B25882"/>
    <w:rsid w:val="00B25BDC"/>
    <w:rsid w:val="00B26069"/>
    <w:rsid w:val="00B27548"/>
    <w:rsid w:val="00B27679"/>
    <w:rsid w:val="00B27D58"/>
    <w:rsid w:val="00B30CF1"/>
    <w:rsid w:val="00B3145D"/>
    <w:rsid w:val="00B334A1"/>
    <w:rsid w:val="00B3353A"/>
    <w:rsid w:val="00B34624"/>
    <w:rsid w:val="00B35FE8"/>
    <w:rsid w:val="00B368B0"/>
    <w:rsid w:val="00B36B04"/>
    <w:rsid w:val="00B36B3E"/>
    <w:rsid w:val="00B37C38"/>
    <w:rsid w:val="00B37C65"/>
    <w:rsid w:val="00B37C67"/>
    <w:rsid w:val="00B41F8E"/>
    <w:rsid w:val="00B42521"/>
    <w:rsid w:val="00B429A3"/>
    <w:rsid w:val="00B43E40"/>
    <w:rsid w:val="00B44AE3"/>
    <w:rsid w:val="00B44F99"/>
    <w:rsid w:val="00B45872"/>
    <w:rsid w:val="00B503FB"/>
    <w:rsid w:val="00B50B9B"/>
    <w:rsid w:val="00B51B8B"/>
    <w:rsid w:val="00B51BD0"/>
    <w:rsid w:val="00B52A15"/>
    <w:rsid w:val="00B52A9A"/>
    <w:rsid w:val="00B530E8"/>
    <w:rsid w:val="00B539F3"/>
    <w:rsid w:val="00B54065"/>
    <w:rsid w:val="00B550FD"/>
    <w:rsid w:val="00B55F30"/>
    <w:rsid w:val="00B571EB"/>
    <w:rsid w:val="00B57E4E"/>
    <w:rsid w:val="00B6031C"/>
    <w:rsid w:val="00B623C3"/>
    <w:rsid w:val="00B624FC"/>
    <w:rsid w:val="00B62747"/>
    <w:rsid w:val="00B62AC4"/>
    <w:rsid w:val="00B63217"/>
    <w:rsid w:val="00B642BC"/>
    <w:rsid w:val="00B64BE6"/>
    <w:rsid w:val="00B65A0D"/>
    <w:rsid w:val="00B66212"/>
    <w:rsid w:val="00B66246"/>
    <w:rsid w:val="00B6644D"/>
    <w:rsid w:val="00B6694E"/>
    <w:rsid w:val="00B67017"/>
    <w:rsid w:val="00B675FE"/>
    <w:rsid w:val="00B700C3"/>
    <w:rsid w:val="00B7018E"/>
    <w:rsid w:val="00B70D72"/>
    <w:rsid w:val="00B70E0A"/>
    <w:rsid w:val="00B710E0"/>
    <w:rsid w:val="00B71401"/>
    <w:rsid w:val="00B715E2"/>
    <w:rsid w:val="00B7266A"/>
    <w:rsid w:val="00B7398A"/>
    <w:rsid w:val="00B7462F"/>
    <w:rsid w:val="00B74E78"/>
    <w:rsid w:val="00B7679D"/>
    <w:rsid w:val="00B76AD5"/>
    <w:rsid w:val="00B76E5F"/>
    <w:rsid w:val="00B77BB6"/>
    <w:rsid w:val="00B80332"/>
    <w:rsid w:val="00B8209C"/>
    <w:rsid w:val="00B82A80"/>
    <w:rsid w:val="00B83D30"/>
    <w:rsid w:val="00B841C0"/>
    <w:rsid w:val="00B84484"/>
    <w:rsid w:val="00B856F2"/>
    <w:rsid w:val="00B85EC2"/>
    <w:rsid w:val="00B869CA"/>
    <w:rsid w:val="00B86E1E"/>
    <w:rsid w:val="00B931A7"/>
    <w:rsid w:val="00B938FE"/>
    <w:rsid w:val="00B93DEB"/>
    <w:rsid w:val="00B942E6"/>
    <w:rsid w:val="00B95F86"/>
    <w:rsid w:val="00BA1C1F"/>
    <w:rsid w:val="00BA2F8D"/>
    <w:rsid w:val="00BA3394"/>
    <w:rsid w:val="00BA532F"/>
    <w:rsid w:val="00BA5683"/>
    <w:rsid w:val="00BA570E"/>
    <w:rsid w:val="00BA5B40"/>
    <w:rsid w:val="00BA66B7"/>
    <w:rsid w:val="00BA6866"/>
    <w:rsid w:val="00BA689F"/>
    <w:rsid w:val="00BA7206"/>
    <w:rsid w:val="00BB0343"/>
    <w:rsid w:val="00BB16A4"/>
    <w:rsid w:val="00BB1FFF"/>
    <w:rsid w:val="00BB266B"/>
    <w:rsid w:val="00BB31AF"/>
    <w:rsid w:val="00BB3A0D"/>
    <w:rsid w:val="00BB430D"/>
    <w:rsid w:val="00BB562B"/>
    <w:rsid w:val="00BB569B"/>
    <w:rsid w:val="00BB6505"/>
    <w:rsid w:val="00BB6B98"/>
    <w:rsid w:val="00BB7035"/>
    <w:rsid w:val="00BC0358"/>
    <w:rsid w:val="00BC19FF"/>
    <w:rsid w:val="00BC20AE"/>
    <w:rsid w:val="00BC20FD"/>
    <w:rsid w:val="00BC2445"/>
    <w:rsid w:val="00BC251D"/>
    <w:rsid w:val="00BC29FA"/>
    <w:rsid w:val="00BC2E67"/>
    <w:rsid w:val="00BC33F0"/>
    <w:rsid w:val="00BC3F43"/>
    <w:rsid w:val="00BC3FD8"/>
    <w:rsid w:val="00BC4042"/>
    <w:rsid w:val="00BC4603"/>
    <w:rsid w:val="00BC4C2E"/>
    <w:rsid w:val="00BC5AE7"/>
    <w:rsid w:val="00BC6F35"/>
    <w:rsid w:val="00BC7584"/>
    <w:rsid w:val="00BD0525"/>
    <w:rsid w:val="00BD1E09"/>
    <w:rsid w:val="00BD1EA7"/>
    <w:rsid w:val="00BD24E8"/>
    <w:rsid w:val="00BD33CC"/>
    <w:rsid w:val="00BD42E9"/>
    <w:rsid w:val="00BD4584"/>
    <w:rsid w:val="00BD61B9"/>
    <w:rsid w:val="00BD6A3A"/>
    <w:rsid w:val="00BD7164"/>
    <w:rsid w:val="00BD7317"/>
    <w:rsid w:val="00BD7760"/>
    <w:rsid w:val="00BE1394"/>
    <w:rsid w:val="00BE1FB1"/>
    <w:rsid w:val="00BE2592"/>
    <w:rsid w:val="00BE263A"/>
    <w:rsid w:val="00BE2B1F"/>
    <w:rsid w:val="00BE2DA3"/>
    <w:rsid w:val="00BE377B"/>
    <w:rsid w:val="00BE4597"/>
    <w:rsid w:val="00BE4B8F"/>
    <w:rsid w:val="00BE535B"/>
    <w:rsid w:val="00BE5B86"/>
    <w:rsid w:val="00BE7044"/>
    <w:rsid w:val="00BF045A"/>
    <w:rsid w:val="00BF1C03"/>
    <w:rsid w:val="00BF3ED6"/>
    <w:rsid w:val="00BF5969"/>
    <w:rsid w:val="00BF6455"/>
    <w:rsid w:val="00BF77DF"/>
    <w:rsid w:val="00BF78F6"/>
    <w:rsid w:val="00BF7A72"/>
    <w:rsid w:val="00BF7A8E"/>
    <w:rsid w:val="00C00F4F"/>
    <w:rsid w:val="00C01491"/>
    <w:rsid w:val="00C0187E"/>
    <w:rsid w:val="00C02DB1"/>
    <w:rsid w:val="00C042CA"/>
    <w:rsid w:val="00C04A0C"/>
    <w:rsid w:val="00C04BB9"/>
    <w:rsid w:val="00C057C6"/>
    <w:rsid w:val="00C063FE"/>
    <w:rsid w:val="00C07488"/>
    <w:rsid w:val="00C07815"/>
    <w:rsid w:val="00C078DB"/>
    <w:rsid w:val="00C10963"/>
    <w:rsid w:val="00C11D9E"/>
    <w:rsid w:val="00C12216"/>
    <w:rsid w:val="00C122D5"/>
    <w:rsid w:val="00C132D7"/>
    <w:rsid w:val="00C147D3"/>
    <w:rsid w:val="00C171A8"/>
    <w:rsid w:val="00C17DF3"/>
    <w:rsid w:val="00C17F78"/>
    <w:rsid w:val="00C20707"/>
    <w:rsid w:val="00C20993"/>
    <w:rsid w:val="00C20A14"/>
    <w:rsid w:val="00C210FD"/>
    <w:rsid w:val="00C21132"/>
    <w:rsid w:val="00C2211C"/>
    <w:rsid w:val="00C22DDD"/>
    <w:rsid w:val="00C23684"/>
    <w:rsid w:val="00C23982"/>
    <w:rsid w:val="00C23AD1"/>
    <w:rsid w:val="00C25BD5"/>
    <w:rsid w:val="00C275B4"/>
    <w:rsid w:val="00C27BA2"/>
    <w:rsid w:val="00C27C16"/>
    <w:rsid w:val="00C301DE"/>
    <w:rsid w:val="00C30E3C"/>
    <w:rsid w:val="00C30FB0"/>
    <w:rsid w:val="00C31DCE"/>
    <w:rsid w:val="00C32CDE"/>
    <w:rsid w:val="00C3325C"/>
    <w:rsid w:val="00C338CB"/>
    <w:rsid w:val="00C344D8"/>
    <w:rsid w:val="00C3493D"/>
    <w:rsid w:val="00C34D38"/>
    <w:rsid w:val="00C3579B"/>
    <w:rsid w:val="00C35B32"/>
    <w:rsid w:val="00C3617D"/>
    <w:rsid w:val="00C374CC"/>
    <w:rsid w:val="00C37596"/>
    <w:rsid w:val="00C37EAD"/>
    <w:rsid w:val="00C41E09"/>
    <w:rsid w:val="00C41E8C"/>
    <w:rsid w:val="00C4218F"/>
    <w:rsid w:val="00C43143"/>
    <w:rsid w:val="00C44F43"/>
    <w:rsid w:val="00C46A0C"/>
    <w:rsid w:val="00C46C5B"/>
    <w:rsid w:val="00C47894"/>
    <w:rsid w:val="00C503E2"/>
    <w:rsid w:val="00C50FDF"/>
    <w:rsid w:val="00C51DCD"/>
    <w:rsid w:val="00C51E8D"/>
    <w:rsid w:val="00C5542D"/>
    <w:rsid w:val="00C5599C"/>
    <w:rsid w:val="00C57236"/>
    <w:rsid w:val="00C6051E"/>
    <w:rsid w:val="00C61387"/>
    <w:rsid w:val="00C61D5E"/>
    <w:rsid w:val="00C62E24"/>
    <w:rsid w:val="00C66BEC"/>
    <w:rsid w:val="00C67111"/>
    <w:rsid w:val="00C70A0A"/>
    <w:rsid w:val="00C71BE6"/>
    <w:rsid w:val="00C725D8"/>
    <w:rsid w:val="00C72766"/>
    <w:rsid w:val="00C73CF6"/>
    <w:rsid w:val="00C755A0"/>
    <w:rsid w:val="00C757EF"/>
    <w:rsid w:val="00C76132"/>
    <w:rsid w:val="00C76827"/>
    <w:rsid w:val="00C77874"/>
    <w:rsid w:val="00C8002A"/>
    <w:rsid w:val="00C82151"/>
    <w:rsid w:val="00C8296A"/>
    <w:rsid w:val="00C831B4"/>
    <w:rsid w:val="00C848A3"/>
    <w:rsid w:val="00C851BF"/>
    <w:rsid w:val="00C85268"/>
    <w:rsid w:val="00C85840"/>
    <w:rsid w:val="00C85E6C"/>
    <w:rsid w:val="00C875A2"/>
    <w:rsid w:val="00C87EC1"/>
    <w:rsid w:val="00C915E2"/>
    <w:rsid w:val="00C928E8"/>
    <w:rsid w:val="00C93FA6"/>
    <w:rsid w:val="00C940DF"/>
    <w:rsid w:val="00C94307"/>
    <w:rsid w:val="00C94511"/>
    <w:rsid w:val="00C94BB5"/>
    <w:rsid w:val="00C94BD6"/>
    <w:rsid w:val="00C960B5"/>
    <w:rsid w:val="00C9619C"/>
    <w:rsid w:val="00C96D25"/>
    <w:rsid w:val="00C9793B"/>
    <w:rsid w:val="00C97AFA"/>
    <w:rsid w:val="00CA0DB1"/>
    <w:rsid w:val="00CA178B"/>
    <w:rsid w:val="00CA199F"/>
    <w:rsid w:val="00CA1A44"/>
    <w:rsid w:val="00CA210B"/>
    <w:rsid w:val="00CA310A"/>
    <w:rsid w:val="00CA3867"/>
    <w:rsid w:val="00CA410B"/>
    <w:rsid w:val="00CA4133"/>
    <w:rsid w:val="00CA4939"/>
    <w:rsid w:val="00CA5191"/>
    <w:rsid w:val="00CA6060"/>
    <w:rsid w:val="00CA60E6"/>
    <w:rsid w:val="00CA7179"/>
    <w:rsid w:val="00CA772E"/>
    <w:rsid w:val="00CA793E"/>
    <w:rsid w:val="00CB121B"/>
    <w:rsid w:val="00CB183E"/>
    <w:rsid w:val="00CB1DA1"/>
    <w:rsid w:val="00CB265B"/>
    <w:rsid w:val="00CB26FF"/>
    <w:rsid w:val="00CB2E4A"/>
    <w:rsid w:val="00CB2E5C"/>
    <w:rsid w:val="00CB461E"/>
    <w:rsid w:val="00CB4706"/>
    <w:rsid w:val="00CB593F"/>
    <w:rsid w:val="00CB68AE"/>
    <w:rsid w:val="00CB79A0"/>
    <w:rsid w:val="00CB7C67"/>
    <w:rsid w:val="00CC029D"/>
    <w:rsid w:val="00CC1155"/>
    <w:rsid w:val="00CC1926"/>
    <w:rsid w:val="00CC1DA3"/>
    <w:rsid w:val="00CC2010"/>
    <w:rsid w:val="00CC27B2"/>
    <w:rsid w:val="00CC4659"/>
    <w:rsid w:val="00CC4B08"/>
    <w:rsid w:val="00CC6460"/>
    <w:rsid w:val="00CC71B2"/>
    <w:rsid w:val="00CC7214"/>
    <w:rsid w:val="00CC72D6"/>
    <w:rsid w:val="00CC76D8"/>
    <w:rsid w:val="00CC7774"/>
    <w:rsid w:val="00CC7C7A"/>
    <w:rsid w:val="00CC7D7D"/>
    <w:rsid w:val="00CC7FDD"/>
    <w:rsid w:val="00CD184C"/>
    <w:rsid w:val="00CD300F"/>
    <w:rsid w:val="00CD30E4"/>
    <w:rsid w:val="00CD31DF"/>
    <w:rsid w:val="00CD33F4"/>
    <w:rsid w:val="00CD46E5"/>
    <w:rsid w:val="00CD4DE8"/>
    <w:rsid w:val="00CD507C"/>
    <w:rsid w:val="00CD56B2"/>
    <w:rsid w:val="00CD5966"/>
    <w:rsid w:val="00CD669A"/>
    <w:rsid w:val="00CD7622"/>
    <w:rsid w:val="00CE43B9"/>
    <w:rsid w:val="00CE4655"/>
    <w:rsid w:val="00CE4A3B"/>
    <w:rsid w:val="00CE5323"/>
    <w:rsid w:val="00CE6778"/>
    <w:rsid w:val="00CE75EE"/>
    <w:rsid w:val="00CE763D"/>
    <w:rsid w:val="00CE76C5"/>
    <w:rsid w:val="00CF0891"/>
    <w:rsid w:val="00CF2640"/>
    <w:rsid w:val="00CF2E9C"/>
    <w:rsid w:val="00CF3E5E"/>
    <w:rsid w:val="00CF3E61"/>
    <w:rsid w:val="00CF4073"/>
    <w:rsid w:val="00CF4480"/>
    <w:rsid w:val="00CF5243"/>
    <w:rsid w:val="00CF5425"/>
    <w:rsid w:val="00CF689C"/>
    <w:rsid w:val="00CF6E97"/>
    <w:rsid w:val="00CF755B"/>
    <w:rsid w:val="00D00081"/>
    <w:rsid w:val="00D013B4"/>
    <w:rsid w:val="00D014CA"/>
    <w:rsid w:val="00D022ED"/>
    <w:rsid w:val="00D02ABD"/>
    <w:rsid w:val="00D03506"/>
    <w:rsid w:val="00D04B15"/>
    <w:rsid w:val="00D0509E"/>
    <w:rsid w:val="00D05724"/>
    <w:rsid w:val="00D071CE"/>
    <w:rsid w:val="00D07F0C"/>
    <w:rsid w:val="00D102D3"/>
    <w:rsid w:val="00D1054F"/>
    <w:rsid w:val="00D11CDE"/>
    <w:rsid w:val="00D132A2"/>
    <w:rsid w:val="00D13FDA"/>
    <w:rsid w:val="00D14588"/>
    <w:rsid w:val="00D14E51"/>
    <w:rsid w:val="00D15FD8"/>
    <w:rsid w:val="00D174C2"/>
    <w:rsid w:val="00D2016C"/>
    <w:rsid w:val="00D2147C"/>
    <w:rsid w:val="00D24BEA"/>
    <w:rsid w:val="00D25773"/>
    <w:rsid w:val="00D262F2"/>
    <w:rsid w:val="00D2632F"/>
    <w:rsid w:val="00D30145"/>
    <w:rsid w:val="00D30C84"/>
    <w:rsid w:val="00D32052"/>
    <w:rsid w:val="00D32CFB"/>
    <w:rsid w:val="00D3310D"/>
    <w:rsid w:val="00D346C6"/>
    <w:rsid w:val="00D35DCB"/>
    <w:rsid w:val="00D35F81"/>
    <w:rsid w:val="00D36608"/>
    <w:rsid w:val="00D40416"/>
    <w:rsid w:val="00D40C1A"/>
    <w:rsid w:val="00D41179"/>
    <w:rsid w:val="00D41DD8"/>
    <w:rsid w:val="00D426FF"/>
    <w:rsid w:val="00D432DA"/>
    <w:rsid w:val="00D436BF"/>
    <w:rsid w:val="00D43D15"/>
    <w:rsid w:val="00D458F1"/>
    <w:rsid w:val="00D474A5"/>
    <w:rsid w:val="00D4796F"/>
    <w:rsid w:val="00D47F07"/>
    <w:rsid w:val="00D50442"/>
    <w:rsid w:val="00D5105C"/>
    <w:rsid w:val="00D5199E"/>
    <w:rsid w:val="00D55B82"/>
    <w:rsid w:val="00D55D77"/>
    <w:rsid w:val="00D55EA4"/>
    <w:rsid w:val="00D5668F"/>
    <w:rsid w:val="00D57AEB"/>
    <w:rsid w:val="00D61CE7"/>
    <w:rsid w:val="00D620D8"/>
    <w:rsid w:val="00D6286A"/>
    <w:rsid w:val="00D639A5"/>
    <w:rsid w:val="00D642B3"/>
    <w:rsid w:val="00D66743"/>
    <w:rsid w:val="00D66982"/>
    <w:rsid w:val="00D66C31"/>
    <w:rsid w:val="00D700C5"/>
    <w:rsid w:val="00D70397"/>
    <w:rsid w:val="00D705B9"/>
    <w:rsid w:val="00D70B45"/>
    <w:rsid w:val="00D71D56"/>
    <w:rsid w:val="00D73402"/>
    <w:rsid w:val="00D73CB4"/>
    <w:rsid w:val="00D7549C"/>
    <w:rsid w:val="00D76E57"/>
    <w:rsid w:val="00D8019D"/>
    <w:rsid w:val="00D803FC"/>
    <w:rsid w:val="00D81439"/>
    <w:rsid w:val="00D81D0F"/>
    <w:rsid w:val="00D825B0"/>
    <w:rsid w:val="00D82840"/>
    <w:rsid w:val="00D82856"/>
    <w:rsid w:val="00D82B15"/>
    <w:rsid w:val="00D82EA6"/>
    <w:rsid w:val="00D83034"/>
    <w:rsid w:val="00D83940"/>
    <w:rsid w:val="00D841C0"/>
    <w:rsid w:val="00D84469"/>
    <w:rsid w:val="00D84BB0"/>
    <w:rsid w:val="00D851B8"/>
    <w:rsid w:val="00D8538E"/>
    <w:rsid w:val="00D86B3D"/>
    <w:rsid w:val="00D870ED"/>
    <w:rsid w:val="00D87399"/>
    <w:rsid w:val="00D878D5"/>
    <w:rsid w:val="00D9127D"/>
    <w:rsid w:val="00D9145C"/>
    <w:rsid w:val="00D9183C"/>
    <w:rsid w:val="00D91FFF"/>
    <w:rsid w:val="00D9233F"/>
    <w:rsid w:val="00D924C9"/>
    <w:rsid w:val="00D93555"/>
    <w:rsid w:val="00D93697"/>
    <w:rsid w:val="00D94454"/>
    <w:rsid w:val="00D94484"/>
    <w:rsid w:val="00D96281"/>
    <w:rsid w:val="00DA0587"/>
    <w:rsid w:val="00DA1A48"/>
    <w:rsid w:val="00DA1E62"/>
    <w:rsid w:val="00DA1F04"/>
    <w:rsid w:val="00DA2645"/>
    <w:rsid w:val="00DA2B10"/>
    <w:rsid w:val="00DA31A6"/>
    <w:rsid w:val="00DA34D8"/>
    <w:rsid w:val="00DA424A"/>
    <w:rsid w:val="00DA4765"/>
    <w:rsid w:val="00DA5803"/>
    <w:rsid w:val="00DA6185"/>
    <w:rsid w:val="00DA6DFE"/>
    <w:rsid w:val="00DA7A6B"/>
    <w:rsid w:val="00DB050B"/>
    <w:rsid w:val="00DB2C69"/>
    <w:rsid w:val="00DB352F"/>
    <w:rsid w:val="00DB363C"/>
    <w:rsid w:val="00DB399D"/>
    <w:rsid w:val="00DB6BC4"/>
    <w:rsid w:val="00DB79A7"/>
    <w:rsid w:val="00DC0057"/>
    <w:rsid w:val="00DC4BB9"/>
    <w:rsid w:val="00DC4EE2"/>
    <w:rsid w:val="00DC5A63"/>
    <w:rsid w:val="00DC5C72"/>
    <w:rsid w:val="00DC5F1B"/>
    <w:rsid w:val="00DC6547"/>
    <w:rsid w:val="00DD090D"/>
    <w:rsid w:val="00DD3B0F"/>
    <w:rsid w:val="00DD3B53"/>
    <w:rsid w:val="00DD3DC6"/>
    <w:rsid w:val="00DD403A"/>
    <w:rsid w:val="00DD4291"/>
    <w:rsid w:val="00DD4479"/>
    <w:rsid w:val="00DD46D0"/>
    <w:rsid w:val="00DD56D8"/>
    <w:rsid w:val="00DD5824"/>
    <w:rsid w:val="00DD5F8B"/>
    <w:rsid w:val="00DD685A"/>
    <w:rsid w:val="00DE034B"/>
    <w:rsid w:val="00DE0599"/>
    <w:rsid w:val="00DE0AAE"/>
    <w:rsid w:val="00DE1CE9"/>
    <w:rsid w:val="00DE1E88"/>
    <w:rsid w:val="00DE2801"/>
    <w:rsid w:val="00DE3A31"/>
    <w:rsid w:val="00DE3B22"/>
    <w:rsid w:val="00DE3DE7"/>
    <w:rsid w:val="00DE42D7"/>
    <w:rsid w:val="00DE43BD"/>
    <w:rsid w:val="00DE4E4D"/>
    <w:rsid w:val="00DE509D"/>
    <w:rsid w:val="00DE52D8"/>
    <w:rsid w:val="00DE534C"/>
    <w:rsid w:val="00DE6443"/>
    <w:rsid w:val="00DE7836"/>
    <w:rsid w:val="00DE7A59"/>
    <w:rsid w:val="00DE7C7E"/>
    <w:rsid w:val="00DF1343"/>
    <w:rsid w:val="00DF2DB0"/>
    <w:rsid w:val="00DF357A"/>
    <w:rsid w:val="00DF36A4"/>
    <w:rsid w:val="00DF3B6F"/>
    <w:rsid w:val="00DF3CDF"/>
    <w:rsid w:val="00DF6640"/>
    <w:rsid w:val="00DF6995"/>
    <w:rsid w:val="00DF781C"/>
    <w:rsid w:val="00DF784A"/>
    <w:rsid w:val="00DF7862"/>
    <w:rsid w:val="00E040AC"/>
    <w:rsid w:val="00E04C99"/>
    <w:rsid w:val="00E10727"/>
    <w:rsid w:val="00E10879"/>
    <w:rsid w:val="00E11315"/>
    <w:rsid w:val="00E12B58"/>
    <w:rsid w:val="00E12EF5"/>
    <w:rsid w:val="00E135EE"/>
    <w:rsid w:val="00E145E1"/>
    <w:rsid w:val="00E17848"/>
    <w:rsid w:val="00E17E4D"/>
    <w:rsid w:val="00E20081"/>
    <w:rsid w:val="00E219AF"/>
    <w:rsid w:val="00E22235"/>
    <w:rsid w:val="00E2243E"/>
    <w:rsid w:val="00E22800"/>
    <w:rsid w:val="00E22A55"/>
    <w:rsid w:val="00E24C9C"/>
    <w:rsid w:val="00E26B72"/>
    <w:rsid w:val="00E27D88"/>
    <w:rsid w:val="00E314DD"/>
    <w:rsid w:val="00E31940"/>
    <w:rsid w:val="00E31B98"/>
    <w:rsid w:val="00E336A0"/>
    <w:rsid w:val="00E336E6"/>
    <w:rsid w:val="00E337C2"/>
    <w:rsid w:val="00E348F4"/>
    <w:rsid w:val="00E35514"/>
    <w:rsid w:val="00E36450"/>
    <w:rsid w:val="00E36C2A"/>
    <w:rsid w:val="00E37D23"/>
    <w:rsid w:val="00E40CAD"/>
    <w:rsid w:val="00E40E05"/>
    <w:rsid w:val="00E40EA5"/>
    <w:rsid w:val="00E41045"/>
    <w:rsid w:val="00E41387"/>
    <w:rsid w:val="00E41A39"/>
    <w:rsid w:val="00E4217A"/>
    <w:rsid w:val="00E42573"/>
    <w:rsid w:val="00E42AF6"/>
    <w:rsid w:val="00E4394A"/>
    <w:rsid w:val="00E43A2D"/>
    <w:rsid w:val="00E43EF8"/>
    <w:rsid w:val="00E44424"/>
    <w:rsid w:val="00E44999"/>
    <w:rsid w:val="00E44C56"/>
    <w:rsid w:val="00E479DA"/>
    <w:rsid w:val="00E47BC5"/>
    <w:rsid w:val="00E50583"/>
    <w:rsid w:val="00E52A62"/>
    <w:rsid w:val="00E53201"/>
    <w:rsid w:val="00E537BB"/>
    <w:rsid w:val="00E609A1"/>
    <w:rsid w:val="00E60EA3"/>
    <w:rsid w:val="00E628F7"/>
    <w:rsid w:val="00E640DE"/>
    <w:rsid w:val="00E6482A"/>
    <w:rsid w:val="00E659B8"/>
    <w:rsid w:val="00E65DB4"/>
    <w:rsid w:val="00E66A11"/>
    <w:rsid w:val="00E67B54"/>
    <w:rsid w:val="00E70CC2"/>
    <w:rsid w:val="00E7133F"/>
    <w:rsid w:val="00E71FB1"/>
    <w:rsid w:val="00E72A63"/>
    <w:rsid w:val="00E73EE3"/>
    <w:rsid w:val="00E74ABC"/>
    <w:rsid w:val="00E75577"/>
    <w:rsid w:val="00E75EB7"/>
    <w:rsid w:val="00E7695B"/>
    <w:rsid w:val="00E76B95"/>
    <w:rsid w:val="00E77148"/>
    <w:rsid w:val="00E772F1"/>
    <w:rsid w:val="00E7762A"/>
    <w:rsid w:val="00E77654"/>
    <w:rsid w:val="00E77D3E"/>
    <w:rsid w:val="00E77E91"/>
    <w:rsid w:val="00E809C0"/>
    <w:rsid w:val="00E810F8"/>
    <w:rsid w:val="00E8376B"/>
    <w:rsid w:val="00E850C4"/>
    <w:rsid w:val="00E868D6"/>
    <w:rsid w:val="00E91FA6"/>
    <w:rsid w:val="00E93248"/>
    <w:rsid w:val="00E9328A"/>
    <w:rsid w:val="00E93395"/>
    <w:rsid w:val="00E9366B"/>
    <w:rsid w:val="00E95468"/>
    <w:rsid w:val="00E95D9B"/>
    <w:rsid w:val="00E97FDF"/>
    <w:rsid w:val="00EA0479"/>
    <w:rsid w:val="00EA1397"/>
    <w:rsid w:val="00EA1D29"/>
    <w:rsid w:val="00EA1E94"/>
    <w:rsid w:val="00EA2ADD"/>
    <w:rsid w:val="00EA2FC6"/>
    <w:rsid w:val="00EA3C9C"/>
    <w:rsid w:val="00EA4866"/>
    <w:rsid w:val="00EA53CF"/>
    <w:rsid w:val="00EA624A"/>
    <w:rsid w:val="00EB0273"/>
    <w:rsid w:val="00EB0D7C"/>
    <w:rsid w:val="00EB164D"/>
    <w:rsid w:val="00EB1854"/>
    <w:rsid w:val="00EB1D3A"/>
    <w:rsid w:val="00EB1FC4"/>
    <w:rsid w:val="00EB21AB"/>
    <w:rsid w:val="00EB32F1"/>
    <w:rsid w:val="00EB3F89"/>
    <w:rsid w:val="00EB4B05"/>
    <w:rsid w:val="00EB4B32"/>
    <w:rsid w:val="00EB6DF3"/>
    <w:rsid w:val="00EB7388"/>
    <w:rsid w:val="00EB7CE2"/>
    <w:rsid w:val="00EC032D"/>
    <w:rsid w:val="00EC04F1"/>
    <w:rsid w:val="00EC0E3F"/>
    <w:rsid w:val="00EC1212"/>
    <w:rsid w:val="00EC1627"/>
    <w:rsid w:val="00EC1B11"/>
    <w:rsid w:val="00EC1FB0"/>
    <w:rsid w:val="00EC243C"/>
    <w:rsid w:val="00EC2592"/>
    <w:rsid w:val="00EC4F88"/>
    <w:rsid w:val="00EC5593"/>
    <w:rsid w:val="00EC589D"/>
    <w:rsid w:val="00EC5CDF"/>
    <w:rsid w:val="00EC5D16"/>
    <w:rsid w:val="00EC646C"/>
    <w:rsid w:val="00ED007B"/>
    <w:rsid w:val="00ED02ED"/>
    <w:rsid w:val="00ED133F"/>
    <w:rsid w:val="00ED21E7"/>
    <w:rsid w:val="00ED37A3"/>
    <w:rsid w:val="00ED43CD"/>
    <w:rsid w:val="00ED50F2"/>
    <w:rsid w:val="00ED721E"/>
    <w:rsid w:val="00ED722D"/>
    <w:rsid w:val="00EE0CD6"/>
    <w:rsid w:val="00EE19B2"/>
    <w:rsid w:val="00EE1FD1"/>
    <w:rsid w:val="00EE39A7"/>
    <w:rsid w:val="00EE3CF4"/>
    <w:rsid w:val="00EE47A7"/>
    <w:rsid w:val="00EE480A"/>
    <w:rsid w:val="00EE58D7"/>
    <w:rsid w:val="00EE726E"/>
    <w:rsid w:val="00EE75D9"/>
    <w:rsid w:val="00EE7B8A"/>
    <w:rsid w:val="00EF068F"/>
    <w:rsid w:val="00EF2470"/>
    <w:rsid w:val="00EF3985"/>
    <w:rsid w:val="00EF5F78"/>
    <w:rsid w:val="00EF61FA"/>
    <w:rsid w:val="00EF70CF"/>
    <w:rsid w:val="00EF7BB4"/>
    <w:rsid w:val="00F00300"/>
    <w:rsid w:val="00F00618"/>
    <w:rsid w:val="00F00A47"/>
    <w:rsid w:val="00F01287"/>
    <w:rsid w:val="00F015A2"/>
    <w:rsid w:val="00F01A94"/>
    <w:rsid w:val="00F01BE9"/>
    <w:rsid w:val="00F01D22"/>
    <w:rsid w:val="00F01F77"/>
    <w:rsid w:val="00F04BFD"/>
    <w:rsid w:val="00F04FA2"/>
    <w:rsid w:val="00F063AB"/>
    <w:rsid w:val="00F069CA"/>
    <w:rsid w:val="00F07197"/>
    <w:rsid w:val="00F1046D"/>
    <w:rsid w:val="00F1143E"/>
    <w:rsid w:val="00F114F6"/>
    <w:rsid w:val="00F115E3"/>
    <w:rsid w:val="00F11B51"/>
    <w:rsid w:val="00F1495B"/>
    <w:rsid w:val="00F14CA1"/>
    <w:rsid w:val="00F14D6A"/>
    <w:rsid w:val="00F159D0"/>
    <w:rsid w:val="00F1657A"/>
    <w:rsid w:val="00F17A3E"/>
    <w:rsid w:val="00F17B08"/>
    <w:rsid w:val="00F17CBB"/>
    <w:rsid w:val="00F21F6E"/>
    <w:rsid w:val="00F245CF"/>
    <w:rsid w:val="00F2481E"/>
    <w:rsid w:val="00F25C4A"/>
    <w:rsid w:val="00F27238"/>
    <w:rsid w:val="00F304FC"/>
    <w:rsid w:val="00F305F2"/>
    <w:rsid w:val="00F319CB"/>
    <w:rsid w:val="00F336B7"/>
    <w:rsid w:val="00F33A44"/>
    <w:rsid w:val="00F36E32"/>
    <w:rsid w:val="00F37B00"/>
    <w:rsid w:val="00F42014"/>
    <w:rsid w:val="00F4206D"/>
    <w:rsid w:val="00F42DBB"/>
    <w:rsid w:val="00F42EBC"/>
    <w:rsid w:val="00F43AB1"/>
    <w:rsid w:val="00F44625"/>
    <w:rsid w:val="00F50EF7"/>
    <w:rsid w:val="00F5180F"/>
    <w:rsid w:val="00F51EC4"/>
    <w:rsid w:val="00F51EE5"/>
    <w:rsid w:val="00F52F28"/>
    <w:rsid w:val="00F54AD9"/>
    <w:rsid w:val="00F558EB"/>
    <w:rsid w:val="00F5613C"/>
    <w:rsid w:val="00F56175"/>
    <w:rsid w:val="00F563F4"/>
    <w:rsid w:val="00F56725"/>
    <w:rsid w:val="00F6133E"/>
    <w:rsid w:val="00F61F6B"/>
    <w:rsid w:val="00F62431"/>
    <w:rsid w:val="00F62665"/>
    <w:rsid w:val="00F63D76"/>
    <w:rsid w:val="00F6479B"/>
    <w:rsid w:val="00F6564E"/>
    <w:rsid w:val="00F657CF"/>
    <w:rsid w:val="00F666D4"/>
    <w:rsid w:val="00F6701E"/>
    <w:rsid w:val="00F67688"/>
    <w:rsid w:val="00F704B1"/>
    <w:rsid w:val="00F719EB"/>
    <w:rsid w:val="00F71AE3"/>
    <w:rsid w:val="00F71F17"/>
    <w:rsid w:val="00F72C02"/>
    <w:rsid w:val="00F72C6C"/>
    <w:rsid w:val="00F7306E"/>
    <w:rsid w:val="00F732C3"/>
    <w:rsid w:val="00F76C83"/>
    <w:rsid w:val="00F770CE"/>
    <w:rsid w:val="00F80713"/>
    <w:rsid w:val="00F81A25"/>
    <w:rsid w:val="00F83188"/>
    <w:rsid w:val="00F8343B"/>
    <w:rsid w:val="00F8399E"/>
    <w:rsid w:val="00F83D78"/>
    <w:rsid w:val="00F83F71"/>
    <w:rsid w:val="00F84D36"/>
    <w:rsid w:val="00F84F4E"/>
    <w:rsid w:val="00F875DC"/>
    <w:rsid w:val="00F93E5A"/>
    <w:rsid w:val="00F946D0"/>
    <w:rsid w:val="00F94A2F"/>
    <w:rsid w:val="00F94F05"/>
    <w:rsid w:val="00F950C9"/>
    <w:rsid w:val="00F96648"/>
    <w:rsid w:val="00F96863"/>
    <w:rsid w:val="00F97969"/>
    <w:rsid w:val="00FA0D73"/>
    <w:rsid w:val="00FA0F25"/>
    <w:rsid w:val="00FA10EE"/>
    <w:rsid w:val="00FA2084"/>
    <w:rsid w:val="00FA26F3"/>
    <w:rsid w:val="00FA29D2"/>
    <w:rsid w:val="00FA2C98"/>
    <w:rsid w:val="00FA2DE5"/>
    <w:rsid w:val="00FA37F8"/>
    <w:rsid w:val="00FA3806"/>
    <w:rsid w:val="00FA54CA"/>
    <w:rsid w:val="00FA65A5"/>
    <w:rsid w:val="00FA67F3"/>
    <w:rsid w:val="00FB1224"/>
    <w:rsid w:val="00FB18A5"/>
    <w:rsid w:val="00FB248E"/>
    <w:rsid w:val="00FB2B30"/>
    <w:rsid w:val="00FB3F86"/>
    <w:rsid w:val="00FB416C"/>
    <w:rsid w:val="00FB5997"/>
    <w:rsid w:val="00FB6102"/>
    <w:rsid w:val="00FB67F7"/>
    <w:rsid w:val="00FB6D61"/>
    <w:rsid w:val="00FC0231"/>
    <w:rsid w:val="00FC08B9"/>
    <w:rsid w:val="00FC1CBB"/>
    <w:rsid w:val="00FC3868"/>
    <w:rsid w:val="00FC3BEF"/>
    <w:rsid w:val="00FC3E25"/>
    <w:rsid w:val="00FC3F1E"/>
    <w:rsid w:val="00FC5899"/>
    <w:rsid w:val="00FC6593"/>
    <w:rsid w:val="00FC6F0C"/>
    <w:rsid w:val="00FC7B84"/>
    <w:rsid w:val="00FC7C58"/>
    <w:rsid w:val="00FD05B6"/>
    <w:rsid w:val="00FD19AE"/>
    <w:rsid w:val="00FD1D82"/>
    <w:rsid w:val="00FD5462"/>
    <w:rsid w:val="00FD5A96"/>
    <w:rsid w:val="00FD5C34"/>
    <w:rsid w:val="00FD612A"/>
    <w:rsid w:val="00FD66E1"/>
    <w:rsid w:val="00FE009E"/>
    <w:rsid w:val="00FE0B6D"/>
    <w:rsid w:val="00FE0DE4"/>
    <w:rsid w:val="00FE1781"/>
    <w:rsid w:val="00FE1C7E"/>
    <w:rsid w:val="00FE1E0A"/>
    <w:rsid w:val="00FE255D"/>
    <w:rsid w:val="00FE282A"/>
    <w:rsid w:val="00FE2B35"/>
    <w:rsid w:val="00FE2E16"/>
    <w:rsid w:val="00FE3AE7"/>
    <w:rsid w:val="00FE4053"/>
    <w:rsid w:val="00FE43CA"/>
    <w:rsid w:val="00FE6428"/>
    <w:rsid w:val="00FE7153"/>
    <w:rsid w:val="00FF0410"/>
    <w:rsid w:val="00FF0D37"/>
    <w:rsid w:val="00FF0DFD"/>
    <w:rsid w:val="00FF0E07"/>
    <w:rsid w:val="00FF15E1"/>
    <w:rsid w:val="00FF28C5"/>
    <w:rsid w:val="00FF4953"/>
    <w:rsid w:val="00FF5854"/>
    <w:rsid w:val="00FF5B22"/>
    <w:rsid w:val="00FF6300"/>
    <w:rsid w:val="00FF6DE3"/>
    <w:rsid w:val="010A190D"/>
    <w:rsid w:val="023A1F8E"/>
    <w:rsid w:val="03A10EC6"/>
    <w:rsid w:val="055465C3"/>
    <w:rsid w:val="06441115"/>
    <w:rsid w:val="069B79AB"/>
    <w:rsid w:val="09D063D8"/>
    <w:rsid w:val="09E5599F"/>
    <w:rsid w:val="0A41595E"/>
    <w:rsid w:val="0AA33198"/>
    <w:rsid w:val="0BE04648"/>
    <w:rsid w:val="137132D0"/>
    <w:rsid w:val="13951954"/>
    <w:rsid w:val="154018C3"/>
    <w:rsid w:val="203A48F0"/>
    <w:rsid w:val="238F0215"/>
    <w:rsid w:val="24BB6844"/>
    <w:rsid w:val="25D24C32"/>
    <w:rsid w:val="27F554AC"/>
    <w:rsid w:val="280B337B"/>
    <w:rsid w:val="29FC0EC2"/>
    <w:rsid w:val="2CE2572C"/>
    <w:rsid w:val="2DDF21A9"/>
    <w:rsid w:val="2EFB63BC"/>
    <w:rsid w:val="2FD85182"/>
    <w:rsid w:val="32B422E5"/>
    <w:rsid w:val="342F181C"/>
    <w:rsid w:val="381E3C50"/>
    <w:rsid w:val="38831CA7"/>
    <w:rsid w:val="39530F18"/>
    <w:rsid w:val="3A32491D"/>
    <w:rsid w:val="3B495853"/>
    <w:rsid w:val="3D277F75"/>
    <w:rsid w:val="3E8D070D"/>
    <w:rsid w:val="3F3468BC"/>
    <w:rsid w:val="3F393779"/>
    <w:rsid w:val="3F7306DC"/>
    <w:rsid w:val="412E7844"/>
    <w:rsid w:val="41B442AB"/>
    <w:rsid w:val="41C21D1C"/>
    <w:rsid w:val="423B3F6E"/>
    <w:rsid w:val="42A976E1"/>
    <w:rsid w:val="44677B0A"/>
    <w:rsid w:val="4477693C"/>
    <w:rsid w:val="452F38CE"/>
    <w:rsid w:val="454F2AF9"/>
    <w:rsid w:val="462651D6"/>
    <w:rsid w:val="48FB67EB"/>
    <w:rsid w:val="4A6B5CA4"/>
    <w:rsid w:val="4B0933D4"/>
    <w:rsid w:val="4E6A268C"/>
    <w:rsid w:val="4F72084C"/>
    <w:rsid w:val="4FC81AB6"/>
    <w:rsid w:val="519D118C"/>
    <w:rsid w:val="520B7A43"/>
    <w:rsid w:val="545A189E"/>
    <w:rsid w:val="54863737"/>
    <w:rsid w:val="54F95D13"/>
    <w:rsid w:val="55162B16"/>
    <w:rsid w:val="55A25AEC"/>
    <w:rsid w:val="58C7631B"/>
    <w:rsid w:val="592733E6"/>
    <w:rsid w:val="5992187B"/>
    <w:rsid w:val="5A663F70"/>
    <w:rsid w:val="5E0177D5"/>
    <w:rsid w:val="5F9109D7"/>
    <w:rsid w:val="5FB262DA"/>
    <w:rsid w:val="60491CE3"/>
    <w:rsid w:val="60A26E7E"/>
    <w:rsid w:val="61A22182"/>
    <w:rsid w:val="620135D8"/>
    <w:rsid w:val="62A90F55"/>
    <w:rsid w:val="633D6480"/>
    <w:rsid w:val="67150107"/>
    <w:rsid w:val="673E2E2B"/>
    <w:rsid w:val="679A4477"/>
    <w:rsid w:val="6A082472"/>
    <w:rsid w:val="6A0944D6"/>
    <w:rsid w:val="6B392F0D"/>
    <w:rsid w:val="6D9614D0"/>
    <w:rsid w:val="722043A7"/>
    <w:rsid w:val="73FD355E"/>
    <w:rsid w:val="743D098E"/>
    <w:rsid w:val="74EB16EA"/>
    <w:rsid w:val="76006C6E"/>
    <w:rsid w:val="77216A5E"/>
    <w:rsid w:val="77A926A1"/>
    <w:rsid w:val="792B002A"/>
    <w:rsid w:val="79A31345"/>
    <w:rsid w:val="7AE20F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qFormat="1" w:uiPriority="0" w:semiHidden="0" w:name="index 1"/>
    <w:lsdException w:qFormat="1" w:uiPriority="0" w:semiHidden="0" w:name="index 2"/>
    <w:lsdException w:qFormat="1" w:uiPriority="0" w:semiHidden="0" w:name="index 3"/>
    <w:lsdException w:qFormat="1" w:uiPriority="0" w:semiHidden="0" w:name="index 4"/>
    <w:lsdException w:qFormat="1" w:uiPriority="0" w:semiHidden="0" w:name="index 5"/>
    <w:lsdException w:qFormat="1" w:uiPriority="0" w:semiHidden="0" w:name="index 6"/>
    <w:lsdException w:qFormat="1" w:uiPriority="0" w:semiHidden="0" w:name="index 7"/>
    <w:lsdException w:qFormat="1" w:uiPriority="0" w:semiHidden="0" w:name="index 8"/>
    <w:lsdException w:qFormat="1"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qFormat="1" w:uiPriority="0" w:semiHidden="0" w:name="index heading"/>
    <w:lsdException w:qFormat="1" w:unhideWhenUsed="0" w:uiPriority="35" w:semiHidden="0" w:name="caption"/>
    <w:lsdException w:qFormat="1" w:unhideWhenUsed="0" w:uiPriority="99" w:semiHidden="0" w:name="table of figures"/>
    <w:lsdException w:qFormat="1" w:uiPriority="0" w:semiHidden="0" w:name="envelope address"/>
    <w:lsdException w:qFormat="1" w:uiPriority="0" w:semiHidden="0"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iPriority="0" w:semiHidden="0" w:name="table of authorities"/>
    <w:lsdException w:qFormat="1" w:uiPriority="0" w:semiHidden="0" w:name="macro"/>
    <w:lsdException w:qFormat="1" w:uiPriority="0" w:semiHidden="0" w:name="toa heading"/>
    <w:lsdException w:qFormat="1"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iPriority="0" w:semiHidden="0" w:name="List 3"/>
    <w:lsdException w:qFormat="1" w:unhideWhenUsed="0" w:uiPriority="0" w:semiHidden="0" w:name="List 4"/>
    <w:lsdException w:qFormat="1" w:unhideWhenUsed="0" w:uiPriority="0" w:semiHidden="0" w:name="List 5"/>
    <w:lsdException w:qFormat="1" w:uiPriority="0" w:semiHidden="0" w:name="List Bullet 2"/>
    <w:lsdException w:qFormat="1" w:uiPriority="0" w:semiHidden="0" w:name="List Bullet 3"/>
    <w:lsdException w:qFormat="1" w:uiPriority="0" w:semiHidden="0" w:name="List Bullet 4"/>
    <w:lsdException w:qFormat="1" w:uiPriority="0" w:semiHidden="0" w:name="List Bullet 5"/>
    <w:lsdException w:qFormat="1" w:uiPriority="0" w:semiHidden="0" w:name="List Number 2"/>
    <w:lsdException w:qFormat="1" w:uiPriority="0" w:semiHidden="0" w:name="List Number 3"/>
    <w:lsdException w:qFormat="1" w:uiPriority="0" w:semiHidden="0" w:name="List Number 4"/>
    <w:lsdException w:qFormat="1" w:unhideWhenUsed="0" w:uiPriority="0" w:semiHidden="0" w:name="List Number 5"/>
    <w:lsdException w:qFormat="1" w:unhideWhenUsed="0" w:uiPriority="0" w:semiHidden="0" w:name="Title"/>
    <w:lsdException w:qFormat="1" w:uiPriority="0" w:semiHidden="0" w:name="Closing"/>
    <w:lsdException w:qFormat="1"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qFormat="1" w:uiPriority="0" w:semiHidden="0" w:name="List Continue"/>
    <w:lsdException w:qFormat="1" w:uiPriority="0" w:semiHidden="0" w:name="List Continue 2"/>
    <w:lsdException w:qFormat="1" w:uiPriority="0" w:semiHidden="0" w:name="List Continue 3"/>
    <w:lsdException w:qFormat="1" w:uiPriority="0" w:semiHidden="0" w:name="List Continue 4"/>
    <w:lsdException w:qFormat="1" w:uiPriority="0" w:semiHidden="0" w:name="List Continue 5"/>
    <w:lsdException w:qFormat="1"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qFormat="1" w:uiPriority="0" w:semiHidden="0" w:name="Note Heading"/>
    <w:lsdException w:qFormat="1" w:uiPriority="0" w:semiHidden="0" w:name="Body Text 2"/>
    <w:lsdException w:qFormat="1" w:unhideWhenUsed="0" w:uiPriority="0" w:semiHidden="0" w:name="Body Text 3"/>
    <w:lsdException w:qFormat="1" w:uiPriority="0" w:semiHidden="0" w:name="Body Text Indent 2"/>
    <w:lsdException w:qFormat="1"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0" w:semiHidden="0" w:name="Document Map"/>
    <w:lsdException w:qFormat="1" w:unhideWhenUsed="0" w:uiPriority="0" w:semiHidden="0" w:name="Plain Text"/>
    <w:lsdException w:qFormat="1" w:uiPriority="0" w:semiHidden="0" w:name="E-mail Signature"/>
    <w:lsdException w:qFormat="1" w:unhideWhenUsed="0" w:uiPriority="99" w:semiHidden="0" w:name="Normal (Web)"/>
    <w:lsdException w:qFormat="1" w:uiPriority="0" w:semiHidden="0" w:name="HTML Acronym"/>
    <w:lsdException w:qFormat="1" w:uiPriority="0" w:semiHidden="0" w:name="HTML Address"/>
    <w:lsdException w:qFormat="1" w:uiPriority="0" w:semiHidden="0" w:name="HTML Cite"/>
    <w:lsdException w:qFormat="1" w:uiPriority="0" w:semiHidden="0" w:name="HTML Code"/>
    <w:lsdException w:qFormat="1" w:uiPriority="0" w:semiHidden="0" w:name="HTML Definition"/>
    <w:lsdException w:qFormat="1" w:uiPriority="0" w:semiHidden="0" w:name="HTML Keyboard"/>
    <w:lsdException w:qFormat="1" w:unhideWhenUsed="0" w:uiPriority="0" w:semiHidden="0" w:name="HTML Preformatted"/>
    <w:lsdException w:qFormat="1" w:uiPriority="0" w:semiHidden="0" w:name="HTML Sample"/>
    <w:lsdException w:qFormat="1" w:uiPriority="0" w:semiHidden="0" w:name="HTML Typewriter"/>
    <w:lsdException w:qFormat="1" w:uiPriority="0" w:semiHidden="0" w:name="HTML Variable"/>
    <w:lsdException w:qFormat="1" w:uiPriority="99" w:semiHidden="0" w:name="Normal Table"/>
    <w:lsdException w:qFormat="1" w:unhideWhenUsed="0" w:uiPriority="0" w:semiHidden="0" w:name="annotation subject"/>
    <w:lsdException w:qFormat="1" w:uiPriority="0" w:semiHidden="0" w:name="Table Simple 1"/>
    <w:lsdException w:uiPriority="99" w:name="Table Simple 2"/>
    <w:lsdException w:uiPriority="99" w:name="Table Simple 3"/>
    <w:lsdException w:qFormat="1" w:uiPriority="0" w:semiHidden="0"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qFormat="1" w:uiPriority="0" w:semiHidden="0" w:name="Table Grid 1"/>
    <w:lsdException w:qFormat="1" w:uiPriority="0" w:semiHidden="0" w:name="Table Grid 2"/>
    <w:lsdException w:uiPriority="99" w:name="Table Grid 3"/>
    <w:lsdException w:uiPriority="99" w:name="Table Grid 4"/>
    <w:lsdException w:qFormat="1" w:uiPriority="0" w:semiHidden="0" w:name="Table Grid 5"/>
    <w:lsdException w:uiPriority="99" w:name="Table Grid 6"/>
    <w:lsdException w:uiPriority="99" w:name="Table Grid 7"/>
    <w:lsdException w:qFormat="1" w:uiPriority="0" w:semiHidden="0" w:name="Table Grid 8"/>
    <w:lsdException w:uiPriority="99" w:name="Table List 1"/>
    <w:lsdException w:uiPriority="99" w:name="Table List 2"/>
    <w:lsdException w:uiPriority="99" w:name="Table List 3"/>
    <w:lsdException w:uiPriority="99" w:name="Table List 4"/>
    <w:lsdException w:qFormat="1" w:uiPriority="0" w:semiHidden="0"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qFormat="1" w:uiPriority="0" w:semiHidden="0" w:name="Table Elegant"/>
    <w:lsdException w:qFormat="1" w:uiPriority="0" w:semiHidden="0" w:name="Table Professional"/>
    <w:lsdException w:uiPriority="99" w:name="Table Subtle 1"/>
    <w:lsdException w:uiPriority="99" w:name="Table Subtle 2"/>
    <w:lsdException w:uiPriority="99" w:name="Table Web 1"/>
    <w:lsdException w:uiPriority="99" w:name="Table Web 2"/>
    <w:lsdException w:qFormat="1" w:uiPriority="0" w:semiHidden="0" w:name="Table Web 3"/>
    <w:lsdException w:qFormat="1" w:unhideWhenUsed="0" w:uiPriority="0" w:semiHidden="0" w:name="Balloon Text"/>
    <w:lsdException w:qFormat="1" w:unhideWhenUsed="0" w:uiPriority="59" w:semiHidden="0" w:name="Table Grid"/>
    <w:lsdException w:qFormat="1"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pPr>
    <w:rPr>
      <w:rFonts w:ascii="宋体" w:hAnsi="Times New Roman" w:eastAsia="宋体" w:cs="Times New Roman"/>
      <w:kern w:val="2"/>
      <w:sz w:val="21"/>
      <w:szCs w:val="24"/>
      <w:lang w:val="en-US" w:eastAsia="zh-CN" w:bidi="ar-SA"/>
    </w:rPr>
  </w:style>
  <w:style w:type="paragraph" w:styleId="3">
    <w:name w:val="heading 1"/>
    <w:basedOn w:val="1"/>
    <w:next w:val="1"/>
    <w:link w:val="119"/>
    <w:qFormat/>
    <w:uiPriority w:val="0"/>
    <w:pPr>
      <w:keepNext/>
      <w:keepLines/>
      <w:numPr>
        <w:ilvl w:val="0"/>
        <w:numId w:val="1"/>
      </w:numPr>
      <w:spacing w:beforeLines="100" w:afterLines="100"/>
      <w:ind w:firstLineChars="0"/>
      <w:outlineLvl w:val="0"/>
    </w:pPr>
    <w:rPr>
      <w:rFonts w:ascii="Times New Roman" w:eastAsia="黑体"/>
      <w:bCs/>
      <w:kern w:val="44"/>
      <w:szCs w:val="32"/>
    </w:rPr>
  </w:style>
  <w:style w:type="paragraph" w:styleId="4">
    <w:name w:val="heading 2"/>
    <w:basedOn w:val="1"/>
    <w:next w:val="1"/>
    <w:link w:val="120"/>
    <w:qFormat/>
    <w:uiPriority w:val="9"/>
    <w:pPr>
      <w:keepNext/>
      <w:keepLines/>
      <w:widowControl/>
      <w:numPr>
        <w:ilvl w:val="1"/>
        <w:numId w:val="1"/>
      </w:numPr>
      <w:spacing w:beforeLines="100" w:afterLines="100"/>
      <w:ind w:firstLineChars="0"/>
      <w:jc w:val="both"/>
      <w:outlineLvl w:val="1"/>
    </w:pPr>
    <w:rPr>
      <w:rFonts w:ascii="黑体" w:hAnsi="黑体" w:eastAsia="黑体"/>
      <w:szCs w:val="32"/>
    </w:rPr>
  </w:style>
  <w:style w:type="paragraph" w:styleId="5">
    <w:name w:val="heading 3"/>
    <w:basedOn w:val="1"/>
    <w:next w:val="1"/>
    <w:link w:val="121"/>
    <w:qFormat/>
    <w:uiPriority w:val="0"/>
    <w:pPr>
      <w:keepNext/>
      <w:keepLines/>
      <w:numPr>
        <w:ilvl w:val="2"/>
        <w:numId w:val="1"/>
      </w:numPr>
      <w:tabs>
        <w:tab w:val="left" w:pos="284"/>
      </w:tabs>
      <w:spacing w:beforeLines="100" w:afterLines="100"/>
      <w:ind w:firstLineChars="0"/>
      <w:jc w:val="both"/>
      <w:outlineLvl w:val="2"/>
    </w:pPr>
    <w:rPr>
      <w:rFonts w:ascii="Times New Roman" w:eastAsia="黑体"/>
      <w:szCs w:val="32"/>
    </w:rPr>
  </w:style>
  <w:style w:type="paragraph" w:styleId="6">
    <w:name w:val="heading 4"/>
    <w:basedOn w:val="1"/>
    <w:next w:val="1"/>
    <w:link w:val="122"/>
    <w:qFormat/>
    <w:uiPriority w:val="0"/>
    <w:pPr>
      <w:keepNext/>
      <w:keepLines/>
      <w:numPr>
        <w:ilvl w:val="3"/>
        <w:numId w:val="2"/>
      </w:numPr>
      <w:tabs>
        <w:tab w:val="left" w:pos="560"/>
      </w:tabs>
      <w:adjustRightInd w:val="0"/>
      <w:snapToGrid w:val="0"/>
      <w:spacing w:line="560" w:lineRule="exact"/>
      <w:ind w:firstLineChars="0"/>
      <w:jc w:val="both"/>
      <w:outlineLvl w:val="3"/>
    </w:pPr>
    <w:rPr>
      <w:rFonts w:ascii="Times New Roman" w:eastAsia="仿宋_GB2312"/>
      <w:bCs/>
      <w:snapToGrid w:val="0"/>
      <w:kern w:val="0"/>
      <w:sz w:val="32"/>
      <w:szCs w:val="32"/>
    </w:rPr>
  </w:style>
  <w:style w:type="paragraph" w:styleId="7">
    <w:name w:val="heading 5"/>
    <w:basedOn w:val="1"/>
    <w:next w:val="1"/>
    <w:link w:val="123"/>
    <w:qFormat/>
    <w:uiPriority w:val="9"/>
    <w:pPr>
      <w:keepNext/>
      <w:keepLines/>
      <w:numPr>
        <w:ilvl w:val="4"/>
        <w:numId w:val="2"/>
      </w:numPr>
      <w:ind w:firstLineChars="0"/>
      <w:outlineLvl w:val="4"/>
    </w:pPr>
    <w:rPr>
      <w:b/>
      <w:bCs/>
      <w:szCs w:val="28"/>
    </w:rPr>
  </w:style>
  <w:style w:type="paragraph" w:styleId="8">
    <w:name w:val="heading 6"/>
    <w:basedOn w:val="1"/>
    <w:next w:val="1"/>
    <w:link w:val="124"/>
    <w:qFormat/>
    <w:uiPriority w:val="9"/>
    <w:pPr>
      <w:keepNext/>
      <w:keepLines/>
      <w:numPr>
        <w:ilvl w:val="5"/>
        <w:numId w:val="2"/>
      </w:numPr>
      <w:spacing w:before="240" w:after="64" w:line="320" w:lineRule="auto"/>
      <w:ind w:firstLine="0" w:firstLineChars="0"/>
      <w:outlineLvl w:val="5"/>
    </w:pPr>
    <w:rPr>
      <w:rFonts w:ascii="Cambria" w:hAnsi="Cambria"/>
      <w:b/>
      <w:bCs/>
    </w:rPr>
  </w:style>
  <w:style w:type="paragraph" w:styleId="9">
    <w:name w:val="heading 7"/>
    <w:basedOn w:val="1"/>
    <w:next w:val="1"/>
    <w:link w:val="125"/>
    <w:qFormat/>
    <w:uiPriority w:val="9"/>
    <w:pPr>
      <w:keepNext/>
      <w:keepLines/>
      <w:numPr>
        <w:ilvl w:val="6"/>
        <w:numId w:val="2"/>
      </w:numPr>
      <w:spacing w:before="240" w:after="64" w:line="320" w:lineRule="auto"/>
      <w:ind w:firstLine="0" w:firstLineChars="0"/>
      <w:outlineLvl w:val="6"/>
    </w:pPr>
    <w:rPr>
      <w:rFonts w:eastAsia="新宋体"/>
      <w:b/>
      <w:bCs/>
    </w:rPr>
  </w:style>
  <w:style w:type="paragraph" w:styleId="10">
    <w:name w:val="heading 8"/>
    <w:basedOn w:val="1"/>
    <w:next w:val="1"/>
    <w:link w:val="126"/>
    <w:qFormat/>
    <w:uiPriority w:val="9"/>
    <w:pPr>
      <w:keepNext/>
      <w:keepLines/>
      <w:numPr>
        <w:ilvl w:val="7"/>
        <w:numId w:val="2"/>
      </w:numPr>
      <w:spacing w:before="240" w:after="64" w:line="320" w:lineRule="auto"/>
      <w:ind w:firstLine="0" w:firstLineChars="0"/>
      <w:outlineLvl w:val="7"/>
    </w:pPr>
    <w:rPr>
      <w:rFonts w:ascii="Cambria" w:hAnsi="Cambria"/>
    </w:rPr>
  </w:style>
  <w:style w:type="paragraph" w:styleId="11">
    <w:name w:val="heading 9"/>
    <w:basedOn w:val="1"/>
    <w:next w:val="1"/>
    <w:link w:val="127"/>
    <w:qFormat/>
    <w:uiPriority w:val="9"/>
    <w:pPr>
      <w:keepNext/>
      <w:keepLines/>
      <w:numPr>
        <w:ilvl w:val="8"/>
        <w:numId w:val="2"/>
      </w:numPr>
      <w:spacing w:before="240" w:after="64" w:line="320" w:lineRule="auto"/>
      <w:ind w:firstLine="0" w:firstLineChars="0"/>
      <w:outlineLvl w:val="8"/>
    </w:pPr>
    <w:rPr>
      <w:rFonts w:ascii="Cambria" w:hAnsi="Cambria"/>
      <w:szCs w:val="21"/>
    </w:rPr>
  </w:style>
  <w:style w:type="character" w:default="1" w:styleId="101">
    <w:name w:val="Default Paragraph Font"/>
    <w:unhideWhenUsed/>
    <w:qFormat/>
    <w:uiPriority w:val="1"/>
  </w:style>
  <w:style w:type="table" w:default="1" w:styleId="88">
    <w:name w:val="Normal Table"/>
    <w:unhideWhenUsed/>
    <w:qFormat/>
    <w:uiPriority w:val="99"/>
    <w:tblPr>
      <w:tblCellMar>
        <w:top w:w="0" w:type="dxa"/>
        <w:left w:w="108" w:type="dxa"/>
        <w:bottom w:w="0" w:type="dxa"/>
        <w:right w:w="108" w:type="dxa"/>
      </w:tblCellMar>
    </w:tblPr>
  </w:style>
  <w:style w:type="paragraph" w:styleId="2">
    <w:name w:val="macro"/>
    <w:link w:val="118"/>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adjustRightInd w:val="0"/>
      <w:snapToGrid w:val="0"/>
      <w:ind w:right="240" w:firstLine="480" w:firstLineChars="200"/>
    </w:pPr>
    <w:rPr>
      <w:rFonts w:ascii="Courier New" w:hAnsi="Courier New" w:eastAsia="宋体" w:cs="Courier New"/>
      <w:kern w:val="2"/>
      <w:sz w:val="24"/>
      <w:szCs w:val="24"/>
      <w:lang w:val="en-US" w:eastAsia="zh-CN" w:bidi="ar-SA"/>
    </w:rPr>
  </w:style>
  <w:style w:type="paragraph" w:styleId="12">
    <w:name w:val="List 3"/>
    <w:basedOn w:val="1"/>
    <w:unhideWhenUsed/>
    <w:qFormat/>
    <w:uiPriority w:val="0"/>
    <w:pPr>
      <w:widowControl/>
      <w:spacing w:line="560" w:lineRule="exact"/>
      <w:ind w:left="100" w:leftChars="400" w:hanging="200" w:hangingChars="200"/>
      <w:contextualSpacing/>
      <w:jc w:val="both"/>
    </w:pPr>
    <w:rPr>
      <w:rFonts w:ascii="仿宋_GB2312" w:hAnsi="方正仿宋简体" w:eastAsia="仿宋_GB2312"/>
      <w:sz w:val="32"/>
      <w:szCs w:val="32"/>
    </w:rPr>
  </w:style>
  <w:style w:type="paragraph" w:styleId="13">
    <w:name w:val="toc 7"/>
    <w:basedOn w:val="1"/>
    <w:next w:val="1"/>
    <w:qFormat/>
    <w:uiPriority w:val="39"/>
    <w:pPr>
      <w:ind w:left="1260"/>
    </w:pPr>
    <w:rPr>
      <w:rFonts w:ascii="等线" w:eastAsia="等线"/>
      <w:sz w:val="18"/>
      <w:szCs w:val="18"/>
    </w:rPr>
  </w:style>
  <w:style w:type="paragraph" w:styleId="14">
    <w:name w:val="List Number 2"/>
    <w:basedOn w:val="1"/>
    <w:unhideWhenUsed/>
    <w:qFormat/>
    <w:uiPriority w:val="0"/>
    <w:pPr>
      <w:widowControl/>
      <w:numPr>
        <w:ilvl w:val="0"/>
        <w:numId w:val="3"/>
      </w:numPr>
      <w:spacing w:line="560" w:lineRule="exact"/>
      <w:contextualSpacing/>
      <w:jc w:val="both"/>
    </w:pPr>
    <w:rPr>
      <w:rFonts w:ascii="仿宋_GB2312" w:hAnsi="方正仿宋简体" w:eastAsia="仿宋_GB2312"/>
      <w:sz w:val="32"/>
      <w:szCs w:val="32"/>
    </w:rPr>
  </w:style>
  <w:style w:type="paragraph" w:styleId="15">
    <w:name w:val="table of authorities"/>
    <w:basedOn w:val="1"/>
    <w:next w:val="1"/>
    <w:unhideWhenUsed/>
    <w:qFormat/>
    <w:uiPriority w:val="0"/>
    <w:pPr>
      <w:widowControl/>
      <w:spacing w:line="560" w:lineRule="exact"/>
      <w:ind w:left="200" w:leftChars="200" w:firstLine="640"/>
      <w:jc w:val="both"/>
    </w:pPr>
    <w:rPr>
      <w:rFonts w:ascii="仿宋_GB2312" w:hAnsi="方正仿宋简体" w:eastAsia="仿宋_GB2312"/>
      <w:sz w:val="32"/>
      <w:szCs w:val="32"/>
    </w:rPr>
  </w:style>
  <w:style w:type="paragraph" w:styleId="16">
    <w:name w:val="Note Heading"/>
    <w:basedOn w:val="1"/>
    <w:next w:val="1"/>
    <w:link w:val="128"/>
    <w:unhideWhenUsed/>
    <w:qFormat/>
    <w:uiPriority w:val="0"/>
    <w:pPr>
      <w:widowControl/>
      <w:spacing w:line="560" w:lineRule="exact"/>
      <w:ind w:firstLine="640"/>
      <w:jc w:val="both"/>
    </w:pPr>
    <w:rPr>
      <w:rFonts w:ascii="仿宋_GB2312" w:hAnsi="方正仿宋简体" w:eastAsia="仿宋_GB2312"/>
      <w:sz w:val="32"/>
      <w:szCs w:val="32"/>
    </w:rPr>
  </w:style>
  <w:style w:type="paragraph" w:styleId="17">
    <w:name w:val="List Bullet 4"/>
    <w:basedOn w:val="1"/>
    <w:unhideWhenUsed/>
    <w:qFormat/>
    <w:uiPriority w:val="0"/>
    <w:pPr>
      <w:widowControl/>
      <w:numPr>
        <w:ilvl w:val="0"/>
        <w:numId w:val="4"/>
      </w:numPr>
      <w:spacing w:line="560" w:lineRule="exact"/>
      <w:contextualSpacing/>
      <w:jc w:val="both"/>
    </w:pPr>
    <w:rPr>
      <w:rFonts w:ascii="仿宋_GB2312" w:hAnsi="方正仿宋简体" w:eastAsia="仿宋_GB2312"/>
      <w:sz w:val="32"/>
      <w:szCs w:val="32"/>
    </w:rPr>
  </w:style>
  <w:style w:type="paragraph" w:styleId="18">
    <w:name w:val="index 8"/>
    <w:basedOn w:val="1"/>
    <w:next w:val="1"/>
    <w:unhideWhenUsed/>
    <w:qFormat/>
    <w:uiPriority w:val="0"/>
    <w:pPr>
      <w:widowControl/>
      <w:spacing w:line="560" w:lineRule="exact"/>
      <w:ind w:left="1400" w:leftChars="1400" w:firstLine="640"/>
      <w:jc w:val="both"/>
    </w:pPr>
    <w:rPr>
      <w:rFonts w:ascii="仿宋_GB2312" w:hAnsi="方正仿宋简体" w:eastAsia="仿宋_GB2312"/>
      <w:sz w:val="32"/>
      <w:szCs w:val="32"/>
    </w:rPr>
  </w:style>
  <w:style w:type="paragraph" w:styleId="19">
    <w:name w:val="E-mail Signature"/>
    <w:basedOn w:val="1"/>
    <w:link w:val="129"/>
    <w:unhideWhenUsed/>
    <w:qFormat/>
    <w:uiPriority w:val="0"/>
    <w:pPr>
      <w:widowControl/>
      <w:spacing w:line="560" w:lineRule="exact"/>
      <w:ind w:firstLine="640"/>
      <w:jc w:val="both"/>
    </w:pPr>
    <w:rPr>
      <w:rFonts w:ascii="仿宋_GB2312" w:hAnsi="方正仿宋简体" w:eastAsia="仿宋_GB2312"/>
      <w:sz w:val="32"/>
      <w:szCs w:val="32"/>
    </w:rPr>
  </w:style>
  <w:style w:type="paragraph" w:styleId="20">
    <w:name w:val="List Number"/>
    <w:basedOn w:val="1"/>
    <w:qFormat/>
    <w:uiPriority w:val="0"/>
    <w:pPr>
      <w:widowControl/>
      <w:numPr>
        <w:ilvl w:val="0"/>
        <w:numId w:val="5"/>
      </w:numPr>
      <w:spacing w:line="560" w:lineRule="exact"/>
      <w:contextualSpacing/>
      <w:jc w:val="both"/>
    </w:pPr>
    <w:rPr>
      <w:rFonts w:ascii="仿宋_GB2312" w:hAnsi="方正仿宋简体" w:eastAsia="仿宋_GB2312"/>
      <w:sz w:val="32"/>
      <w:szCs w:val="32"/>
    </w:rPr>
  </w:style>
  <w:style w:type="paragraph" w:styleId="21">
    <w:name w:val="Normal Indent"/>
    <w:basedOn w:val="1"/>
    <w:link w:val="130"/>
    <w:qFormat/>
    <w:uiPriority w:val="0"/>
    <w:pPr>
      <w:ind w:firstLine="420"/>
    </w:pPr>
    <w:rPr>
      <w:szCs w:val="20"/>
    </w:rPr>
  </w:style>
  <w:style w:type="paragraph" w:styleId="22">
    <w:name w:val="caption"/>
    <w:basedOn w:val="1"/>
    <w:next w:val="1"/>
    <w:link w:val="131"/>
    <w:qFormat/>
    <w:uiPriority w:val="35"/>
    <w:pPr>
      <w:jc w:val="center"/>
    </w:pPr>
    <w:rPr>
      <w:rFonts w:cs="Arial"/>
    </w:rPr>
  </w:style>
  <w:style w:type="paragraph" w:styleId="23">
    <w:name w:val="index 5"/>
    <w:basedOn w:val="1"/>
    <w:next w:val="1"/>
    <w:unhideWhenUsed/>
    <w:qFormat/>
    <w:uiPriority w:val="0"/>
    <w:pPr>
      <w:widowControl/>
      <w:spacing w:line="560" w:lineRule="exact"/>
      <w:ind w:left="800" w:leftChars="800" w:firstLine="640"/>
      <w:jc w:val="both"/>
    </w:pPr>
    <w:rPr>
      <w:rFonts w:ascii="仿宋_GB2312" w:hAnsi="方正仿宋简体" w:eastAsia="仿宋_GB2312"/>
      <w:sz w:val="32"/>
      <w:szCs w:val="32"/>
    </w:rPr>
  </w:style>
  <w:style w:type="paragraph" w:styleId="24">
    <w:name w:val="List Bullet"/>
    <w:qFormat/>
    <w:uiPriority w:val="0"/>
    <w:pPr>
      <w:numPr>
        <w:ilvl w:val="0"/>
        <w:numId w:val="6"/>
      </w:numPr>
      <w:spacing w:beforeLines="50" w:afterLines="50" w:line="300" w:lineRule="auto"/>
      <w:ind w:left="200" w:leftChars="200"/>
    </w:pPr>
    <w:rPr>
      <w:rFonts w:ascii="Arial" w:hAnsi="Arial" w:eastAsia="宋体" w:cs="Times New Roman"/>
      <w:kern w:val="24"/>
      <w:sz w:val="24"/>
      <w:lang w:val="en-US" w:eastAsia="zh-CN" w:bidi="ar-SA"/>
    </w:rPr>
  </w:style>
  <w:style w:type="paragraph" w:styleId="25">
    <w:name w:val="envelope address"/>
    <w:basedOn w:val="1"/>
    <w:unhideWhenUsed/>
    <w:qFormat/>
    <w:uiPriority w:val="0"/>
    <w:pPr>
      <w:framePr w:w="7920" w:h="1980" w:hRule="exact" w:hSpace="180" w:wrap="around" w:vAnchor="margin" w:hAnchor="page" w:xAlign="center" w:yAlign="bottom"/>
      <w:widowControl/>
      <w:spacing w:line="560" w:lineRule="exact"/>
      <w:ind w:left="100" w:leftChars="1400" w:firstLine="640"/>
      <w:jc w:val="both"/>
    </w:pPr>
    <w:rPr>
      <w:rFonts w:ascii="等线 Light" w:hAnsi="等线 Light" w:eastAsia="等线 Light"/>
      <w:sz w:val="32"/>
      <w:szCs w:val="32"/>
    </w:rPr>
  </w:style>
  <w:style w:type="paragraph" w:styleId="26">
    <w:name w:val="Document Map"/>
    <w:basedOn w:val="1"/>
    <w:link w:val="132"/>
    <w:unhideWhenUsed/>
    <w:qFormat/>
    <w:uiPriority w:val="0"/>
    <w:rPr>
      <w:sz w:val="18"/>
      <w:szCs w:val="18"/>
    </w:rPr>
  </w:style>
  <w:style w:type="paragraph" w:styleId="27">
    <w:name w:val="toa heading"/>
    <w:basedOn w:val="1"/>
    <w:next w:val="1"/>
    <w:unhideWhenUsed/>
    <w:qFormat/>
    <w:uiPriority w:val="0"/>
    <w:pPr>
      <w:widowControl/>
      <w:spacing w:line="560" w:lineRule="exact"/>
      <w:ind w:firstLine="640"/>
      <w:jc w:val="both"/>
    </w:pPr>
    <w:rPr>
      <w:rFonts w:ascii="等线 Light" w:hAnsi="等线 Light" w:eastAsia="等线 Light"/>
      <w:sz w:val="32"/>
      <w:szCs w:val="32"/>
    </w:rPr>
  </w:style>
  <w:style w:type="paragraph" w:styleId="28">
    <w:name w:val="annotation text"/>
    <w:basedOn w:val="1"/>
    <w:link w:val="133"/>
    <w:qFormat/>
    <w:uiPriority w:val="0"/>
  </w:style>
  <w:style w:type="paragraph" w:styleId="29">
    <w:name w:val="index 6"/>
    <w:basedOn w:val="1"/>
    <w:next w:val="1"/>
    <w:unhideWhenUsed/>
    <w:qFormat/>
    <w:uiPriority w:val="0"/>
    <w:pPr>
      <w:widowControl/>
      <w:spacing w:line="560" w:lineRule="exact"/>
      <w:ind w:left="1000" w:leftChars="1000" w:firstLine="640"/>
      <w:jc w:val="both"/>
    </w:pPr>
    <w:rPr>
      <w:rFonts w:ascii="仿宋_GB2312" w:hAnsi="方正仿宋简体" w:eastAsia="仿宋_GB2312"/>
      <w:sz w:val="32"/>
      <w:szCs w:val="32"/>
    </w:rPr>
  </w:style>
  <w:style w:type="paragraph" w:styleId="30">
    <w:name w:val="Salutation"/>
    <w:basedOn w:val="1"/>
    <w:next w:val="1"/>
    <w:link w:val="134"/>
    <w:qFormat/>
    <w:uiPriority w:val="0"/>
    <w:pPr>
      <w:widowControl/>
      <w:spacing w:line="560" w:lineRule="exact"/>
      <w:ind w:firstLine="640"/>
      <w:jc w:val="both"/>
    </w:pPr>
    <w:rPr>
      <w:rFonts w:ascii="仿宋_GB2312" w:hAnsi="方正仿宋简体" w:eastAsia="仿宋_GB2312"/>
      <w:sz w:val="32"/>
      <w:szCs w:val="32"/>
    </w:rPr>
  </w:style>
  <w:style w:type="paragraph" w:styleId="31">
    <w:name w:val="Body Text 3"/>
    <w:next w:val="1"/>
    <w:link w:val="135"/>
    <w:qFormat/>
    <w:uiPriority w:val="0"/>
    <w:pPr>
      <w:spacing w:afterLines="50"/>
      <w:jc w:val="center"/>
    </w:pPr>
    <w:rPr>
      <w:rFonts w:ascii="Times New Roman" w:hAnsi="Times New Roman" w:eastAsia="楷体_GB2312" w:cs="Times New Roman"/>
      <w:kern w:val="2"/>
      <w:sz w:val="24"/>
      <w:szCs w:val="16"/>
      <w:lang w:val="en-US" w:eastAsia="zh-CN" w:bidi="ar-SA"/>
    </w:rPr>
  </w:style>
  <w:style w:type="paragraph" w:styleId="32">
    <w:name w:val="Closing"/>
    <w:basedOn w:val="1"/>
    <w:link w:val="136"/>
    <w:unhideWhenUsed/>
    <w:qFormat/>
    <w:uiPriority w:val="0"/>
    <w:pPr>
      <w:widowControl/>
      <w:spacing w:line="560" w:lineRule="exact"/>
      <w:ind w:left="100" w:leftChars="2100" w:firstLine="640"/>
      <w:jc w:val="both"/>
    </w:pPr>
    <w:rPr>
      <w:rFonts w:ascii="仿宋_GB2312" w:hAnsi="方正仿宋简体" w:eastAsia="仿宋_GB2312"/>
      <w:sz w:val="32"/>
      <w:szCs w:val="32"/>
    </w:rPr>
  </w:style>
  <w:style w:type="paragraph" w:styleId="33">
    <w:name w:val="List Bullet 3"/>
    <w:basedOn w:val="1"/>
    <w:unhideWhenUsed/>
    <w:qFormat/>
    <w:uiPriority w:val="0"/>
    <w:pPr>
      <w:widowControl/>
      <w:numPr>
        <w:ilvl w:val="0"/>
        <w:numId w:val="7"/>
      </w:numPr>
      <w:spacing w:line="560" w:lineRule="exact"/>
      <w:contextualSpacing/>
      <w:jc w:val="both"/>
    </w:pPr>
    <w:rPr>
      <w:rFonts w:ascii="仿宋_GB2312" w:hAnsi="方正仿宋简体" w:eastAsia="仿宋_GB2312"/>
      <w:sz w:val="32"/>
      <w:szCs w:val="32"/>
    </w:rPr>
  </w:style>
  <w:style w:type="paragraph" w:styleId="34">
    <w:name w:val="Body Text"/>
    <w:basedOn w:val="1"/>
    <w:link w:val="137"/>
    <w:qFormat/>
    <w:uiPriority w:val="0"/>
    <w:rPr>
      <w:color w:val="0000FF"/>
      <w:sz w:val="28"/>
    </w:rPr>
  </w:style>
  <w:style w:type="paragraph" w:styleId="35">
    <w:name w:val="Body Text Indent"/>
    <w:basedOn w:val="1"/>
    <w:link w:val="138"/>
    <w:qFormat/>
    <w:uiPriority w:val="0"/>
    <w:pPr>
      <w:spacing w:after="120"/>
      <w:ind w:left="420" w:leftChars="200"/>
    </w:pPr>
  </w:style>
  <w:style w:type="paragraph" w:styleId="36">
    <w:name w:val="List Number 3"/>
    <w:basedOn w:val="1"/>
    <w:unhideWhenUsed/>
    <w:qFormat/>
    <w:uiPriority w:val="0"/>
    <w:pPr>
      <w:widowControl/>
      <w:numPr>
        <w:ilvl w:val="0"/>
        <w:numId w:val="8"/>
      </w:numPr>
      <w:spacing w:line="560" w:lineRule="exact"/>
      <w:contextualSpacing/>
      <w:jc w:val="both"/>
    </w:pPr>
    <w:rPr>
      <w:rFonts w:ascii="仿宋_GB2312" w:hAnsi="方正仿宋简体" w:eastAsia="仿宋_GB2312"/>
      <w:sz w:val="32"/>
      <w:szCs w:val="32"/>
    </w:rPr>
  </w:style>
  <w:style w:type="paragraph" w:styleId="37">
    <w:name w:val="List 2"/>
    <w:next w:val="1"/>
    <w:qFormat/>
    <w:uiPriority w:val="0"/>
    <w:pPr>
      <w:spacing w:before="120" w:after="120"/>
      <w:jc w:val="right"/>
    </w:pPr>
    <w:rPr>
      <w:rFonts w:ascii="Times New Roman" w:hAnsi="Times New Roman" w:eastAsia="宋体" w:cs="Times New Roman"/>
      <w:kern w:val="2"/>
      <w:sz w:val="36"/>
      <w:szCs w:val="24"/>
      <w:lang w:val="en-US" w:eastAsia="zh-CN" w:bidi="ar-SA"/>
    </w:rPr>
  </w:style>
  <w:style w:type="paragraph" w:styleId="38">
    <w:name w:val="List Continue"/>
    <w:basedOn w:val="1"/>
    <w:unhideWhenUsed/>
    <w:qFormat/>
    <w:uiPriority w:val="0"/>
    <w:pPr>
      <w:widowControl/>
      <w:spacing w:line="560" w:lineRule="exact"/>
      <w:ind w:left="200" w:leftChars="200" w:firstLine="640"/>
      <w:contextualSpacing/>
      <w:jc w:val="both"/>
    </w:pPr>
    <w:rPr>
      <w:rFonts w:ascii="仿宋_GB2312" w:hAnsi="方正仿宋简体" w:eastAsia="仿宋_GB2312"/>
      <w:sz w:val="32"/>
      <w:szCs w:val="32"/>
    </w:rPr>
  </w:style>
  <w:style w:type="paragraph" w:styleId="39">
    <w:name w:val="Block Text"/>
    <w:basedOn w:val="1"/>
    <w:qFormat/>
    <w:uiPriority w:val="0"/>
    <w:pPr>
      <w:snapToGrid w:val="0"/>
      <w:spacing w:after="120" w:line="276" w:lineRule="auto"/>
      <w:ind w:left="1440" w:leftChars="700" w:right="1440" w:rightChars="700"/>
      <w:jc w:val="center"/>
    </w:pPr>
    <w:rPr>
      <w:rFonts w:hAnsi="宋体" w:eastAsia="仿宋_GB2312"/>
    </w:rPr>
  </w:style>
  <w:style w:type="paragraph" w:styleId="40">
    <w:name w:val="List Bullet 2"/>
    <w:basedOn w:val="1"/>
    <w:unhideWhenUsed/>
    <w:qFormat/>
    <w:uiPriority w:val="0"/>
    <w:pPr>
      <w:widowControl/>
      <w:numPr>
        <w:ilvl w:val="0"/>
        <w:numId w:val="9"/>
      </w:numPr>
      <w:spacing w:line="560" w:lineRule="exact"/>
      <w:contextualSpacing/>
      <w:jc w:val="both"/>
    </w:pPr>
    <w:rPr>
      <w:rFonts w:ascii="仿宋_GB2312" w:hAnsi="方正仿宋简体" w:eastAsia="仿宋_GB2312"/>
      <w:sz w:val="32"/>
      <w:szCs w:val="32"/>
    </w:rPr>
  </w:style>
  <w:style w:type="paragraph" w:styleId="41">
    <w:name w:val="HTML Address"/>
    <w:basedOn w:val="1"/>
    <w:link w:val="139"/>
    <w:unhideWhenUsed/>
    <w:qFormat/>
    <w:uiPriority w:val="0"/>
    <w:pPr>
      <w:widowControl/>
      <w:spacing w:line="560" w:lineRule="exact"/>
      <w:ind w:firstLine="640"/>
      <w:jc w:val="both"/>
    </w:pPr>
    <w:rPr>
      <w:rFonts w:ascii="仿宋_GB2312" w:hAnsi="方正仿宋简体" w:eastAsia="仿宋_GB2312"/>
      <w:i/>
      <w:iCs/>
      <w:sz w:val="32"/>
      <w:szCs w:val="32"/>
    </w:rPr>
  </w:style>
  <w:style w:type="paragraph" w:styleId="42">
    <w:name w:val="index 4"/>
    <w:basedOn w:val="1"/>
    <w:next w:val="1"/>
    <w:unhideWhenUsed/>
    <w:qFormat/>
    <w:uiPriority w:val="0"/>
    <w:pPr>
      <w:widowControl/>
      <w:spacing w:line="560" w:lineRule="exact"/>
      <w:ind w:left="600" w:leftChars="600" w:firstLine="640"/>
      <w:jc w:val="both"/>
    </w:pPr>
    <w:rPr>
      <w:rFonts w:ascii="仿宋_GB2312" w:hAnsi="方正仿宋简体" w:eastAsia="仿宋_GB2312"/>
      <w:sz w:val="32"/>
      <w:szCs w:val="32"/>
    </w:rPr>
  </w:style>
  <w:style w:type="paragraph" w:styleId="43">
    <w:name w:val="toc 5"/>
    <w:basedOn w:val="1"/>
    <w:next w:val="1"/>
    <w:qFormat/>
    <w:uiPriority w:val="39"/>
    <w:pPr>
      <w:ind w:left="840"/>
    </w:pPr>
    <w:rPr>
      <w:rFonts w:ascii="等线" w:eastAsia="等线"/>
      <w:sz w:val="18"/>
      <w:szCs w:val="18"/>
    </w:rPr>
  </w:style>
  <w:style w:type="paragraph" w:styleId="44">
    <w:name w:val="toc 3"/>
    <w:basedOn w:val="1"/>
    <w:next w:val="1"/>
    <w:qFormat/>
    <w:uiPriority w:val="39"/>
    <w:pPr>
      <w:ind w:left="420"/>
    </w:pPr>
    <w:rPr>
      <w:rFonts w:ascii="等线" w:eastAsia="等线"/>
      <w:i/>
      <w:iCs/>
      <w:sz w:val="20"/>
      <w:szCs w:val="20"/>
    </w:rPr>
  </w:style>
  <w:style w:type="paragraph" w:styleId="45">
    <w:name w:val="Plain Text"/>
    <w:basedOn w:val="1"/>
    <w:link w:val="140"/>
    <w:qFormat/>
    <w:uiPriority w:val="0"/>
    <w:pPr>
      <w:widowControl/>
      <w:spacing w:after="120"/>
    </w:pPr>
    <w:rPr>
      <w:rFonts w:ascii="Courier New" w:hAnsi="Courier New" w:cs="Courier New"/>
      <w:kern w:val="0"/>
      <w:szCs w:val="20"/>
      <w:lang w:eastAsia="en-US"/>
    </w:rPr>
  </w:style>
  <w:style w:type="paragraph" w:styleId="46">
    <w:name w:val="List Bullet 5"/>
    <w:basedOn w:val="1"/>
    <w:unhideWhenUsed/>
    <w:qFormat/>
    <w:uiPriority w:val="0"/>
    <w:pPr>
      <w:widowControl/>
      <w:numPr>
        <w:ilvl w:val="0"/>
        <w:numId w:val="10"/>
      </w:numPr>
      <w:spacing w:line="560" w:lineRule="exact"/>
      <w:contextualSpacing/>
      <w:jc w:val="both"/>
    </w:pPr>
    <w:rPr>
      <w:rFonts w:ascii="仿宋_GB2312" w:hAnsi="方正仿宋简体" w:eastAsia="仿宋_GB2312"/>
      <w:sz w:val="32"/>
      <w:szCs w:val="32"/>
    </w:rPr>
  </w:style>
  <w:style w:type="paragraph" w:styleId="47">
    <w:name w:val="List Number 4"/>
    <w:basedOn w:val="1"/>
    <w:unhideWhenUsed/>
    <w:qFormat/>
    <w:uiPriority w:val="0"/>
    <w:pPr>
      <w:widowControl/>
      <w:numPr>
        <w:ilvl w:val="0"/>
        <w:numId w:val="11"/>
      </w:numPr>
      <w:spacing w:line="560" w:lineRule="exact"/>
      <w:contextualSpacing/>
      <w:jc w:val="both"/>
    </w:pPr>
    <w:rPr>
      <w:rFonts w:ascii="仿宋_GB2312" w:hAnsi="方正仿宋简体" w:eastAsia="仿宋_GB2312"/>
      <w:sz w:val="32"/>
      <w:szCs w:val="32"/>
    </w:rPr>
  </w:style>
  <w:style w:type="paragraph" w:styleId="48">
    <w:name w:val="toc 8"/>
    <w:basedOn w:val="1"/>
    <w:next w:val="1"/>
    <w:qFormat/>
    <w:uiPriority w:val="39"/>
    <w:pPr>
      <w:ind w:left="1470"/>
    </w:pPr>
    <w:rPr>
      <w:rFonts w:ascii="等线" w:eastAsia="等线"/>
      <w:sz w:val="18"/>
      <w:szCs w:val="18"/>
    </w:rPr>
  </w:style>
  <w:style w:type="paragraph" w:styleId="49">
    <w:name w:val="index 3"/>
    <w:basedOn w:val="1"/>
    <w:next w:val="1"/>
    <w:unhideWhenUsed/>
    <w:qFormat/>
    <w:uiPriority w:val="0"/>
    <w:pPr>
      <w:widowControl/>
      <w:spacing w:line="560" w:lineRule="exact"/>
      <w:ind w:left="400" w:leftChars="400" w:firstLine="640"/>
      <w:jc w:val="both"/>
    </w:pPr>
    <w:rPr>
      <w:rFonts w:ascii="仿宋_GB2312" w:hAnsi="方正仿宋简体" w:eastAsia="仿宋_GB2312"/>
      <w:sz w:val="32"/>
      <w:szCs w:val="32"/>
    </w:rPr>
  </w:style>
  <w:style w:type="paragraph" w:styleId="50">
    <w:name w:val="Date"/>
    <w:basedOn w:val="1"/>
    <w:next w:val="1"/>
    <w:link w:val="141"/>
    <w:qFormat/>
    <w:uiPriority w:val="0"/>
    <w:pPr>
      <w:widowControl/>
      <w:spacing w:line="560" w:lineRule="exact"/>
      <w:ind w:left="100" w:leftChars="2500" w:firstLine="640"/>
      <w:jc w:val="both"/>
    </w:pPr>
    <w:rPr>
      <w:rFonts w:ascii="仿宋_GB2312" w:hAnsi="方正仿宋简体" w:eastAsia="仿宋_GB2312"/>
      <w:sz w:val="32"/>
      <w:szCs w:val="32"/>
    </w:rPr>
  </w:style>
  <w:style w:type="paragraph" w:styleId="51">
    <w:name w:val="Body Text Indent 2"/>
    <w:basedOn w:val="1"/>
    <w:link w:val="142"/>
    <w:unhideWhenUsed/>
    <w:qFormat/>
    <w:uiPriority w:val="0"/>
    <w:pPr>
      <w:widowControl/>
      <w:spacing w:line="480" w:lineRule="auto"/>
      <w:ind w:left="200" w:leftChars="200" w:firstLine="640"/>
      <w:jc w:val="both"/>
    </w:pPr>
    <w:rPr>
      <w:rFonts w:ascii="仿宋_GB2312" w:hAnsi="方正仿宋简体" w:eastAsia="仿宋_GB2312"/>
      <w:sz w:val="32"/>
      <w:szCs w:val="32"/>
    </w:rPr>
  </w:style>
  <w:style w:type="paragraph" w:styleId="52">
    <w:name w:val="endnote text"/>
    <w:basedOn w:val="1"/>
    <w:link w:val="143"/>
    <w:qFormat/>
    <w:uiPriority w:val="0"/>
    <w:pPr>
      <w:snapToGrid w:val="0"/>
    </w:pPr>
  </w:style>
  <w:style w:type="paragraph" w:styleId="53">
    <w:name w:val="List Continue 5"/>
    <w:basedOn w:val="1"/>
    <w:unhideWhenUsed/>
    <w:qFormat/>
    <w:uiPriority w:val="0"/>
    <w:pPr>
      <w:widowControl/>
      <w:spacing w:line="560" w:lineRule="exact"/>
      <w:ind w:left="2100" w:leftChars="1000" w:firstLine="640"/>
      <w:contextualSpacing/>
      <w:jc w:val="both"/>
    </w:pPr>
    <w:rPr>
      <w:rFonts w:ascii="仿宋_GB2312" w:hAnsi="方正仿宋简体" w:eastAsia="仿宋_GB2312"/>
      <w:sz w:val="32"/>
      <w:szCs w:val="32"/>
    </w:rPr>
  </w:style>
  <w:style w:type="paragraph" w:styleId="54">
    <w:name w:val="Balloon Text"/>
    <w:basedOn w:val="1"/>
    <w:link w:val="144"/>
    <w:qFormat/>
    <w:uiPriority w:val="0"/>
    <w:rPr>
      <w:sz w:val="18"/>
      <w:szCs w:val="18"/>
    </w:rPr>
  </w:style>
  <w:style w:type="paragraph" w:styleId="55">
    <w:name w:val="footer"/>
    <w:basedOn w:val="1"/>
    <w:link w:val="145"/>
    <w:qFormat/>
    <w:uiPriority w:val="99"/>
    <w:pPr>
      <w:snapToGrid w:val="0"/>
      <w:ind w:firstLine="0" w:firstLineChars="0"/>
      <w:jc w:val="center"/>
    </w:pPr>
    <w:rPr>
      <w:rFonts w:ascii="Cambria" w:hAnsi="Cambria"/>
      <w:b/>
      <w:sz w:val="18"/>
      <w:szCs w:val="18"/>
    </w:rPr>
  </w:style>
  <w:style w:type="paragraph" w:styleId="56">
    <w:name w:val="envelope return"/>
    <w:basedOn w:val="1"/>
    <w:unhideWhenUsed/>
    <w:qFormat/>
    <w:uiPriority w:val="0"/>
    <w:pPr>
      <w:widowControl/>
      <w:spacing w:line="560" w:lineRule="exact"/>
      <w:ind w:firstLine="640"/>
      <w:jc w:val="both"/>
    </w:pPr>
    <w:rPr>
      <w:rFonts w:ascii="等线 Light" w:hAnsi="等线 Light" w:eastAsia="等线 Light"/>
      <w:sz w:val="32"/>
      <w:szCs w:val="32"/>
    </w:rPr>
  </w:style>
  <w:style w:type="paragraph" w:styleId="57">
    <w:name w:val="header"/>
    <w:basedOn w:val="1"/>
    <w:link w:val="146"/>
    <w:qFormat/>
    <w:uiPriority w:val="99"/>
    <w:pPr>
      <w:snapToGrid w:val="0"/>
      <w:ind w:firstLine="0" w:firstLineChars="0"/>
      <w:jc w:val="right"/>
    </w:pPr>
    <w:rPr>
      <w:rFonts w:ascii="黑体" w:eastAsia="黑体"/>
      <w:szCs w:val="18"/>
    </w:rPr>
  </w:style>
  <w:style w:type="paragraph" w:styleId="58">
    <w:name w:val="Signature"/>
    <w:basedOn w:val="1"/>
    <w:link w:val="147"/>
    <w:unhideWhenUsed/>
    <w:qFormat/>
    <w:uiPriority w:val="0"/>
    <w:pPr>
      <w:widowControl/>
      <w:spacing w:line="560" w:lineRule="exact"/>
      <w:ind w:left="100" w:leftChars="2100" w:firstLine="640"/>
      <w:jc w:val="both"/>
    </w:pPr>
    <w:rPr>
      <w:rFonts w:ascii="仿宋_GB2312" w:hAnsi="方正仿宋简体" w:eastAsia="仿宋_GB2312"/>
      <w:sz w:val="32"/>
      <w:szCs w:val="32"/>
    </w:rPr>
  </w:style>
  <w:style w:type="paragraph" w:styleId="59">
    <w:name w:val="toc 1"/>
    <w:basedOn w:val="1"/>
    <w:next w:val="1"/>
    <w:qFormat/>
    <w:uiPriority w:val="39"/>
    <w:pPr>
      <w:ind w:firstLine="0" w:firstLineChars="0"/>
    </w:pPr>
    <w:rPr>
      <w:rFonts w:ascii="等线"/>
      <w:bCs/>
      <w:caps/>
      <w:szCs w:val="20"/>
    </w:rPr>
  </w:style>
  <w:style w:type="paragraph" w:styleId="60">
    <w:name w:val="List Continue 4"/>
    <w:basedOn w:val="1"/>
    <w:unhideWhenUsed/>
    <w:qFormat/>
    <w:uiPriority w:val="0"/>
    <w:pPr>
      <w:widowControl/>
      <w:spacing w:line="560" w:lineRule="exact"/>
      <w:ind w:left="1680" w:leftChars="800" w:firstLine="640"/>
      <w:contextualSpacing/>
      <w:jc w:val="both"/>
    </w:pPr>
    <w:rPr>
      <w:rFonts w:ascii="仿宋_GB2312" w:hAnsi="方正仿宋简体" w:eastAsia="仿宋_GB2312"/>
      <w:sz w:val="32"/>
      <w:szCs w:val="32"/>
    </w:rPr>
  </w:style>
  <w:style w:type="paragraph" w:styleId="61">
    <w:name w:val="toc 4"/>
    <w:basedOn w:val="1"/>
    <w:next w:val="1"/>
    <w:qFormat/>
    <w:uiPriority w:val="39"/>
    <w:pPr>
      <w:ind w:left="630"/>
    </w:pPr>
    <w:rPr>
      <w:rFonts w:ascii="等线" w:eastAsia="等线"/>
      <w:sz w:val="18"/>
      <w:szCs w:val="18"/>
    </w:rPr>
  </w:style>
  <w:style w:type="paragraph" w:styleId="62">
    <w:name w:val="index heading"/>
    <w:basedOn w:val="1"/>
    <w:next w:val="63"/>
    <w:unhideWhenUsed/>
    <w:qFormat/>
    <w:uiPriority w:val="0"/>
    <w:pPr>
      <w:widowControl/>
      <w:spacing w:line="560" w:lineRule="exact"/>
      <w:ind w:firstLine="640"/>
      <w:jc w:val="both"/>
    </w:pPr>
    <w:rPr>
      <w:rFonts w:ascii="等线 Light" w:hAnsi="等线 Light" w:eastAsia="等线 Light"/>
      <w:b/>
      <w:bCs/>
      <w:sz w:val="32"/>
      <w:szCs w:val="32"/>
    </w:rPr>
  </w:style>
  <w:style w:type="paragraph" w:styleId="63">
    <w:name w:val="index 1"/>
    <w:basedOn w:val="1"/>
    <w:next w:val="1"/>
    <w:unhideWhenUsed/>
    <w:qFormat/>
    <w:uiPriority w:val="0"/>
    <w:pPr>
      <w:widowControl/>
      <w:spacing w:line="560" w:lineRule="exact"/>
      <w:ind w:firstLine="640"/>
      <w:jc w:val="both"/>
    </w:pPr>
    <w:rPr>
      <w:rFonts w:ascii="仿宋_GB2312" w:hAnsi="方正仿宋简体" w:eastAsia="仿宋_GB2312"/>
      <w:sz w:val="32"/>
      <w:szCs w:val="32"/>
    </w:rPr>
  </w:style>
  <w:style w:type="paragraph" w:styleId="64">
    <w:name w:val="Subtitle"/>
    <w:basedOn w:val="1"/>
    <w:next w:val="1"/>
    <w:link w:val="148"/>
    <w:qFormat/>
    <w:uiPriority w:val="0"/>
    <w:pPr>
      <w:widowControl/>
      <w:spacing w:before="240" w:after="60" w:line="312" w:lineRule="auto"/>
      <w:ind w:firstLine="640"/>
      <w:jc w:val="both"/>
      <w:outlineLvl w:val="1"/>
    </w:pPr>
    <w:rPr>
      <w:rFonts w:ascii="等线" w:hAnsi="等线" w:eastAsia="仿宋_GB2312"/>
      <w:b/>
      <w:bCs/>
      <w:kern w:val="28"/>
      <w:sz w:val="32"/>
      <w:szCs w:val="32"/>
    </w:rPr>
  </w:style>
  <w:style w:type="paragraph" w:styleId="65">
    <w:name w:val="List Number 5"/>
    <w:basedOn w:val="1"/>
    <w:qFormat/>
    <w:uiPriority w:val="0"/>
    <w:pPr>
      <w:numPr>
        <w:ilvl w:val="0"/>
        <w:numId w:val="12"/>
      </w:numPr>
    </w:pPr>
  </w:style>
  <w:style w:type="paragraph" w:styleId="66">
    <w:name w:val="List"/>
    <w:basedOn w:val="1"/>
    <w:unhideWhenUsed/>
    <w:qFormat/>
    <w:uiPriority w:val="0"/>
    <w:pPr>
      <w:widowControl/>
      <w:spacing w:line="560" w:lineRule="exact"/>
      <w:ind w:left="200" w:hanging="200" w:hangingChars="200"/>
      <w:contextualSpacing/>
      <w:jc w:val="both"/>
    </w:pPr>
    <w:rPr>
      <w:rFonts w:ascii="仿宋_GB2312" w:hAnsi="方正仿宋简体" w:eastAsia="仿宋_GB2312"/>
      <w:sz w:val="32"/>
      <w:szCs w:val="32"/>
    </w:rPr>
  </w:style>
  <w:style w:type="paragraph" w:styleId="67">
    <w:name w:val="footnote text"/>
    <w:basedOn w:val="1"/>
    <w:link w:val="149"/>
    <w:qFormat/>
    <w:uiPriority w:val="0"/>
    <w:pPr>
      <w:widowControl/>
      <w:spacing w:line="560" w:lineRule="exact"/>
      <w:ind w:firstLine="640"/>
      <w:jc w:val="both"/>
    </w:pPr>
    <w:rPr>
      <w:rFonts w:ascii="仿宋_GB2312" w:hAnsi="方正仿宋简体" w:eastAsia="仿宋_GB2312"/>
      <w:sz w:val="18"/>
      <w:szCs w:val="18"/>
    </w:rPr>
  </w:style>
  <w:style w:type="paragraph" w:styleId="68">
    <w:name w:val="toc 6"/>
    <w:basedOn w:val="1"/>
    <w:next w:val="1"/>
    <w:qFormat/>
    <w:uiPriority w:val="39"/>
    <w:pPr>
      <w:ind w:left="1050"/>
    </w:pPr>
    <w:rPr>
      <w:rFonts w:ascii="等线" w:eastAsia="等线"/>
      <w:sz w:val="18"/>
      <w:szCs w:val="18"/>
    </w:rPr>
  </w:style>
  <w:style w:type="paragraph" w:styleId="69">
    <w:name w:val="List 5"/>
    <w:basedOn w:val="1"/>
    <w:qFormat/>
    <w:uiPriority w:val="0"/>
    <w:pPr>
      <w:widowControl/>
      <w:spacing w:line="560" w:lineRule="exact"/>
      <w:ind w:left="100" w:leftChars="800" w:hanging="200" w:hangingChars="200"/>
      <w:contextualSpacing/>
      <w:jc w:val="both"/>
    </w:pPr>
    <w:rPr>
      <w:rFonts w:ascii="仿宋_GB2312" w:hAnsi="方正仿宋简体" w:eastAsia="仿宋_GB2312"/>
      <w:sz w:val="32"/>
      <w:szCs w:val="32"/>
    </w:rPr>
  </w:style>
  <w:style w:type="paragraph" w:styleId="70">
    <w:name w:val="Body Text Indent 3"/>
    <w:basedOn w:val="1"/>
    <w:link w:val="150"/>
    <w:unhideWhenUsed/>
    <w:qFormat/>
    <w:uiPriority w:val="0"/>
    <w:pPr>
      <w:widowControl/>
      <w:spacing w:line="560" w:lineRule="exact"/>
      <w:ind w:left="200" w:leftChars="200" w:firstLine="640"/>
      <w:jc w:val="both"/>
    </w:pPr>
    <w:rPr>
      <w:rFonts w:ascii="仿宋_GB2312" w:hAnsi="方正仿宋简体" w:eastAsia="仿宋_GB2312"/>
      <w:sz w:val="16"/>
      <w:szCs w:val="16"/>
    </w:rPr>
  </w:style>
  <w:style w:type="paragraph" w:styleId="71">
    <w:name w:val="index 7"/>
    <w:basedOn w:val="1"/>
    <w:next w:val="1"/>
    <w:unhideWhenUsed/>
    <w:qFormat/>
    <w:uiPriority w:val="0"/>
    <w:pPr>
      <w:widowControl/>
      <w:spacing w:line="560" w:lineRule="exact"/>
      <w:ind w:left="1200" w:leftChars="1200" w:firstLine="640"/>
      <w:jc w:val="both"/>
    </w:pPr>
    <w:rPr>
      <w:rFonts w:ascii="仿宋_GB2312" w:hAnsi="方正仿宋简体" w:eastAsia="仿宋_GB2312"/>
      <w:sz w:val="32"/>
      <w:szCs w:val="32"/>
    </w:rPr>
  </w:style>
  <w:style w:type="paragraph" w:styleId="72">
    <w:name w:val="index 9"/>
    <w:basedOn w:val="1"/>
    <w:next w:val="1"/>
    <w:unhideWhenUsed/>
    <w:qFormat/>
    <w:uiPriority w:val="0"/>
    <w:pPr>
      <w:widowControl/>
      <w:spacing w:line="560" w:lineRule="exact"/>
      <w:ind w:left="1600" w:leftChars="1600" w:firstLine="640"/>
      <w:jc w:val="both"/>
    </w:pPr>
    <w:rPr>
      <w:rFonts w:ascii="仿宋_GB2312" w:hAnsi="方正仿宋简体" w:eastAsia="仿宋_GB2312"/>
      <w:sz w:val="32"/>
      <w:szCs w:val="32"/>
    </w:rPr>
  </w:style>
  <w:style w:type="paragraph" w:styleId="73">
    <w:name w:val="table of figures"/>
    <w:next w:val="1"/>
    <w:qFormat/>
    <w:uiPriority w:val="99"/>
    <w:pPr>
      <w:spacing w:line="360" w:lineRule="auto"/>
      <w:ind w:left="480" w:hanging="480" w:firstLineChars="200"/>
    </w:pPr>
    <w:rPr>
      <w:rFonts w:ascii="等线" w:hAnsi="等线" w:eastAsia="等线" w:cs="Times New Roman"/>
      <w:smallCaps/>
      <w:kern w:val="2"/>
      <w:lang w:val="en-US" w:eastAsia="zh-CN" w:bidi="ar-SA"/>
    </w:rPr>
  </w:style>
  <w:style w:type="paragraph" w:styleId="74">
    <w:name w:val="toc 2"/>
    <w:basedOn w:val="1"/>
    <w:next w:val="1"/>
    <w:qFormat/>
    <w:uiPriority w:val="39"/>
    <w:pPr>
      <w:ind w:firstLine="100" w:firstLineChars="100"/>
    </w:pPr>
    <w:rPr>
      <w:rFonts w:ascii="等线"/>
      <w:smallCaps/>
      <w:szCs w:val="20"/>
    </w:rPr>
  </w:style>
  <w:style w:type="paragraph" w:styleId="75">
    <w:name w:val="toc 9"/>
    <w:basedOn w:val="1"/>
    <w:next w:val="1"/>
    <w:qFormat/>
    <w:uiPriority w:val="39"/>
    <w:pPr>
      <w:ind w:left="1680"/>
    </w:pPr>
    <w:rPr>
      <w:rFonts w:ascii="等线" w:eastAsia="等线"/>
      <w:sz w:val="18"/>
      <w:szCs w:val="18"/>
    </w:rPr>
  </w:style>
  <w:style w:type="paragraph" w:styleId="76">
    <w:name w:val="Body Text 2"/>
    <w:basedOn w:val="1"/>
    <w:link w:val="151"/>
    <w:unhideWhenUsed/>
    <w:qFormat/>
    <w:uiPriority w:val="0"/>
    <w:pPr>
      <w:widowControl/>
      <w:spacing w:line="480" w:lineRule="auto"/>
      <w:ind w:firstLine="640"/>
      <w:jc w:val="both"/>
    </w:pPr>
    <w:rPr>
      <w:rFonts w:ascii="仿宋_GB2312" w:hAnsi="方正仿宋简体" w:eastAsia="仿宋_GB2312"/>
      <w:sz w:val="32"/>
      <w:szCs w:val="32"/>
    </w:rPr>
  </w:style>
  <w:style w:type="paragraph" w:styleId="77">
    <w:name w:val="List 4"/>
    <w:basedOn w:val="1"/>
    <w:qFormat/>
    <w:uiPriority w:val="0"/>
    <w:pPr>
      <w:widowControl/>
      <w:spacing w:line="560" w:lineRule="exact"/>
      <w:ind w:left="100" w:leftChars="600" w:hanging="200" w:hangingChars="200"/>
      <w:contextualSpacing/>
      <w:jc w:val="both"/>
    </w:pPr>
    <w:rPr>
      <w:rFonts w:ascii="仿宋_GB2312" w:hAnsi="方正仿宋简体" w:eastAsia="仿宋_GB2312"/>
      <w:sz w:val="32"/>
      <w:szCs w:val="32"/>
    </w:rPr>
  </w:style>
  <w:style w:type="paragraph" w:styleId="78">
    <w:name w:val="List Continue 2"/>
    <w:basedOn w:val="1"/>
    <w:unhideWhenUsed/>
    <w:qFormat/>
    <w:uiPriority w:val="0"/>
    <w:pPr>
      <w:widowControl/>
      <w:spacing w:line="560" w:lineRule="exact"/>
      <w:ind w:left="840" w:leftChars="400" w:firstLine="640"/>
      <w:contextualSpacing/>
      <w:jc w:val="both"/>
    </w:pPr>
    <w:rPr>
      <w:rFonts w:ascii="仿宋_GB2312" w:hAnsi="方正仿宋简体" w:eastAsia="仿宋_GB2312"/>
      <w:sz w:val="32"/>
      <w:szCs w:val="32"/>
    </w:rPr>
  </w:style>
  <w:style w:type="paragraph" w:styleId="79">
    <w:name w:val="Message Header"/>
    <w:basedOn w:val="1"/>
    <w:link w:val="152"/>
    <w:unhideWhenUsed/>
    <w:qFormat/>
    <w:uiPriority w:val="0"/>
    <w:pPr>
      <w:widowControl/>
      <w:pBdr>
        <w:top w:val="single" w:color="auto" w:sz="6" w:space="1"/>
        <w:left w:val="single" w:color="auto" w:sz="6" w:space="1"/>
        <w:bottom w:val="single" w:color="auto" w:sz="6" w:space="1"/>
        <w:right w:val="single" w:color="auto" w:sz="6" w:space="1"/>
      </w:pBdr>
      <w:shd w:val="pct20" w:color="auto" w:fill="auto"/>
      <w:spacing w:line="560" w:lineRule="exact"/>
      <w:ind w:left="1080" w:leftChars="500" w:hanging="1080" w:hangingChars="500"/>
      <w:jc w:val="both"/>
    </w:pPr>
    <w:rPr>
      <w:rFonts w:ascii="等线 Light" w:hAnsi="等线 Light" w:eastAsia="等线 Light"/>
      <w:sz w:val="32"/>
      <w:szCs w:val="32"/>
    </w:rPr>
  </w:style>
  <w:style w:type="paragraph" w:styleId="80">
    <w:name w:val="HTML Preformatted"/>
    <w:basedOn w:val="1"/>
    <w:link w:val="15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Ansi="宋体" w:cs="宋体"/>
    </w:rPr>
  </w:style>
  <w:style w:type="paragraph" w:styleId="81">
    <w:name w:val="Normal (Web)"/>
    <w:basedOn w:val="1"/>
    <w:link w:val="154"/>
    <w:qFormat/>
    <w:uiPriority w:val="99"/>
    <w:rPr>
      <w:sz w:val="18"/>
      <w:szCs w:val="18"/>
    </w:rPr>
  </w:style>
  <w:style w:type="paragraph" w:styleId="82">
    <w:name w:val="List Continue 3"/>
    <w:basedOn w:val="1"/>
    <w:unhideWhenUsed/>
    <w:qFormat/>
    <w:uiPriority w:val="0"/>
    <w:pPr>
      <w:widowControl/>
      <w:spacing w:line="560" w:lineRule="exact"/>
      <w:ind w:left="1260" w:leftChars="600" w:firstLine="640"/>
      <w:contextualSpacing/>
      <w:jc w:val="both"/>
    </w:pPr>
    <w:rPr>
      <w:rFonts w:ascii="仿宋_GB2312" w:hAnsi="方正仿宋简体" w:eastAsia="仿宋_GB2312"/>
      <w:sz w:val="32"/>
      <w:szCs w:val="32"/>
    </w:rPr>
  </w:style>
  <w:style w:type="paragraph" w:styleId="83">
    <w:name w:val="index 2"/>
    <w:basedOn w:val="1"/>
    <w:next w:val="1"/>
    <w:unhideWhenUsed/>
    <w:qFormat/>
    <w:uiPriority w:val="0"/>
    <w:pPr>
      <w:widowControl/>
      <w:spacing w:line="560" w:lineRule="exact"/>
      <w:ind w:left="200" w:leftChars="200" w:firstLine="640"/>
      <w:jc w:val="both"/>
    </w:pPr>
    <w:rPr>
      <w:rFonts w:ascii="仿宋_GB2312" w:hAnsi="方正仿宋简体" w:eastAsia="仿宋_GB2312"/>
      <w:sz w:val="32"/>
      <w:szCs w:val="32"/>
    </w:rPr>
  </w:style>
  <w:style w:type="paragraph" w:styleId="84">
    <w:name w:val="Title"/>
    <w:basedOn w:val="1"/>
    <w:next w:val="1"/>
    <w:link w:val="155"/>
    <w:qFormat/>
    <w:uiPriority w:val="0"/>
    <w:pPr>
      <w:spacing w:before="240" w:after="60"/>
      <w:jc w:val="center"/>
      <w:outlineLvl w:val="0"/>
    </w:pPr>
    <w:rPr>
      <w:rFonts w:ascii="等线 Light" w:hAnsi="等线 Light"/>
      <w:b/>
      <w:bCs/>
      <w:sz w:val="32"/>
      <w:szCs w:val="32"/>
    </w:rPr>
  </w:style>
  <w:style w:type="paragraph" w:styleId="85">
    <w:name w:val="annotation subject"/>
    <w:basedOn w:val="28"/>
    <w:next w:val="28"/>
    <w:link w:val="156"/>
    <w:qFormat/>
    <w:uiPriority w:val="0"/>
    <w:rPr>
      <w:b/>
      <w:bCs/>
    </w:rPr>
  </w:style>
  <w:style w:type="paragraph" w:styleId="86">
    <w:name w:val="Body Text First Indent"/>
    <w:basedOn w:val="34"/>
    <w:link w:val="157"/>
    <w:qFormat/>
    <w:uiPriority w:val="0"/>
    <w:pPr>
      <w:spacing w:after="120"/>
      <w:ind w:firstLine="420" w:firstLineChars="100"/>
    </w:pPr>
    <w:rPr>
      <w:sz w:val="24"/>
    </w:rPr>
  </w:style>
  <w:style w:type="paragraph" w:styleId="87">
    <w:name w:val="Body Text First Indent 2"/>
    <w:basedOn w:val="35"/>
    <w:link w:val="158"/>
    <w:unhideWhenUsed/>
    <w:qFormat/>
    <w:uiPriority w:val="0"/>
    <w:pPr>
      <w:widowControl/>
      <w:spacing w:after="0" w:line="560" w:lineRule="exact"/>
      <w:ind w:firstLine="420"/>
      <w:jc w:val="both"/>
    </w:pPr>
    <w:rPr>
      <w:rFonts w:ascii="仿宋_GB2312" w:hAnsi="方正仿宋简体" w:eastAsia="仿宋_GB2312"/>
      <w:sz w:val="32"/>
      <w:szCs w:val="32"/>
    </w:rPr>
  </w:style>
  <w:style w:type="table" w:styleId="89">
    <w:name w:val="Table Grid"/>
    <w:basedOn w:val="88"/>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styleId="90">
    <w:name w:val="Table Theme"/>
    <w:basedOn w:val="88"/>
    <w:unhideWhenUsed/>
    <w:qFormat/>
    <w:uiPriority w:val="0"/>
    <w:pPr>
      <w:widowControl w:val="0"/>
      <w:adjustRightInd w:val="0"/>
      <w:snapToGrid w:val="0"/>
      <w:spacing w:line="360" w:lineRule="auto"/>
      <w:ind w:right="240" w:firstLine="480" w:firstLineChars="20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Elegant"/>
    <w:basedOn w:val="88"/>
    <w:unhideWhenUsed/>
    <w:qFormat/>
    <w:uiPriority w:val="0"/>
    <w:pPr>
      <w:widowControl w:val="0"/>
      <w:adjustRightInd w:val="0"/>
      <w:snapToGrid w:val="0"/>
      <w:spacing w:line="360" w:lineRule="auto"/>
      <w:ind w:right="240" w:firstLine="480" w:firstLineChars="200"/>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92">
    <w:name w:val="Table Classic 1"/>
    <w:basedOn w:val="88"/>
    <w:unhideWhenUsed/>
    <w:qFormat/>
    <w:uiPriority w:val="0"/>
    <w:pPr>
      <w:widowControl w:val="0"/>
      <w:adjustRightInd w:val="0"/>
      <w:snapToGrid w:val="0"/>
      <w:spacing w:line="360" w:lineRule="auto"/>
      <w:ind w:right="240" w:firstLine="480" w:firstLineChars="200"/>
    </w:pPr>
    <w:tblPr>
      <w:tblBorders>
        <w:top w:val="single" w:color="000000" w:sz="12" w:space="0"/>
        <w:bottom w:val="single" w:color="000000" w:sz="12" w:space="0"/>
      </w:tblBorders>
    </w:tblPr>
    <w:tcPr>
      <w:shd w:val="clear" w:color="auto" w:fill="auto"/>
    </w:tcPr>
    <w:tblStylePr w:type="firstRow">
      <w:rPr>
        <w:i/>
        <w:iCs/>
      </w:rPr>
      <w:tblPr/>
      <w:tcPr>
        <w:tcBorders>
          <w:top w:val="nil"/>
          <w:left w:val="single" w:color="000000" w:sz="6" w:space="0"/>
          <w:bottom w:val="nil"/>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3">
    <w:name w:val="Table Simple 1"/>
    <w:basedOn w:val="88"/>
    <w:unhideWhenUsed/>
    <w:qFormat/>
    <w:uiPriority w:val="0"/>
    <w:pPr>
      <w:widowControl w:val="0"/>
      <w:adjustRightInd w:val="0"/>
      <w:snapToGrid w:val="0"/>
      <w:spacing w:line="360" w:lineRule="auto"/>
      <w:ind w:right="240" w:firstLine="480" w:firstLineChars="200"/>
    </w:pPr>
    <w:tblPr>
      <w:tblBorders>
        <w:top w:val="single" w:color="008000" w:sz="12" w:space="0"/>
        <w:bottom w:val="single" w:color="008000" w:sz="12" w:space="0"/>
      </w:tblBorders>
    </w:tblPr>
    <w:tcPr>
      <w:shd w:val="clear" w:color="auto" w:fill="auto"/>
    </w:tcPr>
    <w:tblStylePr w:type="firstRow">
      <w:tblPr/>
      <w:tcPr>
        <w:tcBorders>
          <w:top w:val="nil"/>
          <w:left w:val="single" w:color="008000" w:sz="6" w:space="0"/>
          <w:bottom w:val="nil"/>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94">
    <w:name w:val="Table List 5"/>
    <w:basedOn w:val="88"/>
    <w:unhideWhenUsed/>
    <w:qFormat/>
    <w:uiPriority w:val="0"/>
    <w:pPr>
      <w:widowControl w:val="0"/>
      <w:adjustRightInd w:val="0"/>
      <w:snapToGrid w:val="0"/>
      <w:spacing w:line="360" w:lineRule="auto"/>
      <w:ind w:right="240" w:firstLine="480" w:firstLineChars="200"/>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single" w:color="000000" w:sz="12" w:space="0"/>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95">
    <w:name w:val="Table Grid 1"/>
    <w:basedOn w:val="88"/>
    <w:unhideWhenUsed/>
    <w:qFormat/>
    <w:uiPriority w:val="0"/>
    <w:pPr>
      <w:widowControl w:val="0"/>
      <w:adjustRightInd w:val="0"/>
      <w:snapToGrid w:val="0"/>
      <w:spacing w:line="360" w:lineRule="auto"/>
      <w:ind w:right="240" w:firstLine="480" w:firstLineChars="20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96">
    <w:name w:val="Table Grid 2"/>
    <w:basedOn w:val="88"/>
    <w:unhideWhenUsed/>
    <w:qFormat/>
    <w:uiPriority w:val="0"/>
    <w:pPr>
      <w:widowControl w:val="0"/>
      <w:adjustRightInd w:val="0"/>
      <w:snapToGrid w:val="0"/>
      <w:spacing w:line="360" w:lineRule="auto"/>
      <w:ind w:right="240" w:firstLine="480" w:firstLineChars="200"/>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97">
    <w:name w:val="Table Grid 5"/>
    <w:basedOn w:val="88"/>
    <w:unhideWhenUsed/>
    <w:qFormat/>
    <w:uiPriority w:val="0"/>
    <w:pPr>
      <w:widowControl w:val="0"/>
      <w:adjustRightInd w:val="0"/>
      <w:snapToGrid w:val="0"/>
      <w:spacing w:line="360" w:lineRule="auto"/>
      <w:ind w:right="240" w:firstLine="480" w:firstLineChars="20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98">
    <w:name w:val="Table Grid 8"/>
    <w:basedOn w:val="88"/>
    <w:unhideWhenUsed/>
    <w:qFormat/>
    <w:uiPriority w:val="0"/>
    <w:pPr>
      <w:widowControl w:val="0"/>
      <w:adjustRightInd w:val="0"/>
      <w:snapToGrid w:val="0"/>
      <w:spacing w:line="360" w:lineRule="auto"/>
      <w:ind w:right="240" w:firstLine="480" w:firstLineChars="200"/>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99">
    <w:name w:val="Table Web 3"/>
    <w:basedOn w:val="88"/>
    <w:unhideWhenUsed/>
    <w:qFormat/>
    <w:uiPriority w:val="0"/>
    <w:pPr>
      <w:widowControl w:val="0"/>
      <w:adjustRightInd w:val="0"/>
      <w:snapToGrid w:val="0"/>
      <w:spacing w:line="360" w:lineRule="auto"/>
      <w:ind w:right="240" w:firstLine="480" w:firstLineChars="200"/>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00">
    <w:name w:val="Table Professional"/>
    <w:basedOn w:val="88"/>
    <w:unhideWhenUsed/>
    <w:qFormat/>
    <w:uiPriority w:val="0"/>
    <w:pPr>
      <w:widowControl w:val="0"/>
      <w:adjustRightInd w:val="0"/>
      <w:snapToGrid w:val="0"/>
      <w:spacing w:line="360" w:lineRule="auto"/>
      <w:ind w:right="240" w:firstLine="480" w:firstLineChars="20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character" w:styleId="102">
    <w:name w:val="Strong"/>
    <w:qFormat/>
    <w:uiPriority w:val="22"/>
    <w:rPr>
      <w:rFonts w:ascii="Tahoma" w:hAnsi="Tahoma" w:eastAsia="宋体"/>
      <w:b/>
      <w:bCs/>
      <w:kern w:val="2"/>
      <w:sz w:val="24"/>
      <w:lang w:val="en-US" w:eastAsia="zh-CN" w:bidi="ar-SA"/>
    </w:rPr>
  </w:style>
  <w:style w:type="character" w:styleId="103">
    <w:name w:val="endnote reference"/>
    <w:qFormat/>
    <w:uiPriority w:val="0"/>
    <w:rPr>
      <w:vertAlign w:val="superscript"/>
    </w:rPr>
  </w:style>
  <w:style w:type="character" w:styleId="104">
    <w:name w:val="page number"/>
    <w:basedOn w:val="101"/>
    <w:qFormat/>
    <w:uiPriority w:val="0"/>
  </w:style>
  <w:style w:type="character" w:styleId="105">
    <w:name w:val="FollowedHyperlink"/>
    <w:qFormat/>
    <w:uiPriority w:val="0"/>
    <w:rPr>
      <w:color w:val="800080"/>
      <w:u w:val="single"/>
    </w:rPr>
  </w:style>
  <w:style w:type="character" w:styleId="106">
    <w:name w:val="Emphasis"/>
    <w:qFormat/>
    <w:uiPriority w:val="20"/>
    <w:rPr>
      <w:rFonts w:ascii="Tahoma" w:hAnsi="Tahoma" w:eastAsia="宋体"/>
      <w:kern w:val="2"/>
      <w:sz w:val="24"/>
      <w:lang w:val="en-US" w:eastAsia="zh-CN" w:bidi="ar-SA"/>
    </w:rPr>
  </w:style>
  <w:style w:type="character" w:styleId="107">
    <w:name w:val="HTML Definition"/>
    <w:unhideWhenUsed/>
    <w:qFormat/>
    <w:uiPriority w:val="0"/>
    <w:rPr>
      <w:i/>
      <w:iCs/>
    </w:rPr>
  </w:style>
  <w:style w:type="character" w:styleId="108">
    <w:name w:val="HTML Typewriter"/>
    <w:unhideWhenUsed/>
    <w:qFormat/>
    <w:uiPriority w:val="0"/>
    <w:rPr>
      <w:rFonts w:ascii="Courier New" w:hAnsi="Courier New" w:cs="Courier New"/>
      <w:sz w:val="20"/>
      <w:szCs w:val="20"/>
    </w:rPr>
  </w:style>
  <w:style w:type="character" w:styleId="109">
    <w:name w:val="HTML Acronym"/>
    <w:basedOn w:val="101"/>
    <w:unhideWhenUsed/>
    <w:qFormat/>
    <w:uiPriority w:val="0"/>
  </w:style>
  <w:style w:type="character" w:styleId="110">
    <w:name w:val="HTML Variable"/>
    <w:unhideWhenUsed/>
    <w:qFormat/>
    <w:uiPriority w:val="0"/>
    <w:rPr>
      <w:i/>
      <w:iCs/>
    </w:rPr>
  </w:style>
  <w:style w:type="character" w:styleId="111">
    <w:name w:val="Hyperlink"/>
    <w:qFormat/>
    <w:uiPriority w:val="99"/>
    <w:rPr>
      <w:color w:val="0000FF"/>
      <w:u w:val="single"/>
    </w:rPr>
  </w:style>
  <w:style w:type="character" w:styleId="112">
    <w:name w:val="HTML Code"/>
    <w:unhideWhenUsed/>
    <w:qFormat/>
    <w:uiPriority w:val="0"/>
    <w:rPr>
      <w:rFonts w:ascii="Courier New" w:hAnsi="Courier New" w:cs="Courier New"/>
      <w:sz w:val="20"/>
      <w:szCs w:val="20"/>
    </w:rPr>
  </w:style>
  <w:style w:type="character" w:styleId="113">
    <w:name w:val="annotation reference"/>
    <w:qFormat/>
    <w:uiPriority w:val="99"/>
    <w:rPr>
      <w:sz w:val="21"/>
      <w:szCs w:val="21"/>
    </w:rPr>
  </w:style>
  <w:style w:type="character" w:styleId="114">
    <w:name w:val="HTML Cite"/>
    <w:unhideWhenUsed/>
    <w:qFormat/>
    <w:uiPriority w:val="0"/>
    <w:rPr>
      <w:i/>
      <w:iCs/>
    </w:rPr>
  </w:style>
  <w:style w:type="character" w:styleId="115">
    <w:name w:val="footnote reference"/>
    <w:qFormat/>
    <w:uiPriority w:val="0"/>
    <w:rPr>
      <w:vertAlign w:val="superscript"/>
    </w:rPr>
  </w:style>
  <w:style w:type="character" w:styleId="116">
    <w:name w:val="HTML Keyboard"/>
    <w:unhideWhenUsed/>
    <w:qFormat/>
    <w:uiPriority w:val="0"/>
    <w:rPr>
      <w:rFonts w:ascii="Courier New" w:hAnsi="Courier New" w:cs="Courier New"/>
      <w:sz w:val="20"/>
      <w:szCs w:val="20"/>
    </w:rPr>
  </w:style>
  <w:style w:type="character" w:styleId="117">
    <w:name w:val="HTML Sample"/>
    <w:unhideWhenUsed/>
    <w:qFormat/>
    <w:uiPriority w:val="0"/>
    <w:rPr>
      <w:rFonts w:ascii="Courier New" w:hAnsi="Courier New" w:cs="Courier New"/>
    </w:rPr>
  </w:style>
  <w:style w:type="character" w:customStyle="1" w:styleId="118">
    <w:name w:val="宏文本 字符"/>
    <w:link w:val="2"/>
    <w:semiHidden/>
    <w:qFormat/>
    <w:uiPriority w:val="0"/>
    <w:rPr>
      <w:rFonts w:ascii="Courier New" w:hAnsi="Courier New" w:eastAsia="宋体" w:cs="Courier New"/>
      <w:sz w:val="24"/>
      <w:szCs w:val="24"/>
    </w:rPr>
  </w:style>
  <w:style w:type="character" w:customStyle="1" w:styleId="119">
    <w:name w:val="标题 1 字符"/>
    <w:link w:val="3"/>
    <w:qFormat/>
    <w:uiPriority w:val="0"/>
    <w:rPr>
      <w:rFonts w:eastAsia="黑体"/>
      <w:bCs/>
      <w:kern w:val="44"/>
      <w:sz w:val="21"/>
      <w:szCs w:val="32"/>
    </w:rPr>
  </w:style>
  <w:style w:type="character" w:customStyle="1" w:styleId="120">
    <w:name w:val="标题 2 字符"/>
    <w:link w:val="4"/>
    <w:qFormat/>
    <w:uiPriority w:val="9"/>
    <w:rPr>
      <w:rFonts w:ascii="黑体" w:hAnsi="黑体" w:eastAsia="黑体"/>
      <w:kern w:val="2"/>
      <w:sz w:val="21"/>
      <w:szCs w:val="32"/>
    </w:rPr>
  </w:style>
  <w:style w:type="character" w:customStyle="1" w:styleId="121">
    <w:name w:val="标题 3 字符"/>
    <w:link w:val="5"/>
    <w:qFormat/>
    <w:uiPriority w:val="0"/>
    <w:rPr>
      <w:rFonts w:eastAsia="黑体"/>
      <w:kern w:val="2"/>
      <w:sz w:val="21"/>
      <w:szCs w:val="32"/>
    </w:rPr>
  </w:style>
  <w:style w:type="character" w:customStyle="1" w:styleId="122">
    <w:name w:val="标题 4 字符"/>
    <w:link w:val="6"/>
    <w:qFormat/>
    <w:uiPriority w:val="0"/>
    <w:rPr>
      <w:rFonts w:eastAsia="仿宋_GB2312"/>
      <w:bCs/>
      <w:snapToGrid w:val="0"/>
      <w:sz w:val="32"/>
      <w:szCs w:val="32"/>
    </w:rPr>
  </w:style>
  <w:style w:type="character" w:customStyle="1" w:styleId="123">
    <w:name w:val="标题 5 字符"/>
    <w:link w:val="7"/>
    <w:qFormat/>
    <w:uiPriority w:val="9"/>
    <w:rPr>
      <w:rFonts w:ascii="宋体" w:hAnsi="Times New Roman" w:eastAsia="宋体" w:cs="Times New Roman"/>
      <w:b/>
      <w:bCs/>
      <w:kern w:val="2"/>
      <w:sz w:val="21"/>
      <w:szCs w:val="28"/>
    </w:rPr>
  </w:style>
  <w:style w:type="character" w:customStyle="1" w:styleId="124">
    <w:name w:val="标题 6 字符"/>
    <w:link w:val="8"/>
    <w:qFormat/>
    <w:uiPriority w:val="9"/>
    <w:rPr>
      <w:rFonts w:ascii="Cambria" w:hAnsi="Cambria" w:eastAsia="宋体" w:cs="Times New Roman"/>
      <w:b/>
      <w:bCs/>
      <w:kern w:val="2"/>
      <w:sz w:val="21"/>
      <w:szCs w:val="24"/>
    </w:rPr>
  </w:style>
  <w:style w:type="character" w:customStyle="1" w:styleId="125">
    <w:name w:val="标题 7 字符"/>
    <w:link w:val="9"/>
    <w:qFormat/>
    <w:uiPriority w:val="9"/>
    <w:rPr>
      <w:rFonts w:ascii="宋体" w:hAnsi="Times New Roman" w:eastAsia="新宋体" w:cs="Times New Roman"/>
      <w:b/>
      <w:bCs/>
      <w:kern w:val="2"/>
      <w:sz w:val="21"/>
      <w:szCs w:val="24"/>
    </w:rPr>
  </w:style>
  <w:style w:type="character" w:customStyle="1" w:styleId="126">
    <w:name w:val="标题 8 字符"/>
    <w:link w:val="10"/>
    <w:qFormat/>
    <w:uiPriority w:val="9"/>
    <w:rPr>
      <w:rFonts w:ascii="Cambria" w:hAnsi="Cambria" w:eastAsia="宋体" w:cs="Times New Roman"/>
      <w:kern w:val="2"/>
      <w:sz w:val="21"/>
      <w:szCs w:val="24"/>
    </w:rPr>
  </w:style>
  <w:style w:type="character" w:customStyle="1" w:styleId="127">
    <w:name w:val="标题 9 字符"/>
    <w:link w:val="11"/>
    <w:qFormat/>
    <w:uiPriority w:val="9"/>
    <w:rPr>
      <w:rFonts w:ascii="Cambria" w:hAnsi="Cambria" w:eastAsia="宋体" w:cs="Times New Roman"/>
      <w:kern w:val="2"/>
      <w:sz w:val="21"/>
      <w:szCs w:val="21"/>
    </w:rPr>
  </w:style>
  <w:style w:type="character" w:customStyle="1" w:styleId="128">
    <w:name w:val="注释标题 字符"/>
    <w:link w:val="16"/>
    <w:semiHidden/>
    <w:qFormat/>
    <w:uiPriority w:val="0"/>
    <w:rPr>
      <w:rFonts w:ascii="仿宋_GB2312" w:hAnsi="方正仿宋简体" w:eastAsia="仿宋_GB2312" w:cs="Times New Roman"/>
      <w:sz w:val="32"/>
      <w:szCs w:val="32"/>
    </w:rPr>
  </w:style>
  <w:style w:type="character" w:customStyle="1" w:styleId="129">
    <w:name w:val="电子邮件签名 字符"/>
    <w:link w:val="19"/>
    <w:semiHidden/>
    <w:qFormat/>
    <w:uiPriority w:val="0"/>
    <w:rPr>
      <w:rFonts w:ascii="仿宋_GB2312" w:hAnsi="方正仿宋简体" w:eastAsia="仿宋_GB2312" w:cs="Times New Roman"/>
      <w:sz w:val="32"/>
      <w:szCs w:val="32"/>
    </w:rPr>
  </w:style>
  <w:style w:type="character" w:customStyle="1" w:styleId="130">
    <w:name w:val="正文缩进 字符"/>
    <w:link w:val="21"/>
    <w:qFormat/>
    <w:uiPriority w:val="0"/>
    <w:rPr>
      <w:rFonts w:ascii="宋体" w:hAnsi="Times New Roman" w:eastAsia="宋体" w:cs="Times New Roman"/>
      <w:szCs w:val="20"/>
    </w:rPr>
  </w:style>
  <w:style w:type="character" w:customStyle="1" w:styleId="131">
    <w:name w:val="题注 字符"/>
    <w:link w:val="22"/>
    <w:qFormat/>
    <w:uiPriority w:val="0"/>
    <w:rPr>
      <w:rFonts w:ascii="Times New Roman" w:hAnsi="Times New Roman" w:eastAsia="宋体" w:cs="Arial"/>
      <w:szCs w:val="24"/>
    </w:rPr>
  </w:style>
  <w:style w:type="character" w:customStyle="1" w:styleId="132">
    <w:name w:val="文档结构图 字符"/>
    <w:link w:val="26"/>
    <w:semiHidden/>
    <w:qFormat/>
    <w:uiPriority w:val="0"/>
    <w:rPr>
      <w:rFonts w:ascii="宋体" w:hAnsi="Times New Roman" w:eastAsia="宋体" w:cs="Times New Roman"/>
      <w:sz w:val="18"/>
      <w:szCs w:val="18"/>
    </w:rPr>
  </w:style>
  <w:style w:type="character" w:customStyle="1" w:styleId="133">
    <w:name w:val="批注文字 字符"/>
    <w:link w:val="28"/>
    <w:qFormat/>
    <w:uiPriority w:val="0"/>
    <w:rPr>
      <w:rFonts w:ascii="Times New Roman" w:hAnsi="Times New Roman" w:eastAsia="宋体" w:cs="Times New Roman"/>
      <w:sz w:val="24"/>
      <w:szCs w:val="24"/>
    </w:rPr>
  </w:style>
  <w:style w:type="character" w:customStyle="1" w:styleId="134">
    <w:name w:val="称呼 字符"/>
    <w:link w:val="30"/>
    <w:qFormat/>
    <w:uiPriority w:val="0"/>
    <w:rPr>
      <w:rFonts w:ascii="仿宋_GB2312" w:hAnsi="方正仿宋简体" w:eastAsia="仿宋_GB2312" w:cs="Times New Roman"/>
      <w:sz w:val="32"/>
      <w:szCs w:val="32"/>
    </w:rPr>
  </w:style>
  <w:style w:type="character" w:customStyle="1" w:styleId="135">
    <w:name w:val="正文文本 3 字符"/>
    <w:link w:val="31"/>
    <w:qFormat/>
    <w:uiPriority w:val="0"/>
    <w:rPr>
      <w:rFonts w:ascii="Times New Roman" w:hAnsi="Times New Roman" w:eastAsia="楷体_GB2312" w:cs="Times New Roman"/>
      <w:sz w:val="24"/>
      <w:szCs w:val="16"/>
    </w:rPr>
  </w:style>
  <w:style w:type="character" w:customStyle="1" w:styleId="136">
    <w:name w:val="结束语 字符"/>
    <w:link w:val="32"/>
    <w:semiHidden/>
    <w:qFormat/>
    <w:uiPriority w:val="0"/>
    <w:rPr>
      <w:rFonts w:ascii="仿宋_GB2312" w:hAnsi="方正仿宋简体" w:eastAsia="仿宋_GB2312" w:cs="Times New Roman"/>
      <w:sz w:val="32"/>
      <w:szCs w:val="32"/>
    </w:rPr>
  </w:style>
  <w:style w:type="character" w:customStyle="1" w:styleId="137">
    <w:name w:val="正文文本 字符"/>
    <w:link w:val="34"/>
    <w:qFormat/>
    <w:uiPriority w:val="0"/>
    <w:rPr>
      <w:rFonts w:ascii="宋体" w:hAnsi="Times New Roman" w:eastAsia="宋体" w:cs="Times New Roman"/>
      <w:color w:val="0000FF"/>
      <w:sz w:val="28"/>
      <w:szCs w:val="24"/>
    </w:rPr>
  </w:style>
  <w:style w:type="character" w:customStyle="1" w:styleId="138">
    <w:name w:val="正文文本缩进 字符"/>
    <w:link w:val="35"/>
    <w:qFormat/>
    <w:uiPriority w:val="0"/>
    <w:rPr>
      <w:rFonts w:ascii="Times New Roman" w:hAnsi="Times New Roman" w:eastAsia="宋体" w:cs="Times New Roman"/>
      <w:sz w:val="24"/>
      <w:szCs w:val="24"/>
    </w:rPr>
  </w:style>
  <w:style w:type="character" w:customStyle="1" w:styleId="139">
    <w:name w:val="HTML 地址 字符"/>
    <w:link w:val="41"/>
    <w:semiHidden/>
    <w:qFormat/>
    <w:uiPriority w:val="0"/>
    <w:rPr>
      <w:rFonts w:ascii="仿宋_GB2312" w:hAnsi="方正仿宋简体" w:eastAsia="仿宋_GB2312" w:cs="Times New Roman"/>
      <w:i/>
      <w:iCs/>
      <w:sz w:val="32"/>
      <w:szCs w:val="32"/>
    </w:rPr>
  </w:style>
  <w:style w:type="character" w:customStyle="1" w:styleId="140">
    <w:name w:val="纯文本 字符"/>
    <w:link w:val="45"/>
    <w:qFormat/>
    <w:uiPriority w:val="0"/>
    <w:rPr>
      <w:rFonts w:ascii="Courier New" w:hAnsi="Courier New" w:eastAsia="宋体" w:cs="Courier New"/>
      <w:kern w:val="0"/>
      <w:sz w:val="24"/>
      <w:szCs w:val="20"/>
      <w:lang w:eastAsia="en-US"/>
    </w:rPr>
  </w:style>
  <w:style w:type="character" w:customStyle="1" w:styleId="141">
    <w:name w:val="日期 字符"/>
    <w:link w:val="50"/>
    <w:qFormat/>
    <w:uiPriority w:val="0"/>
    <w:rPr>
      <w:rFonts w:ascii="仿宋_GB2312" w:hAnsi="方正仿宋简体" w:eastAsia="仿宋_GB2312" w:cs="Times New Roman"/>
      <w:sz w:val="32"/>
      <w:szCs w:val="32"/>
    </w:rPr>
  </w:style>
  <w:style w:type="character" w:customStyle="1" w:styleId="142">
    <w:name w:val="正文文本缩进 2 字符"/>
    <w:link w:val="51"/>
    <w:semiHidden/>
    <w:qFormat/>
    <w:uiPriority w:val="0"/>
    <w:rPr>
      <w:rFonts w:ascii="仿宋_GB2312" w:hAnsi="方正仿宋简体" w:eastAsia="仿宋_GB2312" w:cs="Times New Roman"/>
      <w:sz w:val="32"/>
      <w:szCs w:val="32"/>
    </w:rPr>
  </w:style>
  <w:style w:type="character" w:customStyle="1" w:styleId="143">
    <w:name w:val="尾注文本 字符"/>
    <w:link w:val="52"/>
    <w:qFormat/>
    <w:uiPriority w:val="0"/>
    <w:rPr>
      <w:rFonts w:ascii="Times New Roman" w:hAnsi="Times New Roman" w:eastAsia="宋体" w:cs="Times New Roman"/>
      <w:sz w:val="24"/>
      <w:szCs w:val="24"/>
    </w:rPr>
  </w:style>
  <w:style w:type="character" w:customStyle="1" w:styleId="144">
    <w:name w:val="批注框文本 字符"/>
    <w:link w:val="54"/>
    <w:qFormat/>
    <w:uiPriority w:val="0"/>
    <w:rPr>
      <w:rFonts w:ascii="Times New Roman" w:hAnsi="Times New Roman" w:eastAsia="宋体" w:cs="Times New Roman"/>
      <w:sz w:val="18"/>
      <w:szCs w:val="18"/>
    </w:rPr>
  </w:style>
  <w:style w:type="character" w:customStyle="1" w:styleId="145">
    <w:name w:val="页脚 字符"/>
    <w:link w:val="55"/>
    <w:qFormat/>
    <w:uiPriority w:val="99"/>
    <w:rPr>
      <w:rFonts w:ascii="Cambria" w:hAnsi="Cambria" w:eastAsia="宋体" w:cs="Times New Roman"/>
      <w:b/>
      <w:sz w:val="18"/>
      <w:szCs w:val="18"/>
    </w:rPr>
  </w:style>
  <w:style w:type="character" w:customStyle="1" w:styleId="146">
    <w:name w:val="页眉 字符"/>
    <w:link w:val="57"/>
    <w:qFormat/>
    <w:uiPriority w:val="99"/>
    <w:rPr>
      <w:rFonts w:ascii="黑体" w:hAnsi="Times New Roman" w:eastAsia="黑体" w:cs="Times New Roman"/>
      <w:szCs w:val="18"/>
    </w:rPr>
  </w:style>
  <w:style w:type="character" w:customStyle="1" w:styleId="147">
    <w:name w:val="签名 字符"/>
    <w:link w:val="58"/>
    <w:semiHidden/>
    <w:qFormat/>
    <w:uiPriority w:val="0"/>
    <w:rPr>
      <w:rFonts w:ascii="仿宋_GB2312" w:hAnsi="方正仿宋简体" w:eastAsia="仿宋_GB2312" w:cs="Times New Roman"/>
      <w:sz w:val="32"/>
      <w:szCs w:val="32"/>
    </w:rPr>
  </w:style>
  <w:style w:type="character" w:customStyle="1" w:styleId="148">
    <w:name w:val="副标题 字符"/>
    <w:link w:val="64"/>
    <w:qFormat/>
    <w:uiPriority w:val="0"/>
    <w:rPr>
      <w:rFonts w:eastAsia="仿宋_GB2312"/>
      <w:b/>
      <w:bCs/>
      <w:kern w:val="28"/>
      <w:sz w:val="32"/>
      <w:szCs w:val="32"/>
    </w:rPr>
  </w:style>
  <w:style w:type="character" w:customStyle="1" w:styleId="149">
    <w:name w:val="脚注文本 字符"/>
    <w:link w:val="67"/>
    <w:qFormat/>
    <w:uiPriority w:val="0"/>
    <w:rPr>
      <w:rFonts w:ascii="仿宋_GB2312" w:hAnsi="方正仿宋简体" w:eastAsia="仿宋_GB2312" w:cs="Times New Roman"/>
      <w:sz w:val="18"/>
      <w:szCs w:val="18"/>
    </w:rPr>
  </w:style>
  <w:style w:type="character" w:customStyle="1" w:styleId="150">
    <w:name w:val="正文文本缩进 3 字符"/>
    <w:link w:val="70"/>
    <w:semiHidden/>
    <w:qFormat/>
    <w:uiPriority w:val="0"/>
    <w:rPr>
      <w:rFonts w:ascii="仿宋_GB2312" w:hAnsi="方正仿宋简体" w:eastAsia="仿宋_GB2312" w:cs="Times New Roman"/>
      <w:sz w:val="16"/>
      <w:szCs w:val="16"/>
    </w:rPr>
  </w:style>
  <w:style w:type="character" w:customStyle="1" w:styleId="151">
    <w:name w:val="正文文本 2 字符"/>
    <w:link w:val="76"/>
    <w:semiHidden/>
    <w:qFormat/>
    <w:uiPriority w:val="0"/>
    <w:rPr>
      <w:rFonts w:ascii="仿宋_GB2312" w:hAnsi="方正仿宋简体" w:eastAsia="仿宋_GB2312" w:cs="Times New Roman"/>
      <w:sz w:val="32"/>
      <w:szCs w:val="32"/>
    </w:rPr>
  </w:style>
  <w:style w:type="character" w:customStyle="1" w:styleId="152">
    <w:name w:val="信息标题 字符"/>
    <w:link w:val="79"/>
    <w:semiHidden/>
    <w:qFormat/>
    <w:uiPriority w:val="0"/>
    <w:rPr>
      <w:rFonts w:ascii="等线 Light" w:hAnsi="等线 Light" w:eastAsia="等线 Light" w:cs="Times New Roman"/>
      <w:sz w:val="32"/>
      <w:szCs w:val="32"/>
      <w:shd w:val="pct20" w:color="auto" w:fill="auto"/>
    </w:rPr>
  </w:style>
  <w:style w:type="character" w:customStyle="1" w:styleId="153">
    <w:name w:val="HTML 预设格式 字符"/>
    <w:link w:val="80"/>
    <w:qFormat/>
    <w:uiPriority w:val="99"/>
    <w:rPr>
      <w:rFonts w:ascii="宋体" w:hAnsi="宋体" w:eastAsia="宋体" w:cs="宋体"/>
      <w:sz w:val="24"/>
      <w:szCs w:val="24"/>
    </w:rPr>
  </w:style>
  <w:style w:type="character" w:customStyle="1" w:styleId="154">
    <w:name w:val="普通(网站) 字符"/>
    <w:link w:val="81"/>
    <w:qFormat/>
    <w:uiPriority w:val="99"/>
    <w:rPr>
      <w:rFonts w:ascii="Times New Roman" w:hAnsi="Times New Roman" w:eastAsia="宋体" w:cs="Times New Roman"/>
      <w:sz w:val="18"/>
      <w:szCs w:val="18"/>
    </w:rPr>
  </w:style>
  <w:style w:type="character" w:customStyle="1" w:styleId="155">
    <w:name w:val="标题 字符"/>
    <w:link w:val="84"/>
    <w:qFormat/>
    <w:uiPriority w:val="0"/>
    <w:rPr>
      <w:rFonts w:ascii="等线 Light" w:hAnsi="等线 Light" w:eastAsia="宋体" w:cs="Times New Roman"/>
      <w:b/>
      <w:bCs/>
      <w:sz w:val="32"/>
      <w:szCs w:val="32"/>
    </w:rPr>
  </w:style>
  <w:style w:type="character" w:customStyle="1" w:styleId="156">
    <w:name w:val="批注主题 字符"/>
    <w:link w:val="85"/>
    <w:qFormat/>
    <w:uiPriority w:val="0"/>
    <w:rPr>
      <w:rFonts w:ascii="Times New Roman" w:hAnsi="Times New Roman" w:eastAsia="宋体" w:cs="Times New Roman"/>
      <w:b/>
      <w:bCs/>
      <w:sz w:val="24"/>
      <w:szCs w:val="24"/>
    </w:rPr>
  </w:style>
  <w:style w:type="character" w:customStyle="1" w:styleId="157">
    <w:name w:val="正文文本首行缩进 字符"/>
    <w:link w:val="86"/>
    <w:qFormat/>
    <w:uiPriority w:val="0"/>
    <w:rPr>
      <w:rFonts w:ascii="宋体" w:hAnsi="Times New Roman" w:eastAsia="宋体" w:cs="Times New Roman"/>
      <w:color w:val="0000FF"/>
      <w:sz w:val="24"/>
      <w:szCs w:val="24"/>
    </w:rPr>
  </w:style>
  <w:style w:type="character" w:customStyle="1" w:styleId="158">
    <w:name w:val="正文文本首行缩进 2 字符"/>
    <w:link w:val="87"/>
    <w:semiHidden/>
    <w:qFormat/>
    <w:uiPriority w:val="0"/>
    <w:rPr>
      <w:rFonts w:ascii="仿宋_GB2312" w:hAnsi="方正仿宋简体" w:eastAsia="仿宋_GB2312" w:cs="Times New Roman"/>
      <w:sz w:val="32"/>
      <w:szCs w:val="32"/>
    </w:rPr>
  </w:style>
  <w:style w:type="character" w:customStyle="1" w:styleId="159">
    <w:name w:val="不明显参考1"/>
    <w:qFormat/>
    <w:uiPriority w:val="31"/>
    <w:rPr>
      <w:smallCaps/>
      <w:color w:val="C0504D"/>
      <w:u w:val="single"/>
    </w:rPr>
  </w:style>
  <w:style w:type="character" w:customStyle="1" w:styleId="160">
    <w:name w:val="未处理的提及11"/>
    <w:unhideWhenUsed/>
    <w:qFormat/>
    <w:uiPriority w:val="99"/>
    <w:rPr>
      <w:color w:val="605E5C"/>
      <w:shd w:val="clear" w:color="auto" w:fill="E1DFDD"/>
    </w:rPr>
  </w:style>
  <w:style w:type="character" w:customStyle="1" w:styleId="161">
    <w:name w:val="明显参考1"/>
    <w:qFormat/>
    <w:uiPriority w:val="0"/>
    <w:rPr>
      <w:b/>
      <w:bCs/>
      <w:i/>
      <w:smallCaps/>
      <w:color w:val="auto"/>
      <w:spacing w:val="5"/>
      <w:u w:val="single"/>
    </w:rPr>
  </w:style>
  <w:style w:type="character" w:customStyle="1" w:styleId="162">
    <w:name w:val="页脚页码"/>
    <w:qFormat/>
    <w:uiPriority w:val="0"/>
    <w:rPr>
      <w:rFonts w:eastAsia="宋体"/>
      <w:sz w:val="18"/>
    </w:rPr>
  </w:style>
  <w:style w:type="character" w:customStyle="1" w:styleId="163">
    <w:name w:val="未处理的提及111"/>
    <w:unhideWhenUsed/>
    <w:qFormat/>
    <w:uiPriority w:val="99"/>
    <w:rPr>
      <w:color w:val="605E5C"/>
      <w:shd w:val="clear" w:color="auto" w:fill="E1DFDD"/>
    </w:rPr>
  </w:style>
  <w:style w:type="character" w:customStyle="1" w:styleId="164">
    <w:name w:val="招标要求"/>
    <w:qFormat/>
    <w:uiPriority w:val="1"/>
    <w:rPr>
      <w:b/>
      <w:color w:val="0066FF"/>
      <w:u w:val="none"/>
    </w:rPr>
  </w:style>
  <w:style w:type="character" w:customStyle="1" w:styleId="165">
    <w:name w:val="说明正文 Char"/>
    <w:link w:val="166"/>
    <w:qFormat/>
    <w:uiPriority w:val="0"/>
    <w:rPr>
      <w:rFonts w:ascii="Times New Roman" w:hAnsi="Times New Roman" w:eastAsia="宋体" w:cs="Times New Roman"/>
      <w:sz w:val="24"/>
      <w:szCs w:val="21"/>
    </w:rPr>
  </w:style>
  <w:style w:type="paragraph" w:customStyle="1" w:styleId="166">
    <w:name w:val="说明正文"/>
    <w:basedOn w:val="167"/>
    <w:link w:val="165"/>
    <w:qFormat/>
    <w:uiPriority w:val="0"/>
    <w:pPr>
      <w:ind w:left="840"/>
    </w:pPr>
    <w:rPr>
      <w:shd w:val="pct10" w:color="auto" w:fill="FFFFFF"/>
    </w:rPr>
  </w:style>
  <w:style w:type="paragraph" w:customStyle="1" w:styleId="167">
    <w:name w:val="正文对齐"/>
    <w:basedOn w:val="1"/>
    <w:link w:val="168"/>
    <w:qFormat/>
    <w:uiPriority w:val="0"/>
    <w:pPr>
      <w:spacing w:after="120"/>
      <w:ind w:left="400" w:leftChars="400"/>
    </w:pPr>
    <w:rPr>
      <w:szCs w:val="21"/>
    </w:rPr>
  </w:style>
  <w:style w:type="character" w:customStyle="1" w:styleId="168">
    <w:name w:val="正文对齐 Char"/>
    <w:link w:val="167"/>
    <w:qFormat/>
    <w:uiPriority w:val="0"/>
    <w:rPr>
      <w:rFonts w:ascii="Times New Roman" w:hAnsi="Times New Roman" w:eastAsia="宋体" w:cs="Times New Roman"/>
      <w:sz w:val="24"/>
      <w:szCs w:val="21"/>
    </w:rPr>
  </w:style>
  <w:style w:type="character" w:customStyle="1" w:styleId="169">
    <w:name w:val="附录表格题注 Char"/>
    <w:link w:val="170"/>
    <w:qFormat/>
    <w:uiPriority w:val="0"/>
    <w:rPr>
      <w:rFonts w:ascii="宋体" w:hAnsi="Times New Roman" w:eastAsia="黑体" w:cs="Times New Roman"/>
      <w:kern w:val="2"/>
      <w:sz w:val="21"/>
      <w:szCs w:val="21"/>
    </w:rPr>
  </w:style>
  <w:style w:type="paragraph" w:customStyle="1" w:styleId="170">
    <w:name w:val="附录表格题注"/>
    <w:basedOn w:val="167"/>
    <w:next w:val="167"/>
    <w:link w:val="169"/>
    <w:qFormat/>
    <w:uiPriority w:val="0"/>
    <w:pPr>
      <w:numPr>
        <w:ilvl w:val="8"/>
        <w:numId w:val="13"/>
      </w:numPr>
      <w:spacing w:before="60" w:after="0"/>
      <w:ind w:leftChars="0" w:firstLineChars="0"/>
      <w:jc w:val="center"/>
    </w:pPr>
    <w:rPr>
      <w:rFonts w:eastAsia="黑体"/>
    </w:rPr>
  </w:style>
  <w:style w:type="character" w:customStyle="1" w:styleId="171">
    <w:name w:val="附录二级标题 Char"/>
    <w:link w:val="172"/>
    <w:qFormat/>
    <w:uiPriority w:val="0"/>
    <w:rPr>
      <w:rFonts w:ascii="宋体" w:hAnsi="Times New Roman" w:eastAsia="黑体" w:cs="Times New Roman"/>
      <w:kern w:val="2"/>
      <w:sz w:val="36"/>
      <w:szCs w:val="24"/>
    </w:rPr>
  </w:style>
  <w:style w:type="paragraph" w:customStyle="1" w:styleId="172">
    <w:name w:val="附录二级标题"/>
    <w:basedOn w:val="1"/>
    <w:next w:val="167"/>
    <w:link w:val="171"/>
    <w:qFormat/>
    <w:uiPriority w:val="0"/>
    <w:pPr>
      <w:numPr>
        <w:ilvl w:val="1"/>
        <w:numId w:val="13"/>
      </w:numPr>
      <w:spacing w:beforeLines="200"/>
      <w:ind w:firstLineChars="0"/>
      <w:outlineLvl w:val="1"/>
    </w:pPr>
    <w:rPr>
      <w:rFonts w:eastAsia="黑体"/>
      <w:sz w:val="36"/>
    </w:rPr>
  </w:style>
  <w:style w:type="character" w:customStyle="1" w:styleId="173">
    <w:name w:val="-应（1） Char Char"/>
    <w:link w:val="174"/>
    <w:qFormat/>
    <w:uiPriority w:val="0"/>
    <w:rPr>
      <w:rFonts w:ascii="宋体" w:hAnsi="宋体" w:eastAsia="宋体" w:cs="宋体"/>
      <w:color w:val="000000"/>
      <w:sz w:val="24"/>
      <w:szCs w:val="24"/>
    </w:rPr>
  </w:style>
  <w:style w:type="paragraph" w:customStyle="1" w:styleId="174">
    <w:name w:val="-应（1）"/>
    <w:basedOn w:val="1"/>
    <w:link w:val="173"/>
    <w:qFormat/>
    <w:uiPriority w:val="0"/>
    <w:pPr>
      <w:ind w:firstLine="480"/>
    </w:pPr>
    <w:rPr>
      <w:rFonts w:hAnsi="宋体" w:cs="宋体"/>
      <w:color w:val="000000"/>
    </w:rPr>
  </w:style>
  <w:style w:type="character" w:customStyle="1" w:styleId="175">
    <w:name w:val="说明并列 Char"/>
    <w:link w:val="176"/>
    <w:qFormat/>
    <w:uiPriority w:val="0"/>
    <w:rPr>
      <w:rFonts w:ascii="宋体" w:hAnsi="Times New Roman" w:eastAsia="宋体" w:cs="Times New Roman"/>
      <w:kern w:val="2"/>
      <w:sz w:val="21"/>
      <w:szCs w:val="24"/>
    </w:rPr>
  </w:style>
  <w:style w:type="paragraph" w:customStyle="1" w:styleId="176">
    <w:name w:val="说明并列"/>
    <w:basedOn w:val="1"/>
    <w:link w:val="175"/>
    <w:qFormat/>
    <w:uiPriority w:val="0"/>
    <w:pPr>
      <w:numPr>
        <w:ilvl w:val="0"/>
        <w:numId w:val="14"/>
      </w:numPr>
    </w:pPr>
    <w:rPr>
      <w:shd w:val="pct10" w:color="auto" w:fill="FFFFFF"/>
    </w:rPr>
  </w:style>
  <w:style w:type="character" w:customStyle="1" w:styleId="177">
    <w:name w:val="明显强调1"/>
    <w:qFormat/>
    <w:uiPriority w:val="0"/>
    <w:rPr>
      <w:b/>
      <w:bCs/>
      <w:i/>
      <w:iCs/>
      <w:color w:val="4F81BD"/>
    </w:rPr>
  </w:style>
  <w:style w:type="character" w:customStyle="1" w:styleId="178">
    <w:name w:val="默认字符"/>
    <w:qFormat/>
    <w:uiPriority w:val="1"/>
  </w:style>
  <w:style w:type="character" w:customStyle="1" w:styleId="179">
    <w:name w:val="占位符文本1"/>
    <w:semiHidden/>
    <w:qFormat/>
    <w:uiPriority w:val="99"/>
    <w:rPr>
      <w:color w:val="808080"/>
    </w:rPr>
  </w:style>
  <w:style w:type="character" w:customStyle="1" w:styleId="180">
    <w:name w:val="Step1正文 Char"/>
    <w:link w:val="181"/>
    <w:qFormat/>
    <w:uiPriority w:val="0"/>
    <w:rPr>
      <w:rFonts w:ascii="Times New Roman" w:hAnsi="Times New Roman" w:eastAsia="宋体" w:cs="Times New Roman"/>
      <w:sz w:val="24"/>
      <w:szCs w:val="24"/>
    </w:rPr>
  </w:style>
  <w:style w:type="paragraph" w:customStyle="1" w:styleId="181">
    <w:name w:val="Step1正文"/>
    <w:basedOn w:val="1"/>
    <w:link w:val="180"/>
    <w:qFormat/>
    <w:uiPriority w:val="0"/>
    <w:pPr>
      <w:ind w:left="200" w:leftChars="200"/>
    </w:pPr>
  </w:style>
  <w:style w:type="character" w:customStyle="1" w:styleId="182">
    <w:name w:val="未处理的提及31"/>
    <w:unhideWhenUsed/>
    <w:qFormat/>
    <w:uiPriority w:val="99"/>
    <w:rPr>
      <w:color w:val="605E5C"/>
      <w:shd w:val="clear" w:color="auto" w:fill="E1DFDD"/>
    </w:rPr>
  </w:style>
  <w:style w:type="character" w:customStyle="1" w:styleId="183">
    <w:name w:val="引用 Char"/>
    <w:link w:val="184"/>
    <w:qFormat/>
    <w:uiPriority w:val="0"/>
    <w:rPr>
      <w:rFonts w:ascii="仿宋_GB2312" w:hAnsi="方正仿宋简体" w:eastAsia="仿宋_GB2312" w:cs="Times New Roman"/>
      <w:i/>
      <w:iCs/>
      <w:color w:val="000000"/>
      <w:szCs w:val="32"/>
    </w:rPr>
  </w:style>
  <w:style w:type="paragraph" w:customStyle="1" w:styleId="184">
    <w:name w:val="引用1"/>
    <w:basedOn w:val="1"/>
    <w:next w:val="1"/>
    <w:link w:val="183"/>
    <w:qFormat/>
    <w:uiPriority w:val="0"/>
    <w:pPr>
      <w:widowControl/>
      <w:spacing w:line="560" w:lineRule="exact"/>
      <w:ind w:firstLine="640"/>
      <w:jc w:val="both"/>
    </w:pPr>
    <w:rPr>
      <w:rFonts w:ascii="仿宋_GB2312" w:hAnsi="方正仿宋简体" w:eastAsia="仿宋_GB2312"/>
      <w:i/>
      <w:iCs/>
      <w:color w:val="000000"/>
      <w:szCs w:val="32"/>
    </w:rPr>
  </w:style>
  <w:style w:type="character" w:customStyle="1" w:styleId="185">
    <w:name w:val="壹 字符"/>
    <w:link w:val="186"/>
    <w:qFormat/>
    <w:uiPriority w:val="0"/>
    <w:rPr>
      <w:rFonts w:ascii="黑体" w:hAnsi="宋体" w:eastAsia="黑体" w:cs="Times New Roman"/>
      <w:kern w:val="0"/>
      <w:sz w:val="32"/>
      <w:szCs w:val="20"/>
      <w:shd w:val="clear" w:color="FFFFFF" w:fill="FFFFFF"/>
    </w:rPr>
  </w:style>
  <w:style w:type="paragraph" w:customStyle="1" w:styleId="186">
    <w:name w:val="壹"/>
    <w:basedOn w:val="1"/>
    <w:link w:val="185"/>
    <w:qFormat/>
    <w:uiPriority w:val="0"/>
    <w:pPr>
      <w:keepNext/>
      <w:pageBreakBefore/>
      <w:widowControl/>
      <w:shd w:val="clear" w:color="FFFFFF" w:fill="FFFFFF"/>
      <w:spacing w:before="640" w:after="560" w:line="460" w:lineRule="exact"/>
      <w:jc w:val="center"/>
      <w:outlineLvl w:val="0"/>
    </w:pPr>
    <w:rPr>
      <w:rFonts w:ascii="黑体" w:hAnsi="宋体" w:eastAsia="黑体"/>
      <w:kern w:val="0"/>
      <w:sz w:val="32"/>
      <w:szCs w:val="20"/>
    </w:rPr>
  </w:style>
  <w:style w:type="character" w:customStyle="1" w:styleId="187">
    <w:name w:val="c-title-text"/>
    <w:basedOn w:val="101"/>
    <w:qFormat/>
    <w:uiPriority w:val="0"/>
  </w:style>
  <w:style w:type="character" w:customStyle="1" w:styleId="188">
    <w:name w:val="设计正文 Char"/>
    <w:link w:val="189"/>
    <w:qFormat/>
    <w:uiPriority w:val="0"/>
    <w:rPr>
      <w:rFonts w:ascii="仿宋_GB2312" w:hAnsi="方正仿宋简体" w:eastAsia="仿宋_GB2312" w:cs="宋体"/>
      <w:sz w:val="32"/>
      <w:szCs w:val="20"/>
    </w:rPr>
  </w:style>
  <w:style w:type="paragraph" w:customStyle="1" w:styleId="189">
    <w:name w:val="设计正文"/>
    <w:basedOn w:val="1"/>
    <w:link w:val="188"/>
    <w:qFormat/>
    <w:uiPriority w:val="0"/>
    <w:pPr>
      <w:widowControl/>
      <w:spacing w:line="300" w:lineRule="auto"/>
      <w:ind w:firstLine="640"/>
      <w:jc w:val="both"/>
    </w:pPr>
    <w:rPr>
      <w:rFonts w:ascii="仿宋_GB2312" w:hAnsi="方正仿宋简体" w:eastAsia="仿宋_GB2312" w:cs="宋体"/>
      <w:sz w:val="32"/>
      <w:szCs w:val="20"/>
    </w:rPr>
  </w:style>
  <w:style w:type="character" w:customStyle="1" w:styleId="190">
    <w:name w:val="*正文 Char"/>
    <w:link w:val="191"/>
    <w:qFormat/>
    <w:uiPriority w:val="0"/>
    <w:rPr>
      <w:rFonts w:ascii="仿宋_GB2312" w:hAnsi="宋体" w:eastAsia="仿宋_GB2312"/>
      <w:kern w:val="2"/>
      <w:sz w:val="32"/>
      <w:szCs w:val="32"/>
    </w:rPr>
  </w:style>
  <w:style w:type="paragraph" w:customStyle="1" w:styleId="191">
    <w:name w:val="*正文"/>
    <w:basedOn w:val="1"/>
    <w:link w:val="190"/>
    <w:qFormat/>
    <w:uiPriority w:val="0"/>
    <w:pPr>
      <w:spacing w:line="560" w:lineRule="exact"/>
      <w:ind w:firstLine="640"/>
      <w:jc w:val="both"/>
    </w:pPr>
    <w:rPr>
      <w:rFonts w:ascii="仿宋_GB2312" w:hAnsi="宋体" w:eastAsia="仿宋_GB2312"/>
      <w:sz w:val="32"/>
      <w:szCs w:val="32"/>
    </w:rPr>
  </w:style>
  <w:style w:type="character" w:customStyle="1" w:styleId="192">
    <w:name w:val="_正文段落 Char"/>
    <w:link w:val="193"/>
    <w:qFormat/>
    <w:uiPriority w:val="0"/>
    <w:rPr>
      <w:rFonts w:ascii="Times New Roman" w:hAnsi="Times New Roman" w:eastAsia="宋体" w:cs="Times New Roman"/>
      <w:kern w:val="0"/>
      <w:sz w:val="24"/>
      <w:szCs w:val="20"/>
    </w:rPr>
  </w:style>
  <w:style w:type="paragraph" w:customStyle="1" w:styleId="193">
    <w:name w:val="_正文段落"/>
    <w:basedOn w:val="1"/>
    <w:link w:val="192"/>
    <w:qFormat/>
    <w:uiPriority w:val="0"/>
    <w:pPr>
      <w:widowControl/>
      <w:spacing w:beforeLines="15" w:afterLines="15"/>
    </w:pPr>
    <w:rPr>
      <w:kern w:val="0"/>
      <w:szCs w:val="20"/>
    </w:rPr>
  </w:style>
  <w:style w:type="character" w:customStyle="1" w:styleId="194">
    <w:name w:val="Content Char"/>
    <w:link w:val="195"/>
    <w:qFormat/>
    <w:uiPriority w:val="0"/>
    <w:rPr>
      <w:rFonts w:ascii="Times New Roman" w:hAnsi="Times New Roman" w:eastAsia="黑体" w:cs="Times New Roman"/>
      <w:sz w:val="48"/>
      <w:szCs w:val="24"/>
    </w:rPr>
  </w:style>
  <w:style w:type="paragraph" w:customStyle="1" w:styleId="195">
    <w:name w:val="Content"/>
    <w:basedOn w:val="1"/>
    <w:next w:val="1"/>
    <w:link w:val="194"/>
    <w:qFormat/>
    <w:uiPriority w:val="0"/>
    <w:pPr>
      <w:pBdr>
        <w:bottom w:val="single" w:color="auto" w:sz="18" w:space="1"/>
      </w:pBdr>
      <w:spacing w:beforeLines="100" w:afterLines="100" w:line="1240" w:lineRule="exact"/>
      <w:jc w:val="right"/>
    </w:pPr>
    <w:rPr>
      <w:rFonts w:eastAsia="黑体"/>
      <w:sz w:val="48"/>
    </w:rPr>
  </w:style>
  <w:style w:type="character" w:customStyle="1" w:styleId="196">
    <w:name w:val="hps"/>
    <w:qFormat/>
    <w:uiPriority w:val="0"/>
  </w:style>
  <w:style w:type="character" w:customStyle="1" w:styleId="197">
    <w:name w:val="yj正文首行缩进 Char Char"/>
    <w:link w:val="198"/>
    <w:qFormat/>
    <w:uiPriority w:val="0"/>
    <w:rPr>
      <w:rFonts w:ascii="Tahoma" w:hAnsi="Tahoma" w:eastAsia="宋体" w:cs="Times New Roman"/>
      <w:sz w:val="24"/>
      <w:szCs w:val="24"/>
    </w:rPr>
  </w:style>
  <w:style w:type="paragraph" w:customStyle="1" w:styleId="198">
    <w:name w:val="yj正文首行缩进"/>
    <w:basedOn w:val="1"/>
    <w:link w:val="197"/>
    <w:qFormat/>
    <w:uiPriority w:val="0"/>
    <w:pPr>
      <w:spacing w:before="120"/>
      <w:ind w:firstLine="480"/>
    </w:pPr>
    <w:rPr>
      <w:rFonts w:ascii="Tahoma" w:hAnsi="Tahoma"/>
    </w:rPr>
  </w:style>
  <w:style w:type="character" w:customStyle="1" w:styleId="199">
    <w:name w:val="HTML 预设格式 Char"/>
    <w:qFormat/>
    <w:uiPriority w:val="0"/>
    <w:rPr>
      <w:rFonts w:ascii="Courier New" w:hAnsi="Courier New" w:eastAsia="宋体" w:cs="Courier New"/>
    </w:rPr>
  </w:style>
  <w:style w:type="character" w:customStyle="1" w:styleId="200">
    <w:name w:val="列出段落 Char"/>
    <w:link w:val="201"/>
    <w:qFormat/>
    <w:uiPriority w:val="34"/>
    <w:rPr>
      <w:rFonts w:ascii="宋体" w:hAnsi="Times New Roman" w:eastAsia="宋体" w:cs="Times New Roman"/>
      <w:kern w:val="2"/>
      <w:sz w:val="21"/>
      <w:szCs w:val="22"/>
    </w:rPr>
  </w:style>
  <w:style w:type="paragraph" w:customStyle="1" w:styleId="201">
    <w:name w:val="列出段落1"/>
    <w:basedOn w:val="1"/>
    <w:link w:val="200"/>
    <w:qFormat/>
    <w:uiPriority w:val="34"/>
    <w:pPr>
      <w:numPr>
        <w:ilvl w:val="0"/>
        <w:numId w:val="15"/>
      </w:numPr>
      <w:ind w:firstLine="0" w:firstLineChars="0"/>
    </w:pPr>
    <w:rPr>
      <w:szCs w:val="22"/>
    </w:rPr>
  </w:style>
  <w:style w:type="character" w:customStyle="1" w:styleId="202">
    <w:name w:val="inline-comment-marker"/>
    <w:qFormat/>
    <w:uiPriority w:val="0"/>
  </w:style>
  <w:style w:type="character" w:customStyle="1" w:styleId="203">
    <w:name w:val="menucascade"/>
    <w:basedOn w:val="101"/>
    <w:qFormat/>
    <w:uiPriority w:val="0"/>
  </w:style>
  <w:style w:type="character" w:customStyle="1" w:styleId="204">
    <w:name w:val="nobr"/>
    <w:qFormat/>
    <w:uiPriority w:val="0"/>
  </w:style>
  <w:style w:type="character" w:customStyle="1" w:styleId="205">
    <w:name w:val="nodevalue"/>
    <w:qFormat/>
    <w:uiPriority w:val="0"/>
  </w:style>
  <w:style w:type="character" w:customStyle="1" w:styleId="206">
    <w:name w:val="short_text"/>
    <w:qFormat/>
    <w:uiPriority w:val="0"/>
  </w:style>
  <w:style w:type="character" w:customStyle="1" w:styleId="207">
    <w:name w:val="Step1 Char"/>
    <w:link w:val="208"/>
    <w:qFormat/>
    <w:uiPriority w:val="0"/>
    <w:rPr>
      <w:rFonts w:ascii="宋体" w:hAnsi="Times New Roman" w:eastAsia="宋体" w:cs="Times New Roman"/>
      <w:kern w:val="2"/>
      <w:sz w:val="21"/>
      <w:szCs w:val="24"/>
    </w:rPr>
  </w:style>
  <w:style w:type="paragraph" w:customStyle="1" w:styleId="208">
    <w:name w:val="Step1"/>
    <w:basedOn w:val="1"/>
    <w:next w:val="1"/>
    <w:link w:val="207"/>
    <w:qFormat/>
    <w:uiPriority w:val="0"/>
    <w:pPr>
      <w:numPr>
        <w:ilvl w:val="0"/>
        <w:numId w:val="16"/>
      </w:numPr>
    </w:pPr>
  </w:style>
  <w:style w:type="character" w:customStyle="1" w:styleId="209">
    <w:name w:val="插图题注 Char"/>
    <w:link w:val="210"/>
    <w:qFormat/>
    <w:uiPriority w:val="0"/>
    <w:rPr>
      <w:rFonts w:ascii="宋体" w:hAnsi="Times New Roman" w:eastAsia="宋体" w:cs="Times New Roman"/>
      <w:kern w:val="2"/>
      <w:sz w:val="21"/>
      <w:szCs w:val="21"/>
    </w:rPr>
  </w:style>
  <w:style w:type="paragraph" w:customStyle="1" w:styleId="210">
    <w:name w:val="插图题注"/>
    <w:basedOn w:val="167"/>
    <w:next w:val="211"/>
    <w:link w:val="209"/>
    <w:qFormat/>
    <w:uiPriority w:val="0"/>
    <w:pPr>
      <w:keepNext/>
      <w:numPr>
        <w:ilvl w:val="7"/>
        <w:numId w:val="17"/>
      </w:numPr>
      <w:spacing w:before="60" w:after="0"/>
      <w:ind w:leftChars="0"/>
      <w:jc w:val="center"/>
    </w:pPr>
  </w:style>
  <w:style w:type="paragraph" w:customStyle="1" w:styleId="211">
    <w:name w:val="插图对齐"/>
    <w:basedOn w:val="1"/>
    <w:link w:val="212"/>
    <w:qFormat/>
    <w:uiPriority w:val="0"/>
    <w:pPr>
      <w:ind w:firstLine="0" w:firstLineChars="0"/>
      <w:jc w:val="center"/>
    </w:pPr>
  </w:style>
  <w:style w:type="character" w:customStyle="1" w:styleId="212">
    <w:name w:val="插图对齐 Char"/>
    <w:link w:val="211"/>
    <w:qFormat/>
    <w:uiPriority w:val="0"/>
    <w:rPr>
      <w:rFonts w:ascii="Times New Roman" w:hAnsi="Times New Roman" w:eastAsia="宋体" w:cs="Times New Roman"/>
      <w:sz w:val="24"/>
      <w:szCs w:val="24"/>
    </w:rPr>
  </w:style>
  <w:style w:type="character" w:customStyle="1" w:styleId="213">
    <w:name w:val="并列大标题 Char"/>
    <w:link w:val="214"/>
    <w:qFormat/>
    <w:uiPriority w:val="0"/>
    <w:rPr>
      <w:rFonts w:ascii="Times New Roman" w:hAnsi="Times New Roman" w:eastAsia="黑体" w:cs="Times New Roman"/>
      <w:sz w:val="28"/>
      <w:szCs w:val="28"/>
    </w:rPr>
  </w:style>
  <w:style w:type="paragraph" w:customStyle="1" w:styleId="214">
    <w:name w:val="并列大标题"/>
    <w:basedOn w:val="1"/>
    <w:next w:val="167"/>
    <w:link w:val="213"/>
    <w:qFormat/>
    <w:uiPriority w:val="0"/>
    <w:pPr>
      <w:spacing w:beforeLines="50"/>
    </w:pPr>
    <w:rPr>
      <w:rFonts w:eastAsia="黑体"/>
      <w:sz w:val="28"/>
      <w:szCs w:val="28"/>
    </w:rPr>
  </w:style>
  <w:style w:type="character" w:customStyle="1" w:styleId="215">
    <w:name w:val="Step2 Char"/>
    <w:link w:val="216"/>
    <w:qFormat/>
    <w:uiPriority w:val="0"/>
    <w:rPr>
      <w:rFonts w:ascii="宋体" w:hAnsi="Times New Roman" w:eastAsia="宋体" w:cs="Times New Roman"/>
      <w:kern w:val="2"/>
      <w:sz w:val="21"/>
      <w:szCs w:val="24"/>
    </w:rPr>
  </w:style>
  <w:style w:type="paragraph" w:customStyle="1" w:styleId="216">
    <w:name w:val="Step2"/>
    <w:basedOn w:val="1"/>
    <w:next w:val="1"/>
    <w:link w:val="215"/>
    <w:qFormat/>
    <w:uiPriority w:val="0"/>
    <w:pPr>
      <w:numPr>
        <w:ilvl w:val="0"/>
        <w:numId w:val="18"/>
      </w:numPr>
      <w:ind w:left="400" w:leftChars="400" w:firstLine="0" w:firstLineChars="0"/>
    </w:pPr>
  </w:style>
  <w:style w:type="character" w:customStyle="1" w:styleId="217">
    <w:name w:val="表格圆点 Char"/>
    <w:link w:val="218"/>
    <w:qFormat/>
    <w:uiPriority w:val="0"/>
    <w:rPr>
      <w:rFonts w:ascii="宋体" w:hAnsi="Times New Roman" w:eastAsia="宋体" w:cs="Times New Roman"/>
      <w:kern w:val="2"/>
      <w:sz w:val="21"/>
      <w:szCs w:val="24"/>
    </w:rPr>
  </w:style>
  <w:style w:type="paragraph" w:customStyle="1" w:styleId="218">
    <w:name w:val="表格圆点"/>
    <w:basedOn w:val="1"/>
    <w:link w:val="217"/>
    <w:qFormat/>
    <w:uiPriority w:val="0"/>
    <w:pPr>
      <w:numPr>
        <w:ilvl w:val="0"/>
        <w:numId w:val="19"/>
      </w:numPr>
    </w:pPr>
  </w:style>
  <w:style w:type="character" w:customStyle="1" w:styleId="219">
    <w:name w:val="Step2正文 Char"/>
    <w:link w:val="220"/>
    <w:qFormat/>
    <w:uiPriority w:val="0"/>
    <w:rPr>
      <w:rFonts w:ascii="Times New Roman" w:hAnsi="Times New Roman" w:eastAsia="宋体" w:cs="Times New Roman"/>
      <w:sz w:val="24"/>
      <w:szCs w:val="24"/>
    </w:rPr>
  </w:style>
  <w:style w:type="paragraph" w:customStyle="1" w:styleId="220">
    <w:name w:val="Step2正文"/>
    <w:basedOn w:val="1"/>
    <w:link w:val="219"/>
    <w:qFormat/>
    <w:uiPriority w:val="0"/>
    <w:pPr>
      <w:ind w:left="200" w:leftChars="200"/>
    </w:pPr>
  </w:style>
  <w:style w:type="character" w:customStyle="1" w:styleId="221">
    <w:name w:val="并列小标题 Char"/>
    <w:link w:val="222"/>
    <w:qFormat/>
    <w:uiPriority w:val="0"/>
    <w:rPr>
      <w:rFonts w:ascii="Times New Roman" w:hAnsi="Times New Roman" w:eastAsia="黑体" w:cs="Times New Roman"/>
      <w:b/>
      <w:sz w:val="24"/>
      <w:szCs w:val="24"/>
    </w:rPr>
  </w:style>
  <w:style w:type="paragraph" w:customStyle="1" w:styleId="222">
    <w:name w:val="并列小标题"/>
    <w:basedOn w:val="1"/>
    <w:next w:val="167"/>
    <w:link w:val="221"/>
    <w:qFormat/>
    <w:uiPriority w:val="0"/>
    <w:pPr>
      <w:spacing w:beforeLines="50"/>
    </w:pPr>
    <w:rPr>
      <w:rFonts w:eastAsia="黑体"/>
      <w:b/>
    </w:rPr>
  </w:style>
  <w:style w:type="character" w:customStyle="1" w:styleId="223">
    <w:name w:val="Step选择 Char"/>
    <w:link w:val="224"/>
    <w:qFormat/>
    <w:uiPriority w:val="0"/>
    <w:rPr>
      <w:rFonts w:ascii="宋体" w:hAnsi="Times New Roman" w:eastAsia="宋体" w:cs="Times New Roman"/>
      <w:kern w:val="2"/>
      <w:sz w:val="21"/>
      <w:szCs w:val="24"/>
    </w:rPr>
  </w:style>
  <w:style w:type="paragraph" w:customStyle="1" w:styleId="224">
    <w:name w:val="Step选择"/>
    <w:basedOn w:val="181"/>
    <w:link w:val="223"/>
    <w:qFormat/>
    <w:uiPriority w:val="0"/>
    <w:pPr>
      <w:numPr>
        <w:ilvl w:val="0"/>
        <w:numId w:val="20"/>
      </w:numPr>
    </w:pPr>
  </w:style>
  <w:style w:type="character" w:customStyle="1" w:styleId="225">
    <w:name w:val="代码 Char Char"/>
    <w:link w:val="226"/>
    <w:qFormat/>
    <w:uiPriority w:val="0"/>
    <w:rPr>
      <w:rFonts w:ascii="Courier New" w:hAnsi="Courier New" w:eastAsia="宋体" w:cs="Courier New"/>
      <w:sz w:val="24"/>
      <w:szCs w:val="24"/>
      <w:shd w:val="clear" w:color="auto" w:fill="D9D9D9"/>
    </w:rPr>
  </w:style>
  <w:style w:type="paragraph" w:customStyle="1" w:styleId="226">
    <w:name w:val="代码"/>
    <w:basedOn w:val="1"/>
    <w:link w:val="225"/>
    <w:qFormat/>
    <w:uiPriority w:val="0"/>
    <w:pPr>
      <w:pBdr>
        <w:top w:val="single" w:color="auto" w:sz="4" w:space="1"/>
        <w:left w:val="single" w:color="auto" w:sz="4" w:space="4"/>
        <w:bottom w:val="single" w:color="auto" w:sz="4" w:space="1"/>
        <w:right w:val="single" w:color="auto" w:sz="4" w:space="4"/>
      </w:pBdr>
      <w:shd w:val="clear" w:color="auto" w:fill="D9D9D9"/>
      <w:autoSpaceDE w:val="0"/>
      <w:autoSpaceDN w:val="0"/>
      <w:adjustRightInd w:val="0"/>
    </w:pPr>
    <w:rPr>
      <w:rFonts w:ascii="Courier New" w:hAnsi="Courier New" w:cs="Courier New"/>
      <w:shd w:val="clear" w:color="auto" w:fill="D9D9D9"/>
    </w:rPr>
  </w:style>
  <w:style w:type="character" w:customStyle="1" w:styleId="227">
    <w:name w:val="uicontrol"/>
    <w:basedOn w:val="101"/>
    <w:qFormat/>
    <w:uiPriority w:val="0"/>
  </w:style>
  <w:style w:type="character" w:customStyle="1" w:styleId="228">
    <w:name w:val="未处理的提及1"/>
    <w:unhideWhenUsed/>
    <w:qFormat/>
    <w:uiPriority w:val="99"/>
    <w:rPr>
      <w:color w:val="605E5C"/>
      <w:shd w:val="clear" w:color="auto" w:fill="E1DFDD"/>
    </w:rPr>
  </w:style>
  <w:style w:type="character" w:customStyle="1" w:styleId="229">
    <w:name w:val="表格序号 Char"/>
    <w:link w:val="230"/>
    <w:qFormat/>
    <w:uiPriority w:val="0"/>
    <w:rPr>
      <w:rFonts w:ascii="宋体" w:hAnsi="Times New Roman" w:eastAsia="宋体" w:cs="Times New Roman"/>
      <w:kern w:val="2"/>
      <w:sz w:val="21"/>
      <w:szCs w:val="22"/>
    </w:rPr>
  </w:style>
  <w:style w:type="paragraph" w:customStyle="1" w:styleId="230">
    <w:name w:val="表格序号"/>
    <w:basedOn w:val="201"/>
    <w:link w:val="229"/>
    <w:qFormat/>
    <w:uiPriority w:val="0"/>
    <w:pPr>
      <w:numPr>
        <w:numId w:val="21"/>
      </w:numPr>
    </w:pPr>
  </w:style>
  <w:style w:type="character" w:customStyle="1" w:styleId="231">
    <w:name w:val="并列小菱形 Char"/>
    <w:link w:val="232"/>
    <w:qFormat/>
    <w:uiPriority w:val="0"/>
    <w:rPr>
      <w:rFonts w:ascii="宋体" w:hAnsi="Times New Roman" w:eastAsia="宋体" w:cs="Times New Roman"/>
      <w:kern w:val="2"/>
      <w:sz w:val="21"/>
      <w:szCs w:val="16"/>
    </w:rPr>
  </w:style>
  <w:style w:type="paragraph" w:customStyle="1" w:styleId="232">
    <w:name w:val="并列小菱形"/>
    <w:basedOn w:val="1"/>
    <w:link w:val="231"/>
    <w:qFormat/>
    <w:uiPriority w:val="0"/>
    <w:pPr>
      <w:numPr>
        <w:ilvl w:val="0"/>
        <w:numId w:val="22"/>
      </w:numPr>
    </w:pPr>
    <w:rPr>
      <w:szCs w:val="16"/>
    </w:rPr>
  </w:style>
  <w:style w:type="character" w:customStyle="1" w:styleId="233">
    <w:name w:val="并列圆点 Char"/>
    <w:link w:val="234"/>
    <w:qFormat/>
    <w:uiPriority w:val="0"/>
    <w:rPr>
      <w:rFonts w:ascii="宋体" w:hAnsi="Times New Roman" w:eastAsia="宋体" w:cs="Times New Roman"/>
      <w:kern w:val="2"/>
      <w:sz w:val="21"/>
      <w:szCs w:val="24"/>
    </w:rPr>
  </w:style>
  <w:style w:type="paragraph" w:customStyle="1" w:styleId="234">
    <w:name w:val="并列圆点"/>
    <w:basedOn w:val="1"/>
    <w:link w:val="233"/>
    <w:qFormat/>
    <w:uiPriority w:val="0"/>
    <w:pPr>
      <w:numPr>
        <w:ilvl w:val="0"/>
        <w:numId w:val="23"/>
      </w:numPr>
    </w:pPr>
  </w:style>
  <w:style w:type="character" w:customStyle="1" w:styleId="235">
    <w:name w:val="表格菱形 Char"/>
    <w:link w:val="236"/>
    <w:qFormat/>
    <w:uiPriority w:val="0"/>
    <w:rPr>
      <w:rFonts w:ascii="宋体" w:hAnsi="Times New Roman" w:eastAsia="宋体" w:cs="Times New Roman"/>
      <w:kern w:val="2"/>
      <w:sz w:val="21"/>
      <w:szCs w:val="24"/>
    </w:rPr>
  </w:style>
  <w:style w:type="paragraph" w:customStyle="1" w:styleId="236">
    <w:name w:val="表格菱形"/>
    <w:basedOn w:val="234"/>
    <w:link w:val="235"/>
    <w:qFormat/>
    <w:uiPriority w:val="0"/>
    <w:pPr>
      <w:numPr>
        <w:numId w:val="24"/>
      </w:numPr>
    </w:pPr>
  </w:style>
  <w:style w:type="character" w:customStyle="1" w:styleId="237">
    <w:name w:val="表格题注 Char"/>
    <w:link w:val="238"/>
    <w:qFormat/>
    <w:uiPriority w:val="0"/>
    <w:rPr>
      <w:rFonts w:ascii="宋体" w:hAnsi="Times New Roman" w:eastAsia="宋体" w:cs="Times New Roman"/>
      <w:kern w:val="2"/>
      <w:sz w:val="21"/>
      <w:szCs w:val="21"/>
    </w:rPr>
  </w:style>
  <w:style w:type="paragraph" w:customStyle="1" w:styleId="238">
    <w:name w:val="表格题注"/>
    <w:basedOn w:val="167"/>
    <w:next w:val="167"/>
    <w:link w:val="237"/>
    <w:qFormat/>
    <w:uiPriority w:val="0"/>
    <w:pPr>
      <w:keepNext/>
      <w:numPr>
        <w:ilvl w:val="8"/>
        <w:numId w:val="17"/>
      </w:numPr>
      <w:spacing w:after="0"/>
      <w:ind w:leftChars="0" w:firstLineChars="0"/>
      <w:jc w:val="center"/>
    </w:pPr>
  </w:style>
  <w:style w:type="character" w:customStyle="1" w:styleId="239">
    <w:name w:val="上标"/>
    <w:qFormat/>
    <w:uiPriority w:val="0"/>
    <w:rPr>
      <w:vertAlign w:val="superscript"/>
    </w:rPr>
  </w:style>
  <w:style w:type="character" w:customStyle="1" w:styleId="240">
    <w:name w:val="附录插图题注 Char"/>
    <w:link w:val="241"/>
    <w:qFormat/>
    <w:uiPriority w:val="0"/>
    <w:rPr>
      <w:rFonts w:ascii="宋体" w:hAnsi="Times New Roman" w:eastAsia="黑体" w:cs="Times New Roman"/>
      <w:kern w:val="2"/>
      <w:sz w:val="21"/>
      <w:szCs w:val="21"/>
    </w:rPr>
  </w:style>
  <w:style w:type="paragraph" w:customStyle="1" w:styleId="241">
    <w:name w:val="附录插图题注"/>
    <w:basedOn w:val="167"/>
    <w:next w:val="211"/>
    <w:link w:val="240"/>
    <w:qFormat/>
    <w:uiPriority w:val="0"/>
    <w:pPr>
      <w:numPr>
        <w:ilvl w:val="7"/>
        <w:numId w:val="13"/>
      </w:numPr>
      <w:spacing w:before="60" w:after="0"/>
      <w:ind w:leftChars="0" w:firstLineChars="0"/>
      <w:jc w:val="center"/>
    </w:pPr>
    <w:rPr>
      <w:rFonts w:eastAsia="黑体"/>
    </w:rPr>
  </w:style>
  <w:style w:type="character" w:customStyle="1" w:styleId="242">
    <w:name w:val="附录三级标题 Char"/>
    <w:link w:val="243"/>
    <w:qFormat/>
    <w:uiPriority w:val="0"/>
    <w:rPr>
      <w:rFonts w:ascii="黑体" w:hAnsi="Times New Roman" w:eastAsia="黑体" w:cs="Times New Roman"/>
      <w:sz w:val="32"/>
      <w:szCs w:val="32"/>
    </w:rPr>
  </w:style>
  <w:style w:type="paragraph" w:customStyle="1" w:styleId="243">
    <w:name w:val="附录三级标题"/>
    <w:basedOn w:val="1"/>
    <w:next w:val="167"/>
    <w:link w:val="242"/>
    <w:qFormat/>
    <w:uiPriority w:val="0"/>
    <w:pPr>
      <w:spacing w:beforeLines="100"/>
    </w:pPr>
    <w:rPr>
      <w:rFonts w:ascii="黑体" w:eastAsia="黑体"/>
      <w:sz w:val="32"/>
      <w:szCs w:val="32"/>
    </w:rPr>
  </w:style>
  <w:style w:type="character" w:customStyle="1" w:styleId="244">
    <w:name w:val="命令符 Char"/>
    <w:link w:val="245"/>
    <w:qFormat/>
    <w:uiPriority w:val="0"/>
    <w:rPr>
      <w:rFonts w:ascii="Arial Unicode MS" w:hAnsi="Arial Unicode MS" w:eastAsia="宋体" w:cs="Times New Roman"/>
      <w:sz w:val="24"/>
      <w:szCs w:val="21"/>
      <w:shd w:val="clear" w:color="auto" w:fill="D8D8D8"/>
    </w:rPr>
  </w:style>
  <w:style w:type="paragraph" w:customStyle="1" w:styleId="245">
    <w:name w:val="命令符"/>
    <w:basedOn w:val="167"/>
    <w:link w:val="244"/>
    <w:qFormat/>
    <w:uiPriority w:val="0"/>
    <w:pPr>
      <w:shd w:val="clear" w:color="auto" w:fill="D8D8D8"/>
      <w:spacing w:after="0"/>
    </w:pPr>
    <w:rPr>
      <w:rFonts w:ascii="Arial Unicode MS" w:hAnsi="Arial Unicode MS"/>
    </w:rPr>
  </w:style>
  <w:style w:type="character" w:customStyle="1" w:styleId="246">
    <w:name w:val="正文段落 Char Char"/>
    <w:link w:val="247"/>
    <w:qFormat/>
    <w:uiPriority w:val="0"/>
    <w:rPr>
      <w:rFonts w:ascii="Arial" w:hAnsi="Arial" w:eastAsia="宋体" w:cs="Arial"/>
      <w:sz w:val="24"/>
      <w:szCs w:val="24"/>
    </w:rPr>
  </w:style>
  <w:style w:type="paragraph" w:customStyle="1" w:styleId="247">
    <w:name w:val="正文段落"/>
    <w:basedOn w:val="1"/>
    <w:link w:val="246"/>
    <w:qFormat/>
    <w:uiPriority w:val="0"/>
    <w:pPr>
      <w:ind w:firstLine="480"/>
      <w:contextualSpacing/>
    </w:pPr>
    <w:rPr>
      <w:rFonts w:ascii="Arial" w:hAnsi="Arial" w:cs="Arial"/>
    </w:rPr>
  </w:style>
  <w:style w:type="character" w:customStyle="1" w:styleId="248">
    <w:name w:val="命令行 Char"/>
    <w:link w:val="249"/>
    <w:qFormat/>
    <w:uiPriority w:val="0"/>
    <w:rPr>
      <w:rFonts w:ascii="Times New Roman" w:hAnsi="Times New Roman" w:eastAsia="宋体" w:cs="Times New Roman"/>
      <w:sz w:val="24"/>
      <w:szCs w:val="24"/>
      <w:shd w:val="clear" w:color="auto" w:fill="D8D8D8"/>
    </w:rPr>
  </w:style>
  <w:style w:type="paragraph" w:customStyle="1" w:styleId="249">
    <w:name w:val="命令行"/>
    <w:basedOn w:val="1"/>
    <w:link w:val="248"/>
    <w:qFormat/>
    <w:uiPriority w:val="0"/>
    <w:pPr>
      <w:shd w:val="clear" w:color="auto" w:fill="D8D8D8"/>
      <w:ind w:left="840" w:leftChars="400"/>
    </w:pPr>
  </w:style>
  <w:style w:type="character" w:customStyle="1" w:styleId="250">
    <w:name w:val="正文模板 字符"/>
    <w:link w:val="251"/>
    <w:qFormat/>
    <w:uiPriority w:val="0"/>
    <w:rPr>
      <w:rFonts w:ascii="Times New Roman" w:hAnsi="Times New Roman" w:eastAsia="宋体" w:cs="Times New Roman"/>
      <w:color w:val="000000"/>
      <w:sz w:val="24"/>
      <w:szCs w:val="21"/>
    </w:rPr>
  </w:style>
  <w:style w:type="paragraph" w:customStyle="1" w:styleId="251">
    <w:name w:val="正文模板"/>
    <w:basedOn w:val="167"/>
    <w:link w:val="250"/>
    <w:qFormat/>
    <w:uiPriority w:val="0"/>
    <w:pPr>
      <w:spacing w:after="0"/>
      <w:ind w:left="0" w:leftChars="0" w:firstLine="480"/>
    </w:pPr>
    <w:rPr>
      <w:color w:val="000000"/>
    </w:rPr>
  </w:style>
  <w:style w:type="character" w:customStyle="1" w:styleId="252">
    <w:name w:val="目录 字符"/>
    <w:link w:val="253"/>
    <w:qFormat/>
    <w:uiPriority w:val="0"/>
    <w:rPr>
      <w:rFonts w:ascii="Arial" w:hAnsi="Arial" w:eastAsia="黑体" w:cs="宋体"/>
      <w:bCs/>
      <w:sz w:val="48"/>
      <w:szCs w:val="20"/>
    </w:rPr>
  </w:style>
  <w:style w:type="paragraph" w:customStyle="1" w:styleId="253">
    <w:name w:val="目录"/>
    <w:next w:val="1"/>
    <w:link w:val="252"/>
    <w:qFormat/>
    <w:uiPriority w:val="0"/>
    <w:pPr>
      <w:spacing w:beforeLines="200"/>
      <w:jc w:val="center"/>
    </w:pPr>
    <w:rPr>
      <w:rFonts w:ascii="Arial" w:hAnsi="Arial" w:eastAsia="黑体" w:cs="宋体"/>
      <w:bCs/>
      <w:kern w:val="2"/>
      <w:sz w:val="48"/>
      <w:lang w:val="en-US" w:eastAsia="zh-CN" w:bidi="ar-SA"/>
    </w:rPr>
  </w:style>
  <w:style w:type="character" w:customStyle="1" w:styleId="254">
    <w:name w:val="正文加粗 Char"/>
    <w:link w:val="255"/>
    <w:qFormat/>
    <w:uiPriority w:val="0"/>
    <w:rPr>
      <w:rFonts w:ascii="仿宋_GB2312" w:hAnsi="方正仿宋简体" w:eastAsia="仿宋_GB2312" w:cs="Times New Roman"/>
      <w:b/>
      <w:sz w:val="32"/>
      <w:szCs w:val="32"/>
    </w:rPr>
  </w:style>
  <w:style w:type="paragraph" w:customStyle="1" w:styleId="255">
    <w:name w:val="正文加粗"/>
    <w:basedOn w:val="1"/>
    <w:next w:val="1"/>
    <w:link w:val="254"/>
    <w:qFormat/>
    <w:uiPriority w:val="0"/>
    <w:pPr>
      <w:widowControl/>
      <w:spacing w:line="560" w:lineRule="exact"/>
      <w:ind w:firstLine="640"/>
      <w:jc w:val="both"/>
    </w:pPr>
    <w:rPr>
      <w:rFonts w:ascii="仿宋_GB2312" w:hAnsi="方正仿宋简体" w:eastAsia="仿宋_GB2312"/>
      <w:b/>
      <w:sz w:val="32"/>
      <w:szCs w:val="32"/>
    </w:rPr>
  </w:style>
  <w:style w:type="character" w:customStyle="1" w:styleId="256">
    <w:name w:val="样式1 Char"/>
    <w:link w:val="257"/>
    <w:qFormat/>
    <w:uiPriority w:val="0"/>
    <w:rPr>
      <w:rFonts w:ascii="Times New Roman" w:hAnsi="Times New Roman" w:eastAsia="仿宋_GB2312" w:cs="Times New Roman"/>
      <w:b/>
      <w:bCs/>
      <w:snapToGrid w:val="0"/>
      <w:sz w:val="32"/>
      <w:szCs w:val="32"/>
    </w:rPr>
  </w:style>
  <w:style w:type="paragraph" w:customStyle="1" w:styleId="257">
    <w:name w:val="样式1"/>
    <w:basedOn w:val="6"/>
    <w:link w:val="256"/>
    <w:qFormat/>
    <w:uiPriority w:val="0"/>
  </w:style>
  <w:style w:type="character" w:customStyle="1" w:styleId="258">
    <w:name w:val="书籍标题1"/>
    <w:qFormat/>
    <w:uiPriority w:val="0"/>
    <w:rPr>
      <w:bCs/>
      <w:smallCaps/>
      <w:spacing w:val="5"/>
    </w:rPr>
  </w:style>
  <w:style w:type="character" w:customStyle="1" w:styleId="259">
    <w:name w:val="明显引用 Char"/>
    <w:link w:val="260"/>
    <w:qFormat/>
    <w:uiPriority w:val="0"/>
    <w:rPr>
      <w:rFonts w:ascii="仿宋_GB2312" w:hAnsi="方正仿宋简体" w:eastAsia="仿宋_GB2312" w:cs="Times New Roman"/>
      <w:b/>
      <w:bCs/>
      <w:i/>
      <w:iCs/>
      <w:color w:val="4F81BD"/>
      <w:szCs w:val="32"/>
    </w:rPr>
  </w:style>
  <w:style w:type="paragraph" w:customStyle="1" w:styleId="260">
    <w:name w:val="明显引用1"/>
    <w:basedOn w:val="1"/>
    <w:next w:val="1"/>
    <w:link w:val="259"/>
    <w:qFormat/>
    <w:uiPriority w:val="0"/>
    <w:pPr>
      <w:widowControl/>
      <w:pBdr>
        <w:bottom w:val="single" w:color="4F81BD" w:sz="4" w:space="4"/>
      </w:pBdr>
      <w:spacing w:before="200" w:after="280" w:line="560" w:lineRule="exact"/>
      <w:ind w:left="936" w:right="936" w:firstLine="640"/>
      <w:jc w:val="both"/>
    </w:pPr>
    <w:rPr>
      <w:rFonts w:ascii="仿宋_GB2312" w:hAnsi="方正仿宋简体" w:eastAsia="仿宋_GB2312"/>
      <w:b/>
      <w:bCs/>
      <w:i/>
      <w:iCs/>
      <w:color w:val="4F81BD"/>
      <w:szCs w:val="32"/>
    </w:rPr>
  </w:style>
  <w:style w:type="character" w:customStyle="1" w:styleId="261">
    <w:name w:val="未处理的提及2"/>
    <w:unhideWhenUsed/>
    <w:qFormat/>
    <w:uiPriority w:val="99"/>
    <w:rPr>
      <w:color w:val="605E5C"/>
      <w:shd w:val="clear" w:color="auto" w:fill="E1DFDD"/>
    </w:rPr>
  </w:style>
  <w:style w:type="character" w:customStyle="1" w:styleId="262">
    <w:name w:val="未处理的提及3"/>
    <w:unhideWhenUsed/>
    <w:qFormat/>
    <w:uiPriority w:val="99"/>
    <w:rPr>
      <w:color w:val="605E5C"/>
      <w:shd w:val="clear" w:color="auto" w:fill="E1DFDD"/>
    </w:rPr>
  </w:style>
  <w:style w:type="character" w:customStyle="1" w:styleId="263">
    <w:name w:val="样式 正文文本 + 五号 倾斜 自动设置 Char Char"/>
    <w:link w:val="264"/>
    <w:qFormat/>
    <w:uiPriority w:val="0"/>
    <w:rPr>
      <w:rFonts w:ascii="宋体" w:hAnsi="Times New Roman" w:eastAsia="宋体" w:cs="Times New Roman"/>
      <w:iCs/>
      <w:color w:val="0000FF"/>
      <w:sz w:val="24"/>
      <w:szCs w:val="24"/>
    </w:rPr>
  </w:style>
  <w:style w:type="paragraph" w:customStyle="1" w:styleId="264">
    <w:name w:val="样式 正文文本 + 五号 倾斜 自动设置"/>
    <w:basedOn w:val="34"/>
    <w:link w:val="263"/>
    <w:qFormat/>
    <w:uiPriority w:val="0"/>
    <w:rPr>
      <w:iCs/>
      <w:sz w:val="24"/>
    </w:rPr>
  </w:style>
  <w:style w:type="character" w:customStyle="1" w:styleId="265">
    <w:name w:val="z-窗体顶端 Char"/>
    <w:link w:val="266"/>
    <w:qFormat/>
    <w:uiPriority w:val="0"/>
    <w:rPr>
      <w:rFonts w:ascii="Arial" w:hAnsi="Arial" w:eastAsia="仿宋_GB2312" w:cs="Arial"/>
      <w:vanish/>
      <w:sz w:val="16"/>
      <w:szCs w:val="16"/>
    </w:rPr>
  </w:style>
  <w:style w:type="paragraph" w:customStyle="1" w:styleId="266">
    <w:name w:val="z-窗体顶端1"/>
    <w:basedOn w:val="1"/>
    <w:next w:val="1"/>
    <w:link w:val="265"/>
    <w:unhideWhenUsed/>
    <w:qFormat/>
    <w:uiPriority w:val="0"/>
    <w:pPr>
      <w:widowControl/>
      <w:pBdr>
        <w:bottom w:val="single" w:color="auto" w:sz="6" w:space="1"/>
      </w:pBdr>
      <w:spacing w:line="560" w:lineRule="exact"/>
      <w:ind w:firstLine="640"/>
      <w:jc w:val="both"/>
    </w:pPr>
    <w:rPr>
      <w:rFonts w:ascii="Arial" w:hAnsi="Arial" w:eastAsia="仿宋_GB2312" w:cs="Arial"/>
      <w:vanish/>
      <w:sz w:val="16"/>
      <w:szCs w:val="16"/>
    </w:rPr>
  </w:style>
  <w:style w:type="character" w:customStyle="1" w:styleId="267">
    <w:name w:val="z-窗体底端 Char"/>
    <w:link w:val="268"/>
    <w:qFormat/>
    <w:uiPriority w:val="0"/>
    <w:rPr>
      <w:rFonts w:ascii="Arial" w:hAnsi="Arial" w:eastAsia="仿宋_GB2312" w:cs="Arial"/>
      <w:vanish/>
      <w:sz w:val="16"/>
      <w:szCs w:val="16"/>
    </w:rPr>
  </w:style>
  <w:style w:type="paragraph" w:customStyle="1" w:styleId="268">
    <w:name w:val="z-窗体底端1"/>
    <w:basedOn w:val="1"/>
    <w:next w:val="1"/>
    <w:link w:val="267"/>
    <w:unhideWhenUsed/>
    <w:qFormat/>
    <w:uiPriority w:val="0"/>
    <w:pPr>
      <w:widowControl/>
      <w:pBdr>
        <w:top w:val="single" w:color="auto" w:sz="6" w:space="1"/>
      </w:pBdr>
      <w:spacing w:line="560" w:lineRule="exact"/>
      <w:ind w:firstLine="640"/>
      <w:jc w:val="both"/>
    </w:pPr>
    <w:rPr>
      <w:rFonts w:ascii="Arial" w:hAnsi="Arial" w:eastAsia="仿宋_GB2312" w:cs="Arial"/>
      <w:vanish/>
      <w:sz w:val="16"/>
      <w:szCs w:val="16"/>
    </w:rPr>
  </w:style>
  <w:style w:type="character" w:customStyle="1" w:styleId="269">
    <w:name w:val="书籍标题2"/>
    <w:qFormat/>
    <w:uiPriority w:val="33"/>
    <w:rPr>
      <w:b/>
      <w:bCs/>
      <w:smallCaps/>
      <w:spacing w:val="5"/>
    </w:rPr>
  </w:style>
  <w:style w:type="character" w:customStyle="1" w:styleId="270">
    <w:name w:val="列出段落11 Char"/>
    <w:link w:val="271"/>
    <w:qFormat/>
    <w:uiPriority w:val="0"/>
    <w:rPr>
      <w:rFonts w:ascii="Calibri" w:hAnsi="Calibri"/>
      <w:sz w:val="24"/>
      <w:szCs w:val="24"/>
    </w:rPr>
  </w:style>
  <w:style w:type="paragraph" w:customStyle="1" w:styleId="271">
    <w:name w:val="列出段落11"/>
    <w:link w:val="270"/>
    <w:qFormat/>
    <w:uiPriority w:val="0"/>
    <w:pPr>
      <w:spacing w:line="360" w:lineRule="auto"/>
      <w:ind w:firstLine="200" w:firstLineChars="200"/>
    </w:pPr>
    <w:rPr>
      <w:rFonts w:ascii="Calibri" w:hAnsi="Calibri" w:eastAsia="等线" w:cs="Times New Roman"/>
      <w:kern w:val="2"/>
      <w:sz w:val="24"/>
      <w:szCs w:val="24"/>
      <w:lang w:val="en-US" w:eastAsia="zh-CN" w:bidi="ar-SA"/>
    </w:rPr>
  </w:style>
  <w:style w:type="character" w:customStyle="1" w:styleId="272">
    <w:name w:val="评估正文 Char Char Char Char"/>
    <w:link w:val="273"/>
    <w:qFormat/>
    <w:locked/>
    <w:uiPriority w:val="0"/>
    <w:rPr>
      <w:rFonts w:ascii="宋体" w:hAnsi="宋体" w:cs="宋体"/>
      <w:sz w:val="24"/>
    </w:rPr>
  </w:style>
  <w:style w:type="paragraph" w:customStyle="1" w:styleId="273">
    <w:name w:val="评估正文 Char Char Char"/>
    <w:basedOn w:val="1"/>
    <w:link w:val="272"/>
    <w:qFormat/>
    <w:uiPriority w:val="0"/>
    <w:pPr>
      <w:widowControl/>
      <w:spacing w:line="560" w:lineRule="exact"/>
      <w:ind w:firstLine="640"/>
      <w:jc w:val="both"/>
    </w:pPr>
    <w:rPr>
      <w:rFonts w:hAnsi="宋体" w:eastAsia="等线" w:cs="宋体"/>
      <w:sz w:val="24"/>
      <w:szCs w:val="21"/>
    </w:rPr>
  </w:style>
  <w:style w:type="character" w:customStyle="1" w:styleId="274">
    <w:name w:val="评估正文 Char"/>
    <w:link w:val="275"/>
    <w:qFormat/>
    <w:locked/>
    <w:uiPriority w:val="0"/>
    <w:rPr>
      <w:rFonts w:ascii="宋体" w:hAnsi="宋体" w:cs="宋体"/>
      <w:sz w:val="24"/>
      <w:szCs w:val="24"/>
    </w:rPr>
  </w:style>
  <w:style w:type="paragraph" w:customStyle="1" w:styleId="275">
    <w:name w:val="评估正文"/>
    <w:basedOn w:val="1"/>
    <w:link w:val="274"/>
    <w:qFormat/>
    <w:uiPriority w:val="0"/>
    <w:pPr>
      <w:widowControl/>
      <w:spacing w:line="560" w:lineRule="exact"/>
      <w:ind w:firstLine="640"/>
      <w:jc w:val="both"/>
    </w:pPr>
    <w:rPr>
      <w:rFonts w:hAnsi="宋体" w:eastAsia="等线" w:cs="宋体"/>
      <w:sz w:val="24"/>
    </w:rPr>
  </w:style>
  <w:style w:type="character" w:customStyle="1" w:styleId="276">
    <w:name w:val="未处理的提及4"/>
    <w:unhideWhenUsed/>
    <w:qFormat/>
    <w:uiPriority w:val="99"/>
    <w:rPr>
      <w:color w:val="605E5C"/>
      <w:shd w:val="clear" w:color="auto" w:fill="E1DFDD"/>
    </w:rPr>
  </w:style>
  <w:style w:type="character" w:customStyle="1" w:styleId="277">
    <w:name w:val="小标题A级 字符"/>
    <w:link w:val="278"/>
    <w:qFormat/>
    <w:uiPriority w:val="0"/>
    <w:rPr>
      <w:rFonts w:ascii="仿宋_GB2312" w:hAnsi="方正仿宋简体" w:eastAsia="仿宋_GB2312" w:cs="Times New Roman"/>
      <w:sz w:val="32"/>
      <w:szCs w:val="22"/>
    </w:rPr>
  </w:style>
  <w:style w:type="paragraph" w:customStyle="1" w:styleId="278">
    <w:name w:val="小标题A级"/>
    <w:basedOn w:val="1"/>
    <w:link w:val="277"/>
    <w:qFormat/>
    <w:uiPriority w:val="0"/>
    <w:pPr>
      <w:widowControl/>
      <w:spacing w:line="560" w:lineRule="exact"/>
      <w:ind w:firstLine="640"/>
      <w:jc w:val="both"/>
    </w:pPr>
    <w:rPr>
      <w:rFonts w:ascii="仿宋_GB2312" w:hAnsi="方正仿宋简体" w:eastAsia="仿宋_GB2312"/>
      <w:sz w:val="32"/>
      <w:szCs w:val="22"/>
    </w:rPr>
  </w:style>
  <w:style w:type="character" w:customStyle="1" w:styleId="279">
    <w:name w:val="图题注-zb Char"/>
    <w:link w:val="280"/>
    <w:qFormat/>
    <w:uiPriority w:val="0"/>
    <w:rPr>
      <w:rFonts w:ascii="Arial" w:hAnsi="Arial" w:eastAsia="黑体" w:cs="Arial"/>
      <w:sz w:val="20"/>
      <w:szCs w:val="20"/>
    </w:rPr>
  </w:style>
  <w:style w:type="paragraph" w:customStyle="1" w:styleId="280">
    <w:name w:val="图题注-zb"/>
    <w:basedOn w:val="22"/>
    <w:link w:val="279"/>
    <w:qFormat/>
    <w:uiPriority w:val="0"/>
    <w:pPr>
      <w:widowControl/>
      <w:spacing w:line="560" w:lineRule="exact"/>
      <w:ind w:firstLine="400"/>
      <w:jc w:val="both"/>
    </w:pPr>
    <w:rPr>
      <w:rFonts w:ascii="Arial" w:hAnsi="Arial" w:eastAsia="黑体"/>
      <w:sz w:val="20"/>
      <w:szCs w:val="20"/>
    </w:rPr>
  </w:style>
  <w:style w:type="character" w:customStyle="1" w:styleId="281">
    <w:name w:val="5正文 Char"/>
    <w:link w:val="282"/>
    <w:qFormat/>
    <w:uiPriority w:val="0"/>
    <w:rPr>
      <w:rFonts w:ascii="仿宋_GB2312" w:hAnsi="方正仿宋简体" w:eastAsia="仿宋_GB2312" w:cs="Times New Roman"/>
      <w:kern w:val="0"/>
      <w:sz w:val="32"/>
      <w:szCs w:val="32"/>
    </w:rPr>
  </w:style>
  <w:style w:type="paragraph" w:customStyle="1" w:styleId="282">
    <w:name w:val="5正文"/>
    <w:basedOn w:val="1"/>
    <w:link w:val="281"/>
    <w:qFormat/>
    <w:uiPriority w:val="0"/>
    <w:pPr>
      <w:widowControl/>
      <w:spacing w:line="560" w:lineRule="exact"/>
      <w:ind w:firstLine="640"/>
      <w:jc w:val="both"/>
    </w:pPr>
    <w:rPr>
      <w:rFonts w:ascii="仿宋_GB2312" w:hAnsi="方正仿宋简体" w:eastAsia="仿宋_GB2312"/>
      <w:kern w:val="0"/>
      <w:sz w:val="32"/>
      <w:szCs w:val="32"/>
    </w:rPr>
  </w:style>
  <w:style w:type="character" w:customStyle="1" w:styleId="283">
    <w:name w:val="未处理的提及5"/>
    <w:unhideWhenUsed/>
    <w:qFormat/>
    <w:uiPriority w:val="99"/>
    <w:rPr>
      <w:color w:val="605E5C"/>
      <w:shd w:val="clear" w:color="auto" w:fill="E1DFDD"/>
    </w:rPr>
  </w:style>
  <w:style w:type="character" w:customStyle="1" w:styleId="284">
    <w:name w:val="未处理的提及6"/>
    <w:unhideWhenUsed/>
    <w:qFormat/>
    <w:uiPriority w:val="99"/>
    <w:rPr>
      <w:color w:val="605E5C"/>
      <w:shd w:val="clear" w:color="auto" w:fill="E1DFDD"/>
    </w:rPr>
  </w:style>
  <w:style w:type="character" w:customStyle="1" w:styleId="285">
    <w:name w:val="图表 Char"/>
    <w:link w:val="286"/>
    <w:qFormat/>
    <w:uiPriority w:val="0"/>
    <w:rPr>
      <w:rFonts w:ascii="Times New Roman" w:hAnsi="Times New Roman" w:eastAsia="仿宋" w:cs="Times New Roman"/>
      <w:kern w:val="0"/>
      <w:sz w:val="24"/>
    </w:rPr>
  </w:style>
  <w:style w:type="paragraph" w:customStyle="1" w:styleId="286">
    <w:name w:val="图表"/>
    <w:basedOn w:val="287"/>
    <w:next w:val="1"/>
    <w:link w:val="285"/>
    <w:qFormat/>
    <w:uiPriority w:val="0"/>
    <w:pPr>
      <w:spacing w:line="300" w:lineRule="auto"/>
      <w:jc w:val="center"/>
    </w:pPr>
    <w:rPr>
      <w:rFonts w:ascii="Times New Roman" w:hAnsi="Times New Roman" w:eastAsia="仿宋"/>
      <w:sz w:val="24"/>
      <w:szCs w:val="21"/>
    </w:rPr>
  </w:style>
  <w:style w:type="paragraph" w:customStyle="1" w:styleId="287">
    <w:name w:val="无间隔1"/>
    <w:qFormat/>
    <w:uiPriority w:val="99"/>
    <w:rPr>
      <w:rFonts w:ascii="Calibri" w:hAnsi="Calibri" w:eastAsia="宋体" w:cs="Times New Roman"/>
      <w:sz w:val="22"/>
      <w:szCs w:val="22"/>
      <w:lang w:val="en-US" w:eastAsia="zh-CN" w:bidi="ar-SA"/>
    </w:rPr>
  </w:style>
  <w:style w:type="character" w:customStyle="1" w:styleId="288">
    <w:name w:val="正文Z 字符"/>
    <w:link w:val="289"/>
    <w:qFormat/>
    <w:uiPriority w:val="0"/>
    <w:rPr>
      <w:rFonts w:ascii="方正仿宋_GBK" w:hAnsi="仿宋" w:eastAsia="方正仿宋_GBK" w:cs="仿宋"/>
      <w:color w:val="000000"/>
      <w:sz w:val="32"/>
      <w:szCs w:val="32"/>
      <w:lang w:val="zh-TW" w:eastAsia="zh-TW"/>
    </w:rPr>
  </w:style>
  <w:style w:type="paragraph" w:customStyle="1" w:styleId="289">
    <w:name w:val="正文Z"/>
    <w:basedOn w:val="1"/>
    <w:link w:val="288"/>
    <w:qFormat/>
    <w:uiPriority w:val="0"/>
    <w:pPr>
      <w:pBdr>
        <w:top w:val="none" w:color="FFFFFF" w:sz="0" w:space="31"/>
        <w:left w:val="none" w:color="FFFFFF" w:sz="0" w:space="31"/>
        <w:bottom w:val="none" w:color="FFFFFF" w:sz="0" w:space="31"/>
        <w:right w:val="none" w:color="FFFFFF" w:sz="0" w:space="31"/>
      </w:pBdr>
      <w:spacing w:line="600" w:lineRule="exact"/>
      <w:ind w:firstLine="640"/>
      <w:jc w:val="both"/>
    </w:pPr>
    <w:rPr>
      <w:rFonts w:ascii="方正仿宋_GBK" w:hAnsi="仿宋" w:eastAsia="方正仿宋_GBK" w:cs="仿宋"/>
      <w:color w:val="000000"/>
      <w:sz w:val="32"/>
      <w:szCs w:val="32"/>
      <w:lang w:val="zh-TW" w:eastAsia="zh-TW"/>
    </w:rPr>
  </w:style>
  <w:style w:type="character" w:customStyle="1" w:styleId="290">
    <w:name w:val="文档正文 Char"/>
    <w:link w:val="291"/>
    <w:qFormat/>
    <w:uiPriority w:val="0"/>
    <w:rPr>
      <w:rFonts w:ascii="仿宋_GB2312" w:hAnsi="Times New Roman" w:eastAsia="宋体" w:cs="Times New Roman"/>
      <w:kern w:val="0"/>
      <w:sz w:val="24"/>
      <w:szCs w:val="20"/>
    </w:rPr>
  </w:style>
  <w:style w:type="paragraph" w:customStyle="1" w:styleId="291">
    <w:name w:val="文档正文"/>
    <w:basedOn w:val="1"/>
    <w:link w:val="290"/>
    <w:qFormat/>
    <w:uiPriority w:val="0"/>
    <w:pPr>
      <w:adjustRightInd w:val="0"/>
      <w:spacing w:before="60" w:after="60" w:line="560" w:lineRule="exact"/>
      <w:jc w:val="both"/>
      <w:textAlignment w:val="baseline"/>
    </w:pPr>
    <w:rPr>
      <w:rFonts w:ascii="仿宋_GB2312"/>
      <w:kern w:val="0"/>
      <w:sz w:val="24"/>
      <w:szCs w:val="20"/>
    </w:rPr>
  </w:style>
  <w:style w:type="character" w:customStyle="1" w:styleId="292">
    <w:name w:val="正文选用 字符"/>
    <w:link w:val="293"/>
    <w:qFormat/>
    <w:uiPriority w:val="0"/>
    <w:rPr>
      <w:rFonts w:ascii="宋体" w:hAnsi="宋体"/>
      <w:sz w:val="21"/>
      <w:szCs w:val="21"/>
    </w:rPr>
  </w:style>
  <w:style w:type="paragraph" w:customStyle="1" w:styleId="293">
    <w:name w:val="正文选用"/>
    <w:basedOn w:val="1"/>
    <w:link w:val="292"/>
    <w:qFormat/>
    <w:uiPriority w:val="0"/>
    <w:pPr>
      <w:widowControl/>
      <w:tabs>
        <w:tab w:val="center" w:pos="4201"/>
        <w:tab w:val="right" w:leader="dot" w:pos="9298"/>
      </w:tabs>
      <w:autoSpaceDE w:val="0"/>
      <w:autoSpaceDN w:val="0"/>
      <w:adjustRightInd w:val="0"/>
      <w:ind w:firstLine="420"/>
      <w:jc w:val="both"/>
      <w:textAlignment w:val="baseline"/>
    </w:pPr>
    <w:rPr>
      <w:rFonts w:hAnsi="宋体"/>
      <w:kern w:val="0"/>
      <w:szCs w:val="21"/>
    </w:rPr>
  </w:style>
  <w:style w:type="paragraph" w:customStyle="1" w:styleId="294">
    <w:name w:val="样式 题注 + 首行缩进:  2 字符"/>
    <w:basedOn w:val="22"/>
    <w:qFormat/>
    <w:uiPriority w:val="0"/>
    <w:pPr>
      <w:ind w:firstLine="0" w:firstLineChars="0"/>
    </w:pPr>
    <w:rPr>
      <w:rFonts w:cs="宋体"/>
      <w:szCs w:val="20"/>
    </w:rPr>
  </w:style>
  <w:style w:type="paragraph" w:customStyle="1" w:styleId="295">
    <w:name w:val="表"/>
    <w:basedOn w:val="1"/>
    <w:next w:val="1"/>
    <w:qFormat/>
    <w:uiPriority w:val="0"/>
    <w:pPr>
      <w:widowControl/>
      <w:ind w:firstLine="0" w:firstLineChars="0"/>
      <w:jc w:val="center"/>
    </w:pPr>
    <w:rPr>
      <w:rFonts w:ascii="仿宋_GB2312" w:hAnsi="方正仿宋简体" w:eastAsia="仿宋_GB2312"/>
      <w:sz w:val="24"/>
    </w:rPr>
  </w:style>
  <w:style w:type="paragraph" w:customStyle="1" w:styleId="296">
    <w:name w:val="样式 样式 题注 + 宋体 + 首行缩进:  2 字符"/>
    <w:basedOn w:val="297"/>
    <w:qFormat/>
    <w:uiPriority w:val="0"/>
    <w:pPr>
      <w:ind w:firstLine="420"/>
    </w:pPr>
    <w:rPr>
      <w:rFonts w:cs="宋体"/>
      <w:szCs w:val="20"/>
    </w:rPr>
  </w:style>
  <w:style w:type="paragraph" w:customStyle="1" w:styleId="297">
    <w:name w:val="样式 题注 + 宋体"/>
    <w:basedOn w:val="22"/>
    <w:qFormat/>
    <w:uiPriority w:val="0"/>
  </w:style>
  <w:style w:type="paragraph" w:customStyle="1" w:styleId="298">
    <w:name w:val="图内文字5号居左"/>
    <w:qFormat/>
    <w:uiPriority w:val="0"/>
    <w:rPr>
      <w:rFonts w:ascii="Times New Roman" w:hAnsi="Times New Roman" w:eastAsia="宋体" w:cs="Times New Roman"/>
      <w:kern w:val="2"/>
      <w:sz w:val="21"/>
      <w:szCs w:val="24"/>
      <w:lang w:val="en-US" w:eastAsia="zh-CN" w:bidi="ar-SA"/>
    </w:rPr>
  </w:style>
  <w:style w:type="paragraph" w:customStyle="1" w:styleId="299">
    <w:name w:val="插图居中"/>
    <w:next w:val="1"/>
    <w:qFormat/>
    <w:uiPriority w:val="0"/>
    <w:pPr>
      <w:spacing w:beforeLines="50" w:afterLines="50" w:line="360" w:lineRule="auto"/>
      <w:jc w:val="center"/>
    </w:pPr>
    <w:rPr>
      <w:rFonts w:ascii="Times New Roman" w:hAnsi="Times New Roman" w:eastAsia="宋体" w:cs="Times New Roman"/>
      <w:kern w:val="2"/>
      <w:sz w:val="24"/>
      <w:szCs w:val="24"/>
      <w:lang w:val="en-US" w:eastAsia="zh-CN" w:bidi="ar-SA"/>
    </w:rPr>
  </w:style>
  <w:style w:type="paragraph" w:customStyle="1" w:styleId="300">
    <w:name w:val="普通(网站) Char"/>
    <w:basedOn w:val="1"/>
    <w:qFormat/>
    <w:uiPriority w:val="0"/>
    <w:pPr>
      <w:widowControl/>
      <w:spacing w:before="100" w:beforeAutospacing="1" w:after="100" w:afterAutospacing="1"/>
    </w:pPr>
    <w:rPr>
      <w:rFonts w:hAnsi="宋体" w:cs="宋体"/>
      <w:kern w:val="0"/>
    </w:rPr>
  </w:style>
  <w:style w:type="paragraph" w:customStyle="1" w:styleId="301">
    <w:name w:val="样式 首行缩进:  2 字符"/>
    <w:basedOn w:val="1"/>
    <w:qFormat/>
    <w:uiPriority w:val="0"/>
    <w:pPr>
      <w:ind w:firstLine="480"/>
    </w:pPr>
    <w:rPr>
      <w:rFonts w:cs="宋体"/>
      <w:szCs w:val="20"/>
    </w:rPr>
  </w:style>
  <w:style w:type="paragraph" w:customStyle="1" w:styleId="302">
    <w:name w:val="7"/>
    <w:qFormat/>
    <w:uiPriority w:val="0"/>
    <w:pPr>
      <w:widowControl w:val="0"/>
      <w:adjustRightInd w:val="0"/>
      <w:snapToGrid w:val="0"/>
      <w:spacing w:line="360" w:lineRule="auto"/>
      <w:ind w:right="240" w:firstLine="480" w:firstLineChars="200"/>
    </w:pPr>
    <w:rPr>
      <w:rFonts w:ascii="Times New Roman" w:hAnsi="Times New Roman" w:eastAsia="宋体" w:cs="Times New Roman"/>
      <w:kern w:val="2"/>
      <w:sz w:val="24"/>
      <w:szCs w:val="24"/>
      <w:lang w:val="en-US" w:eastAsia="zh-CN" w:bidi="ar-SA"/>
    </w:rPr>
  </w:style>
  <w:style w:type="paragraph" w:customStyle="1" w:styleId="303">
    <w:name w:val="文章标题"/>
    <w:next w:val="1"/>
    <w:qFormat/>
    <w:uiPriority w:val="0"/>
    <w:pPr>
      <w:spacing w:beforeLines="800" w:afterLines="100"/>
      <w:jc w:val="center"/>
    </w:pPr>
    <w:rPr>
      <w:rFonts w:ascii="Arial" w:hAnsi="Arial" w:eastAsia="黑体" w:cs="宋体"/>
      <w:bCs/>
      <w:kern w:val="2"/>
      <w:sz w:val="52"/>
      <w:lang w:val="en-US" w:eastAsia="zh-CN" w:bidi="ar-SA"/>
    </w:rPr>
  </w:style>
  <w:style w:type="paragraph" w:customStyle="1" w:styleId="304">
    <w:name w:val="样式 题注 + 宋体 首行缩进:  2 字符"/>
    <w:basedOn w:val="22"/>
    <w:qFormat/>
    <w:uiPriority w:val="0"/>
    <w:pPr>
      <w:ind w:firstLine="420"/>
    </w:pPr>
    <w:rPr>
      <w:rFonts w:cs="宋体"/>
      <w:szCs w:val="20"/>
    </w:rPr>
  </w:style>
  <w:style w:type="paragraph" w:customStyle="1" w:styleId="305">
    <w:name w:val="标题大项"/>
    <w:basedOn w:val="84"/>
    <w:qFormat/>
    <w:uiPriority w:val="0"/>
    <w:pPr>
      <w:pageBreakBefore/>
      <w:widowControl/>
      <w:numPr>
        <w:ilvl w:val="0"/>
        <w:numId w:val="25"/>
      </w:numPr>
      <w:spacing w:before="4800" w:line="560" w:lineRule="exact"/>
      <w:ind w:left="1305" w:firstLine="0"/>
      <w:jc w:val="both"/>
    </w:pPr>
    <w:rPr>
      <w:rFonts w:ascii="Arial" w:hAnsi="Arial" w:eastAsia="仿宋_GB2312" w:cs="Arial"/>
      <w:sz w:val="52"/>
    </w:rPr>
  </w:style>
  <w:style w:type="paragraph" w:customStyle="1" w:styleId="306">
    <w:name w:val="项目符号"/>
    <w:basedOn w:val="1"/>
    <w:qFormat/>
    <w:uiPriority w:val="0"/>
    <w:pPr>
      <w:numPr>
        <w:ilvl w:val="0"/>
        <w:numId w:val="26"/>
      </w:numPr>
      <w:spacing w:before="120" w:after="120" w:line="300" w:lineRule="auto"/>
      <w:ind w:right="100" w:rightChars="100"/>
    </w:pPr>
  </w:style>
  <w:style w:type="paragraph" w:customStyle="1" w:styleId="307">
    <w:name w:val="段落标题"/>
    <w:basedOn w:val="1"/>
    <w:next w:val="1"/>
    <w:qFormat/>
    <w:uiPriority w:val="0"/>
    <w:pPr>
      <w:widowControl/>
      <w:spacing w:line="560" w:lineRule="exact"/>
      <w:ind w:firstLine="482"/>
      <w:jc w:val="both"/>
    </w:pPr>
    <w:rPr>
      <w:rFonts w:ascii="仿宋_GB2312" w:hAnsi="方正仿宋简体" w:eastAsia="仿宋_GB2312"/>
      <w:b/>
      <w:sz w:val="32"/>
      <w:szCs w:val="32"/>
    </w:rPr>
  </w:style>
  <w:style w:type="paragraph" w:customStyle="1" w:styleId="308">
    <w:name w:val="样式 标题 3h3H3level_3PIM 3Level 3 HeadHeading 3 - oldsect1.2..."/>
    <w:basedOn w:val="5"/>
    <w:qFormat/>
    <w:uiPriority w:val="0"/>
    <w:rPr>
      <w:iCs/>
    </w:rPr>
  </w:style>
  <w:style w:type="paragraph" w:customStyle="1" w:styleId="309">
    <w:name w:val="封面标题"/>
    <w:next w:val="1"/>
    <w:qFormat/>
    <w:uiPriority w:val="0"/>
    <w:pPr>
      <w:spacing w:before="240" w:after="240"/>
      <w:jc w:val="center"/>
    </w:pPr>
    <w:rPr>
      <w:rFonts w:ascii="宋体" w:hAnsi="宋体" w:eastAsia="隶书" w:cs="Times New Roman"/>
      <w:b/>
      <w:bCs/>
      <w:kern w:val="2"/>
      <w:sz w:val="52"/>
      <w:szCs w:val="44"/>
      <w:lang w:val="en-US" w:eastAsia="zh-CN" w:bidi="ar-SA"/>
    </w:rPr>
  </w:style>
  <w:style w:type="paragraph" w:customStyle="1" w:styleId="310">
    <w:name w:val="样式 样式 首行缩进:  2 字符 + 宋体"/>
    <w:basedOn w:val="301"/>
    <w:qFormat/>
    <w:uiPriority w:val="0"/>
  </w:style>
  <w:style w:type="paragraph" w:customStyle="1" w:styleId="311">
    <w:name w:val="样式 TOC 1 + 右 首行缩进:  2 字符"/>
    <w:basedOn w:val="59"/>
    <w:qFormat/>
    <w:uiPriority w:val="0"/>
    <w:pPr>
      <w:ind w:firstLine="482"/>
      <w:jc w:val="right"/>
    </w:pPr>
    <w:rPr>
      <w:rFonts w:cs="宋体"/>
      <w:b/>
    </w:rPr>
  </w:style>
  <w:style w:type="paragraph" w:customStyle="1" w:styleId="312">
    <w:name w:val="表标题"/>
    <w:basedOn w:val="191"/>
    <w:qFormat/>
    <w:uiPriority w:val="0"/>
    <w:pPr>
      <w:ind w:firstLine="0" w:firstLineChars="0"/>
      <w:jc w:val="center"/>
    </w:pPr>
    <w:rPr>
      <w:rFonts w:ascii="仿宋" w:hAnsi="仿宋" w:eastAsia="仿宋"/>
      <w:sz w:val="28"/>
      <w:szCs w:val="28"/>
    </w:rPr>
  </w:style>
  <w:style w:type="paragraph" w:customStyle="1" w:styleId="313">
    <w:name w:val="样式 表格头 + 首行缩进:  2 字符"/>
    <w:basedOn w:val="314"/>
    <w:qFormat/>
    <w:uiPriority w:val="0"/>
    <w:rPr>
      <w:rFonts w:cs="宋体"/>
      <w:bCs/>
      <w:szCs w:val="20"/>
    </w:rPr>
  </w:style>
  <w:style w:type="paragraph" w:customStyle="1" w:styleId="314">
    <w:name w:val="表格头"/>
    <w:basedOn w:val="1"/>
    <w:qFormat/>
    <w:uiPriority w:val="0"/>
    <w:pPr>
      <w:ind w:firstLine="0" w:firstLineChars="0"/>
      <w:jc w:val="center"/>
    </w:pPr>
    <w:rPr>
      <w:color w:val="000000"/>
      <w:sz w:val="18"/>
      <w:szCs w:val="21"/>
    </w:rPr>
  </w:style>
  <w:style w:type="paragraph" w:customStyle="1" w:styleId="315">
    <w:name w:val="样式 标题 5h5Block LabelH5PIM 5第四层条dashdsddBody Text (R)bu..."/>
    <w:basedOn w:val="7"/>
    <w:qFormat/>
    <w:uiPriority w:val="0"/>
    <w:pPr>
      <w:keepLines w:val="0"/>
      <w:widowControl/>
      <w:tabs>
        <w:tab w:val="left" w:pos="3132"/>
      </w:tabs>
      <w:spacing w:after="40"/>
      <w:ind w:left="1389" w:hanging="57"/>
    </w:pPr>
    <w:rPr>
      <w:rFonts w:hAnsi="宋体"/>
    </w:rPr>
  </w:style>
  <w:style w:type="paragraph" w:customStyle="1" w:styleId="316">
    <w:name w:val="表内文字居右"/>
    <w:qFormat/>
    <w:uiPriority w:val="0"/>
    <w:pPr>
      <w:jc w:val="right"/>
    </w:pPr>
    <w:rPr>
      <w:rFonts w:ascii="Times New Roman" w:hAnsi="Times New Roman" w:eastAsia="宋体" w:cs="Times New Roman"/>
      <w:kern w:val="2"/>
      <w:sz w:val="24"/>
      <w:szCs w:val="24"/>
      <w:lang w:val="en-US" w:eastAsia="zh-CN" w:bidi="ar-SA"/>
    </w:rPr>
  </w:style>
  <w:style w:type="paragraph" w:customStyle="1" w:styleId="317">
    <w:name w:val="编号3级"/>
    <w:basedOn w:val="1"/>
    <w:next w:val="201"/>
    <w:qFormat/>
    <w:uiPriority w:val="0"/>
    <w:pPr>
      <w:widowControl/>
      <w:numPr>
        <w:ilvl w:val="0"/>
        <w:numId w:val="27"/>
      </w:numPr>
      <w:spacing w:line="560" w:lineRule="exact"/>
      <w:ind w:left="0" w:firstLine="1440" w:firstLineChars="600"/>
      <w:jc w:val="both"/>
    </w:pPr>
    <w:rPr>
      <w:rFonts w:ascii="仿宋_GB2312" w:hAnsi="方正仿宋简体" w:eastAsia="仿宋_GB2312"/>
      <w:sz w:val="32"/>
      <w:szCs w:val="32"/>
    </w:rPr>
  </w:style>
  <w:style w:type="paragraph" w:customStyle="1" w:styleId="318">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31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320">
    <w:name w:val="样式 题注"/>
    <w:basedOn w:val="22"/>
    <w:qFormat/>
    <w:uiPriority w:val="0"/>
    <w:pPr>
      <w:ind w:firstLine="0" w:firstLineChars="0"/>
    </w:pPr>
    <w:rPr>
      <w:rFonts w:cs="宋体"/>
      <w:szCs w:val="20"/>
    </w:rPr>
  </w:style>
  <w:style w:type="paragraph" w:customStyle="1" w:styleId="321">
    <w:name w:val="列出段落111"/>
    <w:basedOn w:val="1"/>
    <w:qFormat/>
    <w:uiPriority w:val="34"/>
    <w:pPr>
      <w:ind w:firstLine="420"/>
      <w:jc w:val="both"/>
    </w:pPr>
    <w:rPr>
      <w:rFonts w:ascii="Times New Roman"/>
    </w:rPr>
  </w:style>
  <w:style w:type="paragraph" w:customStyle="1" w:styleId="322">
    <w:name w:val="表内文字居左"/>
    <w:qFormat/>
    <w:uiPriority w:val="0"/>
    <w:pPr>
      <w:widowControl w:val="0"/>
      <w:adjustRightInd w:val="0"/>
      <w:snapToGrid w:val="0"/>
      <w:jc w:val="both"/>
    </w:pPr>
    <w:rPr>
      <w:rFonts w:ascii="Times New Roman" w:hAnsi="Times New Roman" w:eastAsia="宋体" w:cs="Times New Roman"/>
      <w:kern w:val="2"/>
      <w:sz w:val="24"/>
      <w:szCs w:val="24"/>
      <w:lang w:val="en-US" w:eastAsia="zh-CN" w:bidi="ar-SA"/>
    </w:rPr>
  </w:style>
  <w:style w:type="paragraph" w:customStyle="1" w:styleId="323">
    <w:name w:val="表格"/>
    <w:basedOn w:val="295"/>
    <w:qFormat/>
    <w:uiPriority w:val="0"/>
    <w:pPr>
      <w:autoSpaceDE w:val="0"/>
      <w:autoSpaceDN w:val="0"/>
      <w:ind w:firstLine="480"/>
    </w:pPr>
    <w:rPr>
      <w:rFonts w:ascii="宋体" w:hAnsi="宋体" w:eastAsia="宋体" w:cs="宋体"/>
      <w:kern w:val="0"/>
      <w:sz w:val="21"/>
      <w:szCs w:val="21"/>
      <w:lang w:eastAsia="en-US" w:bidi="en-US"/>
    </w:rPr>
  </w:style>
  <w:style w:type="paragraph" w:customStyle="1" w:styleId="324">
    <w:name w:val="样式 标题 1标书1h1H1L1bocLevel 1 Topic Heading第*部分第A章1st leve..."/>
    <w:basedOn w:val="3"/>
    <w:qFormat/>
    <w:uiPriority w:val="0"/>
    <w:pPr>
      <w:spacing w:beforeLines="50"/>
    </w:pPr>
    <w:rPr>
      <w:rFonts w:ascii="宋体" w:cs="宋体"/>
      <w:sz w:val="36"/>
      <w:szCs w:val="20"/>
    </w:rPr>
  </w:style>
  <w:style w:type="paragraph" w:customStyle="1" w:styleId="325">
    <w:name w:val="表内文字居中"/>
    <w:qFormat/>
    <w:uiPriority w:val="0"/>
    <w:pPr>
      <w:jc w:val="center"/>
    </w:pPr>
    <w:rPr>
      <w:rFonts w:ascii="Times New Roman" w:hAnsi="Times New Roman" w:eastAsia="宋体" w:cs="Times New Roman"/>
      <w:kern w:val="2"/>
      <w:sz w:val="24"/>
      <w:szCs w:val="24"/>
      <w:lang w:val="en-US" w:eastAsia="zh-CN" w:bidi="ar-SA"/>
    </w:rPr>
  </w:style>
  <w:style w:type="paragraph" w:customStyle="1" w:styleId="326">
    <w:name w:val="普通(网站) Char Char"/>
    <w:basedOn w:val="1"/>
    <w:qFormat/>
    <w:uiPriority w:val="0"/>
    <w:pPr>
      <w:widowControl/>
      <w:spacing w:before="100" w:beforeAutospacing="1" w:after="100" w:afterAutospacing="1"/>
    </w:pPr>
    <w:rPr>
      <w:rFonts w:hAnsi="宋体" w:eastAsia="等线" w:cs="宋体"/>
      <w:kern w:val="0"/>
    </w:rPr>
  </w:style>
  <w:style w:type="paragraph" w:customStyle="1" w:styleId="327">
    <w:name w:val="带缩进正文"/>
    <w:basedOn w:val="1"/>
    <w:qFormat/>
    <w:uiPriority w:val="0"/>
    <w:pPr>
      <w:ind w:firstLine="420"/>
    </w:pPr>
  </w:style>
  <w:style w:type="paragraph" w:customStyle="1" w:styleId="328">
    <w:name w:val="目录标题1"/>
    <w:basedOn w:val="3"/>
    <w:next w:val="1"/>
    <w:unhideWhenUsed/>
    <w:qFormat/>
    <w:uiPriority w:val="39"/>
    <w:pPr>
      <w:spacing w:before="340" w:after="330" w:line="578" w:lineRule="auto"/>
      <w:ind w:firstLine="560" w:firstLineChars="200"/>
      <w:outlineLvl w:val="9"/>
    </w:pPr>
    <w:rPr>
      <w:sz w:val="44"/>
      <w:szCs w:val="44"/>
    </w:rPr>
  </w:style>
  <w:style w:type="paragraph" w:customStyle="1" w:styleId="329">
    <w:name w:val="00正"/>
    <w:basedOn w:val="1"/>
    <w:qFormat/>
    <w:uiPriority w:val="0"/>
    <w:pPr>
      <w:spacing w:afterLines="50" w:line="560" w:lineRule="exact"/>
      <w:ind w:firstLine="600"/>
      <w:jc w:val="both"/>
      <w:textAlignment w:val="baseline"/>
    </w:pPr>
    <w:rPr>
      <w:rFonts w:ascii="仿宋_GB2312" w:cs="宋体"/>
      <w:spacing w:val="5"/>
      <w:sz w:val="32"/>
      <w:szCs w:val="20"/>
    </w:rPr>
  </w:style>
  <w:style w:type="paragraph" w:customStyle="1" w:styleId="330">
    <w:name w:val="正文22"/>
    <w:basedOn w:val="1"/>
    <w:qFormat/>
    <w:uiPriority w:val="0"/>
    <w:pPr>
      <w:spacing w:beforeLines="50" w:afterLines="50" w:line="500" w:lineRule="exact"/>
      <w:ind w:firstLine="600"/>
      <w:jc w:val="both"/>
    </w:pPr>
    <w:rPr>
      <w:rFonts w:ascii="仿宋_GB2312" w:cs="宋体"/>
      <w:spacing w:val="5"/>
      <w:sz w:val="32"/>
      <w:szCs w:val="20"/>
    </w:rPr>
  </w:style>
  <w:style w:type="paragraph" w:customStyle="1" w:styleId="331">
    <w:name w:val="Char"/>
    <w:basedOn w:val="1"/>
    <w:qFormat/>
    <w:uiPriority w:val="0"/>
    <w:rPr>
      <w:rFonts w:ascii="仿宋_GB2312" w:eastAsia="仿宋_GB2312"/>
      <w:b/>
      <w:sz w:val="32"/>
      <w:szCs w:val="32"/>
    </w:rPr>
  </w:style>
  <w:style w:type="paragraph" w:customStyle="1" w:styleId="332">
    <w:name w:val="Char Char Char Char Char Char Char"/>
    <w:basedOn w:val="1"/>
    <w:qFormat/>
    <w:uiPriority w:val="0"/>
    <w:rPr>
      <w:szCs w:val="20"/>
    </w:rPr>
  </w:style>
  <w:style w:type="paragraph" w:customStyle="1" w:styleId="333">
    <w:name w:val="段落样式"/>
    <w:basedOn w:val="1"/>
    <w:next w:val="201"/>
    <w:qFormat/>
    <w:uiPriority w:val="34"/>
    <w:pPr>
      <w:widowControl/>
      <w:spacing w:line="560" w:lineRule="exact"/>
      <w:ind w:firstLine="640"/>
      <w:jc w:val="both"/>
    </w:pPr>
    <w:rPr>
      <w:rFonts w:ascii="Calibri" w:hAnsi="Calibri" w:eastAsia="仿宋_GB2312"/>
      <w:sz w:val="32"/>
      <w:szCs w:val="22"/>
    </w:rPr>
  </w:style>
  <w:style w:type="paragraph" w:customStyle="1" w:styleId="334">
    <w:name w:val="Cover 2"/>
    <w:qFormat/>
    <w:uiPriority w:val="0"/>
    <w:pPr>
      <w:adjustRightInd w:val="0"/>
      <w:snapToGrid w:val="0"/>
    </w:pPr>
    <w:rPr>
      <w:rFonts w:ascii="Arial" w:hAnsi="Arial" w:eastAsia="黑体" w:cs="Arial"/>
      <w:sz w:val="32"/>
      <w:szCs w:val="32"/>
      <w:lang w:val="en-US" w:eastAsia="en-US" w:bidi="ar-SA"/>
    </w:rPr>
  </w:style>
  <w:style w:type="paragraph" w:customStyle="1" w:styleId="335">
    <w:name w:val="Cover 3"/>
    <w:basedOn w:val="1"/>
    <w:qFormat/>
    <w:uiPriority w:val="0"/>
    <w:pPr>
      <w:adjustRightInd w:val="0"/>
      <w:snapToGrid w:val="0"/>
      <w:spacing w:before="80" w:after="80" w:line="240" w:lineRule="atLeast"/>
    </w:pPr>
    <w:rPr>
      <w:rFonts w:ascii="Arial" w:hAnsi="Arial" w:eastAsia="黑体" w:cs="Arial"/>
      <w:b/>
      <w:bCs/>
      <w:spacing w:val="-4"/>
      <w:sz w:val="22"/>
      <w:szCs w:val="22"/>
    </w:rPr>
  </w:style>
  <w:style w:type="paragraph" w:customStyle="1" w:styleId="336">
    <w:name w:val="Cover Text"/>
    <w:qFormat/>
    <w:uiPriority w:val="0"/>
    <w:pPr>
      <w:adjustRightInd w:val="0"/>
      <w:snapToGrid w:val="0"/>
      <w:spacing w:before="80" w:after="80" w:line="240" w:lineRule="atLeast"/>
      <w:jc w:val="both"/>
    </w:pPr>
    <w:rPr>
      <w:rFonts w:ascii="Arial" w:hAnsi="Arial" w:eastAsia="宋体" w:cs="Arial"/>
      <w:snapToGrid w:val="0"/>
      <w:lang w:val="en-US" w:eastAsia="zh-CN" w:bidi="ar-SA"/>
    </w:rPr>
  </w:style>
  <w:style w:type="paragraph" w:customStyle="1" w:styleId="337">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38">
    <w:name w:val="font5"/>
    <w:basedOn w:val="1"/>
    <w:qFormat/>
    <w:uiPriority w:val="0"/>
    <w:pPr>
      <w:widowControl/>
      <w:spacing w:before="100" w:beforeAutospacing="1" w:after="100" w:afterAutospacing="1"/>
    </w:pPr>
    <w:rPr>
      <w:rFonts w:hAnsi="宋体" w:cs="宋体"/>
      <w:kern w:val="0"/>
      <w:sz w:val="18"/>
      <w:szCs w:val="18"/>
    </w:rPr>
  </w:style>
  <w:style w:type="paragraph" w:customStyle="1" w:styleId="339">
    <w:name w:val="My正文"/>
    <w:basedOn w:val="1"/>
    <w:qFormat/>
    <w:uiPriority w:val="0"/>
    <w:pPr>
      <w:adjustRightInd w:val="0"/>
      <w:spacing w:before="120"/>
      <w:ind w:firstLine="567"/>
      <w:textAlignment w:val="baseline"/>
    </w:pPr>
    <w:rPr>
      <w:rFonts w:ascii="Arial" w:hAnsi="Arial"/>
      <w:kern w:val="0"/>
      <w:szCs w:val="20"/>
    </w:rPr>
  </w:style>
  <w:style w:type="paragraph" w:customStyle="1" w:styleId="340">
    <w:name w:val="Normal0"/>
    <w:qFormat/>
    <w:uiPriority w:val="0"/>
    <w:rPr>
      <w:rFonts w:ascii="Calibri" w:hAnsi="Calibri" w:eastAsia="宋体" w:cs="Times New Roman"/>
      <w:lang w:val="en-US" w:eastAsia="en-US" w:bidi="ar-SA"/>
    </w:rPr>
  </w:style>
  <w:style w:type="paragraph" w:customStyle="1" w:styleId="341">
    <w:name w:val="TOC 标题1"/>
    <w:basedOn w:val="3"/>
    <w:next w:val="1"/>
    <w:qFormat/>
    <w:uiPriority w:val="39"/>
    <w:pPr>
      <w:widowControl/>
      <w:spacing w:before="480" w:line="276" w:lineRule="auto"/>
      <w:outlineLvl w:val="9"/>
    </w:pPr>
    <w:rPr>
      <w:rFonts w:ascii="Cambria" w:hAnsi="Cambria"/>
      <w:color w:val="365F91"/>
      <w:kern w:val="0"/>
      <w:sz w:val="28"/>
      <w:szCs w:val="28"/>
    </w:rPr>
  </w:style>
  <w:style w:type="paragraph" w:customStyle="1" w:styleId="342">
    <w:name w:val="扉页标题1"/>
    <w:basedOn w:val="1"/>
    <w:qFormat/>
    <w:uiPriority w:val="0"/>
    <w:pPr>
      <w:ind w:firstLine="0" w:firstLineChars="0"/>
      <w:jc w:val="center"/>
    </w:pPr>
    <w:rPr>
      <w:rFonts w:cs="宋体"/>
      <w:sz w:val="44"/>
      <w:szCs w:val="20"/>
    </w:rPr>
  </w:style>
  <w:style w:type="paragraph" w:customStyle="1" w:styleId="343">
    <w:name w:val="xl65"/>
    <w:basedOn w:val="1"/>
    <w:qFormat/>
    <w:uiPriority w:val="0"/>
    <w:pPr>
      <w:widowControl/>
      <w:spacing w:before="100" w:beforeAutospacing="1" w:after="100" w:afterAutospacing="1"/>
      <w:jc w:val="center"/>
    </w:pPr>
    <w:rPr>
      <w:rFonts w:hAnsi="宋体" w:cs="宋体"/>
      <w:kern w:val="0"/>
    </w:rPr>
  </w:style>
  <w:style w:type="paragraph" w:customStyle="1" w:styleId="344">
    <w:name w:val="xl66"/>
    <w:basedOn w:val="1"/>
    <w:qFormat/>
    <w:uiPriority w:val="0"/>
    <w:pPr>
      <w:widowControl/>
      <w:pBdr>
        <w:top w:val="single" w:color="auto" w:sz="4" w:space="0"/>
        <w:left w:val="single" w:color="auto" w:sz="4" w:space="0"/>
        <w:bottom w:val="single" w:color="auto" w:sz="4" w:space="0"/>
        <w:right w:val="single" w:color="auto" w:sz="4" w:space="0"/>
      </w:pBdr>
      <w:shd w:val="clear" w:color="000000" w:fill="D9D9D9"/>
      <w:spacing w:before="100" w:beforeAutospacing="1" w:after="100" w:afterAutospacing="1"/>
    </w:pPr>
    <w:rPr>
      <w:rFonts w:ascii="微软雅黑" w:hAnsi="微软雅黑" w:eastAsia="微软雅黑" w:cs="宋体"/>
      <w:b/>
      <w:bCs/>
      <w:kern w:val="0"/>
    </w:rPr>
  </w:style>
  <w:style w:type="paragraph" w:customStyle="1" w:styleId="34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微软雅黑" w:hAnsi="微软雅黑" w:eastAsia="微软雅黑" w:cs="宋体"/>
      <w:kern w:val="0"/>
    </w:rPr>
  </w:style>
  <w:style w:type="paragraph" w:customStyle="1" w:styleId="346">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微软雅黑" w:hAnsi="微软雅黑" w:eastAsia="微软雅黑" w:cs="宋体"/>
      <w:kern w:val="0"/>
    </w:rPr>
  </w:style>
  <w:style w:type="paragraph" w:customStyle="1" w:styleId="347">
    <w:name w:val="编写建议"/>
    <w:basedOn w:val="1"/>
    <w:qFormat/>
    <w:uiPriority w:val="0"/>
    <w:pPr>
      <w:autoSpaceDE w:val="0"/>
      <w:autoSpaceDN w:val="0"/>
      <w:adjustRightInd w:val="0"/>
      <w:ind w:left="1134"/>
    </w:pPr>
    <w:rPr>
      <w:i/>
      <w:iCs/>
      <w:color w:val="0000FF"/>
      <w:kern w:val="0"/>
      <w:szCs w:val="21"/>
    </w:rPr>
  </w:style>
  <w:style w:type="paragraph" w:customStyle="1" w:styleId="348">
    <w:name w:val="表格标题1"/>
    <w:basedOn w:val="1"/>
    <w:qFormat/>
    <w:uiPriority w:val="0"/>
    <w:pPr>
      <w:jc w:val="center"/>
    </w:pPr>
    <w:rPr>
      <w:rFonts w:cs="宋体"/>
      <w:b/>
      <w:bCs/>
    </w:rPr>
  </w:style>
  <w:style w:type="paragraph" w:customStyle="1" w:styleId="349">
    <w:name w:val="表格内文"/>
    <w:basedOn w:val="1"/>
    <w:qFormat/>
    <w:uiPriority w:val="0"/>
    <w:pPr>
      <w:ind w:firstLine="0" w:firstLineChars="0"/>
    </w:pPr>
    <w:rPr>
      <w:bCs/>
      <w:color w:val="000000"/>
      <w:sz w:val="18"/>
      <w:szCs w:val="21"/>
      <w:shd w:val="clear" w:color="auto" w:fill="FFFFFF"/>
    </w:rPr>
  </w:style>
  <w:style w:type="paragraph" w:customStyle="1" w:styleId="350">
    <w:name w:val="表格标题2"/>
    <w:basedOn w:val="349"/>
    <w:qFormat/>
    <w:uiPriority w:val="0"/>
    <w:rPr>
      <w:b/>
    </w:rPr>
  </w:style>
  <w:style w:type="paragraph" w:customStyle="1" w:styleId="351">
    <w:name w:val="扉页3"/>
    <w:basedOn w:val="1"/>
    <w:qFormat/>
    <w:uiPriority w:val="0"/>
    <w:pPr>
      <w:ind w:firstLine="0" w:firstLineChars="0"/>
      <w:jc w:val="center"/>
    </w:pPr>
    <w:rPr>
      <w:rFonts w:ascii="黑体" w:hAnsi="黑体" w:eastAsia="黑体" w:cs="宋体"/>
      <w:b/>
      <w:bCs/>
      <w:sz w:val="52"/>
      <w:szCs w:val="20"/>
    </w:rPr>
  </w:style>
  <w:style w:type="paragraph" w:customStyle="1" w:styleId="352">
    <w:name w:val="扉页标题2"/>
    <w:basedOn w:val="1"/>
    <w:qFormat/>
    <w:uiPriority w:val="0"/>
    <w:pPr>
      <w:ind w:firstLine="0" w:firstLineChars="0"/>
      <w:jc w:val="center"/>
    </w:pPr>
    <w:rPr>
      <w:rFonts w:ascii="黑体" w:hAnsi="黑体" w:eastAsia="黑体" w:cs="宋体"/>
      <w:b/>
      <w:bCs/>
      <w:sz w:val="44"/>
      <w:szCs w:val="20"/>
    </w:rPr>
  </w:style>
  <w:style w:type="paragraph" w:customStyle="1" w:styleId="35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354">
    <w:name w:val="样式 标题 2标题2CSS节标记正文二级标题H2sect 1.2PIM2Heading 2 Hidden2nd ...2"/>
    <w:basedOn w:val="4"/>
    <w:qFormat/>
    <w:uiPriority w:val="0"/>
    <w:rPr>
      <w:rFonts w:ascii="宋体" w:hAnsi="宋体" w:cs="宋体"/>
      <w:szCs w:val="20"/>
    </w:rPr>
  </w:style>
  <w:style w:type="paragraph" w:customStyle="1" w:styleId="355">
    <w:name w:val="封面公司名"/>
    <w:qFormat/>
    <w:uiPriority w:val="0"/>
    <w:pPr>
      <w:jc w:val="center"/>
    </w:pPr>
    <w:rPr>
      <w:rFonts w:ascii="Arial" w:hAnsi="Arial" w:eastAsia="楷体_GB2312" w:cs="宋体"/>
      <w:bCs/>
      <w:kern w:val="2"/>
      <w:sz w:val="28"/>
      <w:lang w:val="en-US" w:eastAsia="zh-CN" w:bidi="ar-SA"/>
    </w:rPr>
  </w:style>
  <w:style w:type="paragraph" w:customStyle="1" w:styleId="35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57">
    <w:name w:val="样式 表格内文 + 宋体 10 磅 加粗 黑色"/>
    <w:basedOn w:val="349"/>
    <w:qFormat/>
    <w:uiPriority w:val="0"/>
    <w:rPr>
      <w:bCs w:val="0"/>
    </w:rPr>
  </w:style>
  <w:style w:type="paragraph" w:customStyle="1" w:styleId="358">
    <w:name w:val="样式 宋体 三号 加粗 居中 首行缩进:  2 字符"/>
    <w:basedOn w:val="1"/>
    <w:qFormat/>
    <w:uiPriority w:val="0"/>
    <w:pPr>
      <w:ind w:firstLine="0" w:firstLineChars="0"/>
      <w:jc w:val="center"/>
    </w:pPr>
    <w:rPr>
      <w:rFonts w:hAnsi="宋体" w:cs="宋体"/>
      <w:b/>
      <w:bCs/>
      <w:sz w:val="32"/>
      <w:szCs w:val="20"/>
    </w:rPr>
  </w:style>
  <w:style w:type="paragraph" w:customStyle="1" w:styleId="359">
    <w:name w:val="目录 11"/>
    <w:basedOn w:val="1"/>
    <w:next w:val="1"/>
    <w:unhideWhenUsed/>
    <w:qFormat/>
    <w:uiPriority w:val="39"/>
    <w:pPr>
      <w:widowControl/>
      <w:spacing w:beforeLines="25" w:afterLines="25"/>
      <w:ind w:firstLine="0" w:firstLineChars="0"/>
    </w:pPr>
    <w:rPr>
      <w:rFonts w:hAnsi="宋体" w:cs="宋体"/>
      <w:kern w:val="0"/>
      <w:szCs w:val="21"/>
    </w:rPr>
  </w:style>
  <w:style w:type="paragraph" w:customStyle="1" w:styleId="360">
    <w:name w:val="样式 标题 4标题40H4Fab-4T54th levelh441.1(一)1。1PIM 4Ref He...1"/>
    <w:basedOn w:val="6"/>
    <w:qFormat/>
    <w:uiPriority w:val="0"/>
    <w:pPr>
      <w:spacing w:before="120"/>
      <w:ind w:left="862" w:hanging="862"/>
    </w:pPr>
    <w:rPr>
      <w:rFonts w:hAnsi="宋体" w:cs="宋体"/>
      <w:szCs w:val="20"/>
    </w:rPr>
  </w:style>
  <w:style w:type="paragraph" w:customStyle="1" w:styleId="36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362">
    <w:name w:val="附录标题"/>
    <w:basedOn w:val="3"/>
    <w:qFormat/>
    <w:uiPriority w:val="0"/>
    <w:pPr>
      <w:jc w:val="center"/>
    </w:pPr>
  </w:style>
  <w:style w:type="paragraph" w:customStyle="1" w:styleId="363">
    <w:name w:val="附录二级标题1"/>
    <w:basedOn w:val="4"/>
    <w:qFormat/>
    <w:uiPriority w:val="0"/>
    <w:pPr>
      <w:numPr>
        <w:numId w:val="28"/>
      </w:numPr>
    </w:pPr>
    <w:rPr>
      <w:bCs/>
      <w:color w:val="000000"/>
    </w:rPr>
  </w:style>
  <w:style w:type="paragraph" w:customStyle="1" w:styleId="364">
    <w:name w:val="样式 标题 2标题2CSS节标记正文二级标题H2sect 1.2PIM2Heading 2 Hidden2nd ...1"/>
    <w:basedOn w:val="4"/>
    <w:qFormat/>
    <w:uiPriority w:val="0"/>
    <w:rPr>
      <w:rFonts w:ascii="宋体" w:hAnsi="宋体"/>
    </w:rPr>
  </w:style>
  <w:style w:type="paragraph" w:customStyle="1" w:styleId="365">
    <w:name w:val="修订1"/>
    <w:semiHidden/>
    <w:qFormat/>
    <w:uiPriority w:val="99"/>
    <w:rPr>
      <w:rFonts w:ascii="宋体" w:hAnsi="Times New Roman" w:eastAsia="宋体" w:cs="Times New Roman"/>
      <w:kern w:val="2"/>
      <w:sz w:val="21"/>
      <w:szCs w:val="24"/>
      <w:lang w:val="en-US" w:eastAsia="zh-CN" w:bidi="ar-SA"/>
    </w:rPr>
  </w:style>
  <w:style w:type="paragraph" w:customStyle="1" w:styleId="366">
    <w:name w:val="样式 标题 3标题3H3H31H32H33H34H35H36H37H38H39H310H311H32..."/>
    <w:basedOn w:val="5"/>
    <w:qFormat/>
    <w:uiPriority w:val="0"/>
    <w:pPr>
      <w:spacing w:before="120"/>
      <w:ind w:left="198" w:hanging="198"/>
    </w:pPr>
    <w:rPr>
      <w:rFonts w:ascii="宋体" w:hAnsi="宋体"/>
    </w:rPr>
  </w:style>
  <w:style w:type="paragraph" w:customStyle="1" w:styleId="367">
    <w:name w:val="正文公式编号制表符"/>
    <w:basedOn w:val="1"/>
    <w:next w:val="1"/>
    <w:qFormat/>
    <w:uiPriority w:val="0"/>
    <w:pPr>
      <w:widowControl/>
      <w:tabs>
        <w:tab w:val="center" w:pos="4201"/>
        <w:tab w:val="right" w:leader="dot" w:pos="9298"/>
      </w:tabs>
      <w:autoSpaceDE w:val="0"/>
      <w:autoSpaceDN w:val="0"/>
      <w:snapToGrid w:val="0"/>
      <w:ind w:firstLine="0" w:firstLineChars="0"/>
      <w:jc w:val="both"/>
    </w:pPr>
    <w:rPr>
      <w:rFonts w:hAnsi="宋体"/>
      <w:color w:val="000000"/>
      <w:kern w:val="0"/>
      <w:szCs w:val="21"/>
    </w:rPr>
  </w:style>
  <w:style w:type="paragraph" w:customStyle="1" w:styleId="368">
    <w:name w:val="样式 列表段落 + 宋体 行距: 多倍行距 1.15 字行"/>
    <w:basedOn w:val="201"/>
    <w:qFormat/>
    <w:uiPriority w:val="0"/>
    <w:rPr>
      <w:rFonts w:hAnsi="宋体" w:cs="宋体"/>
      <w:szCs w:val="20"/>
    </w:rPr>
  </w:style>
  <w:style w:type="paragraph" w:customStyle="1" w:styleId="369">
    <w:name w:val="封面标准文稿类别"/>
    <w:basedOn w:val="1"/>
    <w:qFormat/>
    <w:uiPriority w:val="0"/>
    <w:pPr>
      <w:framePr w:w="9639" w:h="6917" w:hRule="exact" w:wrap="around" w:vAnchor="page" w:hAnchor="page" w:xAlign="center" w:y="6408" w:anchorLock="1"/>
      <w:spacing w:before="440" w:after="160"/>
      <w:ind w:firstLine="0" w:firstLineChars="0"/>
      <w:jc w:val="center"/>
      <w:textAlignment w:val="center"/>
    </w:pPr>
    <w:rPr>
      <w:kern w:val="0"/>
      <w:szCs w:val="28"/>
    </w:rPr>
  </w:style>
  <w:style w:type="paragraph" w:customStyle="1" w:styleId="370">
    <w:name w:val="样式 列表段落 + 宋体 加粗 行距: 多倍行距 1.15 字行"/>
    <w:basedOn w:val="201"/>
    <w:qFormat/>
    <w:uiPriority w:val="0"/>
    <w:rPr>
      <w:rFonts w:hAnsi="宋体" w:cs="宋体"/>
      <w:b/>
      <w:bCs/>
      <w:szCs w:val="20"/>
    </w:rPr>
  </w:style>
  <w:style w:type="paragraph" w:customStyle="1" w:styleId="371">
    <w:name w:val="图内文字5号居中"/>
    <w:qFormat/>
    <w:uiPriority w:val="0"/>
    <w:pPr>
      <w:jc w:val="center"/>
    </w:pPr>
    <w:rPr>
      <w:rFonts w:ascii="Times New Roman" w:hAnsi="Times New Roman" w:eastAsia="宋体" w:cs="Times New Roman"/>
      <w:kern w:val="2"/>
      <w:sz w:val="21"/>
      <w:szCs w:val="24"/>
      <w:lang w:val="en-US" w:eastAsia="zh-CN" w:bidi="ar-SA"/>
    </w:rPr>
  </w:style>
  <w:style w:type="paragraph" w:customStyle="1" w:styleId="372">
    <w:name w:val="列出段落3"/>
    <w:basedOn w:val="1"/>
    <w:qFormat/>
    <w:uiPriority w:val="0"/>
    <w:pPr>
      <w:ind w:firstLine="420"/>
      <w:jc w:val="both"/>
    </w:pPr>
    <w:rPr>
      <w:rFonts w:ascii="Calibri" w:hAnsi="Calibri"/>
      <w:szCs w:val="22"/>
    </w:rPr>
  </w:style>
  <w:style w:type="paragraph" w:customStyle="1" w:styleId="373">
    <w:name w:val="章标题"/>
    <w:next w:val="1"/>
    <w:qFormat/>
    <w:uiPriority w:val="0"/>
    <w:pPr>
      <w:numPr>
        <w:ilvl w:val="1"/>
        <w:numId w:val="29"/>
      </w:numPr>
      <w:spacing w:beforeLines="50" w:afterLines="50"/>
      <w:jc w:val="both"/>
      <w:outlineLvl w:val="1"/>
    </w:pPr>
    <w:rPr>
      <w:rFonts w:ascii="黑体" w:hAnsi="宋体" w:eastAsia="黑体" w:cs="Times New Roman"/>
      <w:color w:val="000000"/>
      <w:sz w:val="21"/>
      <w:lang w:val="en-US" w:eastAsia="zh-CN" w:bidi="ar-SA"/>
    </w:rPr>
  </w:style>
  <w:style w:type="paragraph" w:customStyle="1" w:styleId="374">
    <w:name w:val="样式 TOC 1 + 右 首行缩进:  2 字符1"/>
    <w:basedOn w:val="59"/>
    <w:qFormat/>
    <w:uiPriority w:val="0"/>
    <w:pPr>
      <w:ind w:firstLine="480"/>
      <w:jc w:val="right"/>
    </w:pPr>
    <w:rPr>
      <w:rFonts w:cs="宋体"/>
      <w:b/>
    </w:rPr>
  </w:style>
  <w:style w:type="paragraph" w:customStyle="1" w:styleId="375">
    <w:name w:val="招标编号"/>
    <w:next w:val="1"/>
    <w:qFormat/>
    <w:uiPriority w:val="0"/>
    <w:pPr>
      <w:jc w:val="center"/>
    </w:pPr>
    <w:rPr>
      <w:rFonts w:ascii="Times New Roman" w:hAnsi="Times New Roman" w:eastAsia="微软雅黑" w:cs="Times New Roman"/>
      <w:kern w:val="2"/>
      <w:sz w:val="36"/>
      <w:szCs w:val="24"/>
      <w:lang w:val="en-US" w:eastAsia="zh-CN" w:bidi="ar-SA"/>
    </w:rPr>
  </w:style>
  <w:style w:type="paragraph" w:customStyle="1" w:styleId="376">
    <w:name w:val="样式 标题 2标题2CSS节标记正文二级标题H2sect 1.2PIM2Heading 2 Hidden2nd ..."/>
    <w:basedOn w:val="4"/>
    <w:qFormat/>
    <w:uiPriority w:val="0"/>
    <w:pPr>
      <w:ind w:left="578" w:hanging="578"/>
    </w:pPr>
    <w:rPr>
      <w:rFonts w:ascii="宋体" w:hAnsi="宋体" w:cs="宋体"/>
      <w:szCs w:val="20"/>
    </w:rPr>
  </w:style>
  <w:style w:type="paragraph" w:customStyle="1" w:styleId="377">
    <w:name w:val="样式 标题 4标题40H4Fab-4T54th levelh441.1(一)1。1PIM 4Ref He..."/>
    <w:basedOn w:val="6"/>
    <w:qFormat/>
    <w:uiPriority w:val="0"/>
    <w:pPr>
      <w:spacing w:before="120"/>
      <w:ind w:left="198" w:hanging="198"/>
    </w:pPr>
    <w:rPr>
      <w:rFonts w:hAnsi="宋体"/>
    </w:rPr>
  </w:style>
  <w:style w:type="paragraph" w:customStyle="1" w:styleId="378">
    <w:name w:val="附录2级标题"/>
    <w:basedOn w:val="4"/>
    <w:qFormat/>
    <w:uiPriority w:val="0"/>
    <w:pPr>
      <w:numPr>
        <w:ilvl w:val="0"/>
        <w:numId w:val="0"/>
      </w:numPr>
    </w:pPr>
  </w:style>
  <w:style w:type="paragraph" w:customStyle="1" w:styleId="379">
    <w:name w:val="样式 列表段落 + 宋体 左侧:  1.59 厘米 段前: 6 磅 段后: 6 磅 行距: 多倍行距 1.15 字行 ..."/>
    <w:basedOn w:val="201"/>
    <w:qFormat/>
    <w:uiPriority w:val="0"/>
    <w:pPr>
      <w:ind w:left="902"/>
    </w:pPr>
    <w:rPr>
      <w:rFonts w:hAnsi="宋体" w:cs="宋体"/>
      <w:szCs w:val="20"/>
    </w:rPr>
  </w:style>
  <w:style w:type="paragraph" w:customStyle="1" w:styleId="380">
    <w:name w:val="样式 宋体 行距: 多倍行距 1.15 字行 首行缩进:  10.5 字符"/>
    <w:basedOn w:val="1"/>
    <w:qFormat/>
    <w:uiPriority w:val="0"/>
    <w:pPr>
      <w:ind w:firstLine="0" w:firstLineChars="0"/>
      <w:jc w:val="center"/>
    </w:pPr>
    <w:rPr>
      <w:rFonts w:hAnsi="宋体" w:cs="宋体"/>
      <w:szCs w:val="20"/>
    </w:rPr>
  </w:style>
  <w:style w:type="paragraph" w:customStyle="1" w:styleId="381">
    <w:name w:val="编号1级"/>
    <w:basedOn w:val="1"/>
    <w:next w:val="1"/>
    <w:qFormat/>
    <w:uiPriority w:val="0"/>
    <w:pPr>
      <w:widowControl/>
      <w:spacing w:line="560" w:lineRule="exact"/>
      <w:ind w:left="480" w:firstLine="640"/>
      <w:jc w:val="both"/>
    </w:pPr>
    <w:rPr>
      <w:rFonts w:ascii="仿宋_GB2312" w:hAnsi="方正仿宋简体" w:eastAsia="仿宋_GB2312"/>
      <w:sz w:val="32"/>
      <w:szCs w:val="32"/>
    </w:rPr>
  </w:style>
  <w:style w:type="paragraph" w:customStyle="1" w:styleId="382">
    <w:name w:val="目录名"/>
    <w:basedOn w:val="1"/>
    <w:next w:val="59"/>
    <w:qFormat/>
    <w:uiPriority w:val="0"/>
    <w:pPr>
      <w:widowControl/>
      <w:spacing w:before="50" w:after="50" w:line="560" w:lineRule="exact"/>
      <w:ind w:firstLine="640"/>
      <w:jc w:val="both"/>
    </w:pPr>
    <w:rPr>
      <w:rFonts w:ascii="黑体" w:hAnsi="宋体" w:eastAsia="微软雅黑"/>
      <w:bCs/>
      <w:sz w:val="36"/>
      <w:szCs w:val="36"/>
    </w:rPr>
  </w:style>
  <w:style w:type="paragraph" w:customStyle="1" w:styleId="383">
    <w:name w:val="编号2级"/>
    <w:basedOn w:val="1"/>
    <w:next w:val="201"/>
    <w:qFormat/>
    <w:uiPriority w:val="0"/>
    <w:pPr>
      <w:widowControl/>
      <w:numPr>
        <w:ilvl w:val="0"/>
        <w:numId w:val="30"/>
      </w:numPr>
      <w:spacing w:line="560" w:lineRule="exact"/>
      <w:ind w:left="0" w:firstLine="960" w:firstLineChars="400"/>
      <w:jc w:val="both"/>
    </w:pPr>
    <w:rPr>
      <w:rFonts w:ascii="仿宋_GB2312" w:hAnsi="方正仿宋简体" w:eastAsia="仿宋_GB2312"/>
      <w:sz w:val="32"/>
      <w:szCs w:val="32"/>
    </w:rPr>
  </w:style>
  <w:style w:type="paragraph" w:customStyle="1" w:styleId="384">
    <w:name w:val="投标文件"/>
    <w:next w:val="1"/>
    <w:qFormat/>
    <w:uiPriority w:val="0"/>
    <w:pPr>
      <w:jc w:val="center"/>
    </w:pPr>
    <w:rPr>
      <w:rFonts w:ascii="宋体" w:hAnsi="宋体" w:eastAsia="隶书" w:cs="Times New Roman"/>
      <w:b/>
      <w:bCs/>
      <w:kern w:val="2"/>
      <w:sz w:val="72"/>
      <w:szCs w:val="44"/>
      <w:lang w:val="en-US" w:eastAsia="zh-CN" w:bidi="ar-SA"/>
    </w:rPr>
  </w:style>
  <w:style w:type="paragraph" w:customStyle="1" w:styleId="385">
    <w:name w:val="有符号正文"/>
    <w:basedOn w:val="1"/>
    <w:qFormat/>
    <w:uiPriority w:val="0"/>
  </w:style>
  <w:style w:type="paragraph" w:customStyle="1" w:styleId="386">
    <w:name w:val="目录 21"/>
    <w:basedOn w:val="1"/>
    <w:next w:val="1"/>
    <w:unhideWhenUsed/>
    <w:qFormat/>
    <w:uiPriority w:val="39"/>
    <w:pPr>
      <w:widowControl/>
      <w:spacing w:after="100" w:line="259" w:lineRule="auto"/>
      <w:ind w:left="220" w:firstLine="0" w:firstLineChars="0"/>
    </w:pPr>
    <w:rPr>
      <w:rFonts w:ascii="Calibri" w:hAnsi="Calibri"/>
      <w:kern w:val="0"/>
      <w:sz w:val="22"/>
      <w:szCs w:val="22"/>
    </w:rPr>
  </w:style>
  <w:style w:type="paragraph" w:styleId="387">
    <w:name w:val="List Paragraph"/>
    <w:basedOn w:val="1"/>
    <w:qFormat/>
    <w:uiPriority w:val="99"/>
    <w:pPr>
      <w:ind w:firstLine="420"/>
    </w:pPr>
  </w:style>
  <w:style w:type="paragraph" w:customStyle="1" w:styleId="388">
    <w:name w:val="公式"/>
    <w:basedOn w:val="1"/>
    <w:qFormat/>
    <w:uiPriority w:val="0"/>
    <w:pPr>
      <w:widowControl/>
      <w:spacing w:line="560" w:lineRule="exact"/>
      <w:ind w:firstLine="1440" w:firstLineChars="600"/>
      <w:jc w:val="both"/>
    </w:pPr>
    <w:rPr>
      <w:rFonts w:ascii="仿宋_GB2312" w:hAnsi="方正仿宋简体" w:eastAsia="仿宋_GB2312" w:cs="宋体"/>
      <w:sz w:val="32"/>
      <w:szCs w:val="20"/>
    </w:rPr>
  </w:style>
  <w:style w:type="paragraph" w:customStyle="1" w:styleId="389">
    <w:name w:val="M目录名称"/>
    <w:basedOn w:val="1"/>
    <w:next w:val="1"/>
    <w:qFormat/>
    <w:uiPriority w:val="0"/>
    <w:pPr>
      <w:widowControl/>
      <w:adjustRightInd w:val="0"/>
      <w:snapToGrid w:val="0"/>
      <w:spacing w:beforeLines="50" w:afterLines="50" w:line="360" w:lineRule="auto"/>
      <w:jc w:val="center"/>
    </w:pPr>
    <w:rPr>
      <w:rFonts w:ascii="黑体" w:hAnsi="黑体" w:eastAsia="黑体"/>
      <w:b/>
      <w:bCs/>
      <w:snapToGrid w:val="0"/>
      <w:color w:val="000000"/>
      <w:spacing w:val="60"/>
      <w:kern w:val="0"/>
      <w:sz w:val="44"/>
      <w:szCs w:val="30"/>
    </w:rPr>
  </w:style>
  <w:style w:type="paragraph" w:customStyle="1" w:styleId="390">
    <w:name w:val="￥正文"/>
    <w:basedOn w:val="1"/>
    <w:qFormat/>
    <w:uiPriority w:val="0"/>
    <w:pPr>
      <w:numPr>
        <w:ilvl w:val="0"/>
        <w:numId w:val="31"/>
      </w:numPr>
      <w:spacing w:line="560" w:lineRule="exact"/>
      <w:ind w:left="0" w:firstLine="200"/>
      <w:jc w:val="both"/>
    </w:pPr>
    <w:rPr>
      <w:rFonts w:ascii="Calibri" w:hAnsi="Calibri"/>
      <w:sz w:val="24"/>
      <w:szCs w:val="22"/>
      <w:lang w:eastAsia="zh-TW"/>
    </w:rPr>
  </w:style>
  <w:style w:type="paragraph" w:customStyle="1" w:styleId="391">
    <w:name w:val="样式 样式 仿宋_GB2312 四号 + 首行缩进:  2 字符"/>
    <w:basedOn w:val="1"/>
    <w:qFormat/>
    <w:uiPriority w:val="0"/>
    <w:pPr>
      <w:widowControl/>
      <w:spacing w:line="440" w:lineRule="exact"/>
      <w:ind w:firstLine="640"/>
      <w:jc w:val="both"/>
    </w:pPr>
    <w:rPr>
      <w:rFonts w:ascii="仿宋_GB2312" w:hAnsi="宋体" w:eastAsia="仿宋_GB2312" w:cs="宋体"/>
      <w:sz w:val="32"/>
      <w:szCs w:val="20"/>
    </w:rPr>
  </w:style>
  <w:style w:type="paragraph" w:customStyle="1" w:styleId="392">
    <w:name w:val="图标题"/>
    <w:basedOn w:val="10"/>
    <w:qFormat/>
    <w:uiPriority w:val="0"/>
    <w:pPr>
      <w:keepNext w:val="0"/>
      <w:keepLines w:val="0"/>
      <w:widowControl/>
      <w:numPr>
        <w:ilvl w:val="0"/>
        <w:numId w:val="0"/>
      </w:numPr>
      <w:spacing w:before="0" w:after="0" w:line="360" w:lineRule="auto"/>
      <w:jc w:val="center"/>
      <w:outlineLvl w:val="9"/>
    </w:pPr>
    <w:rPr>
      <w:rFonts w:ascii="Times New Roman" w:hAnsi="Times New Roman"/>
      <w:b/>
      <w:snapToGrid w:val="0"/>
      <w:kern w:val="0"/>
      <w:szCs w:val="22"/>
    </w:rPr>
  </w:style>
  <w:style w:type="paragraph" w:customStyle="1" w:styleId="393">
    <w:name w:val="样式 样式 正文2 + 宋体 首行缩进:  2 字符 + 四号 首行缩进:  2 字符"/>
    <w:basedOn w:val="1"/>
    <w:qFormat/>
    <w:uiPriority w:val="0"/>
    <w:pPr>
      <w:widowControl/>
      <w:spacing w:afterLines="50" w:line="500" w:lineRule="exact"/>
      <w:jc w:val="both"/>
    </w:pPr>
    <w:rPr>
      <w:rFonts w:ascii="仿宋_GB2312" w:hAnsi="方正仿宋简体" w:eastAsia="仿宋_GB2312" w:cs="宋体"/>
      <w:spacing w:val="5"/>
      <w:sz w:val="32"/>
      <w:szCs w:val="32"/>
    </w:rPr>
  </w:style>
  <w:style w:type="table" w:customStyle="1" w:styleId="394">
    <w:name w:val="Scroll Code"/>
    <w:basedOn w:val="88"/>
    <w:qFormat/>
    <w:uiPriority w:val="99"/>
    <w:pPr>
      <w:ind w:left="173" w:right="259"/>
    </w:pPr>
    <w:rPr>
      <w:rFonts w:ascii="Courier New" w:hAnsi="Courier New"/>
      <w:sz w:val="18"/>
      <w:lang w:eastAsia="en-US"/>
    </w:rPr>
    <w:tblPr>
      <w:tblCellSpacing w:w="0" w:type="dxa"/>
      <w:tblCellMar>
        <w:top w:w="173" w:type="dxa"/>
        <w:left w:w="58" w:type="dxa"/>
        <w:bottom w:w="259" w:type="dxa"/>
        <w:right w:w="58" w:type="dxa"/>
      </w:tblCellMar>
    </w:tblPr>
    <w:trPr>
      <w:tblCellSpacing w:w="0" w:type="dxa"/>
    </w:trPr>
    <w:tcPr>
      <w:shd w:val="clear" w:color="auto" w:fill="D8D8D8"/>
    </w:tcPr>
  </w:style>
  <w:style w:type="table" w:customStyle="1" w:styleId="395">
    <w:name w:val="Scroll Table Normal"/>
    <w:basedOn w:val="88"/>
    <w:qFormat/>
    <w:uiPriority w:val="99"/>
    <w:rPr>
      <w:lang w:eastAsia="en-US"/>
    </w:rPr>
    <w:tblPr>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
    <w:trPr>
      <w:jc w:val="center"/>
    </w:trPr>
    <w:tcPr>
      <w:shd w:val="clear" w:color="auto" w:fill="FFFFFF"/>
    </w:tcPr>
    <w:tblStylePr w:type="firstRow">
      <w:rPr>
        <w:rFonts w:ascii="Times New Roman" w:hAnsi="Times New Roman" w:eastAsia="Symbol"/>
        <w:b w:val="0"/>
        <w:bCs w:val="0"/>
        <w:i w:val="0"/>
        <w:iCs w:val="0"/>
        <w:color w:val="262626"/>
        <w:sz w:val="21"/>
      </w:rPr>
      <w:tblPr/>
      <w:trPr>
        <w:tblHeader/>
      </w:trPr>
      <w:tcPr>
        <w:tcBorders>
          <w:top w:val="single" w:color="auto" w:sz="4" w:space="0"/>
          <w:left w:val="single" w:color="auto" w:sz="4" w:space="0"/>
          <w:bottom w:val="single" w:color="auto" w:sz="4" w:space="0"/>
          <w:right w:val="single" w:color="auto" w:sz="4" w:space="0"/>
          <w:insideH w:val="single" w:sz="4" w:space="0"/>
          <w:insideV w:val="single" w:sz="4" w:space="0"/>
          <w:tl2br w:val="nil"/>
          <w:tr2bl w:val="nil"/>
        </w:tcBorders>
        <w:shd w:val="clear" w:color="auto" w:fill="D8D8D8"/>
      </w:tcPr>
    </w:tblStylePr>
    <w:tblStylePr w:type="firstCol">
      <w:rPr>
        <w:b/>
        <w:color w:val="003263"/>
      </w:rPr>
      <w:tcPr>
        <w:shd w:val="clear" w:color="auto" w:fill="F0F0F0"/>
      </w:tcPr>
    </w:tblStylePr>
  </w:style>
  <w:style w:type="table" w:customStyle="1" w:styleId="396">
    <w:name w:val="浅色网格型1"/>
    <w:basedOn w:val="88"/>
    <w:qFormat/>
    <w:uiPriority w:val="99"/>
    <w:rPr>
      <w:rFonts w:ascii="Cambria" w:hAnsi="Cambria"/>
    </w:rPr>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table" w:customStyle="1" w:styleId="397">
    <w:name w:val="Table Normal3"/>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398">
    <w:name w:val="Table Normal11"/>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table" w:customStyle="1" w:styleId="399">
    <w:name w:val="Table Normal21"/>
    <w:unhideWhenUsed/>
    <w:qFormat/>
    <w:uiPriority w:val="2"/>
    <w:pPr>
      <w:widowControl w:val="0"/>
      <w:autoSpaceDE w:val="0"/>
      <w:autoSpaceDN w:val="0"/>
    </w:pPr>
    <w:rPr>
      <w:rFonts w:ascii="等线" w:hAnsi="等线" w:eastAsia="等线"/>
      <w:sz w:val="22"/>
      <w:szCs w:val="22"/>
      <w:lang w:eastAsia="en-US"/>
    </w:rPr>
    <w:tblPr>
      <w:tblCellMar>
        <w:top w:w="0" w:type="dxa"/>
        <w:left w:w="0" w:type="dxa"/>
        <w:bottom w:w="0" w:type="dxa"/>
        <w:right w:w="0" w:type="dxa"/>
      </w:tblCellMar>
    </w:tblPr>
  </w:style>
  <w:style w:type="paragraph" w:customStyle="1" w:styleId="400">
    <w:name w:val="Revision"/>
    <w:hidden/>
    <w:unhideWhenUsed/>
    <w:qFormat/>
    <w:uiPriority w:val="99"/>
    <w:rPr>
      <w:rFonts w:ascii="宋体" w:hAnsi="Times New Roman" w:eastAsia="宋体" w:cs="Times New Roman"/>
      <w:kern w:val="2"/>
      <w:sz w:val="21"/>
      <w:szCs w:val="24"/>
      <w:lang w:val="en-US" w:eastAsia="zh-CN" w:bidi="ar-SA"/>
    </w:rPr>
  </w:style>
  <w:style w:type="paragraph" w:customStyle="1" w:styleId="401">
    <w:name w:val="标准文件_前言、引言标题"/>
    <w:next w:val="1"/>
    <w:qFormat/>
    <w:uiPriority w:val="0"/>
    <w:pPr>
      <w:numPr>
        <w:ilvl w:val="0"/>
        <w:numId w:val="32"/>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402">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numbering" Target="numbering.xml"/><Relationship Id="rId27" Type="http://schemas.openxmlformats.org/officeDocument/2006/relationships/image" Target="media/image7.jpeg"/><Relationship Id="rId26" Type="http://schemas.openxmlformats.org/officeDocument/2006/relationships/image" Target="media/image6.tiff"/><Relationship Id="rId25" Type="http://schemas.openxmlformats.org/officeDocument/2006/relationships/image" Target="media/image5.emf"/><Relationship Id="rId24" Type="http://schemas.openxmlformats.org/officeDocument/2006/relationships/oleObject" Target="embeddings/oleObject4.bin"/><Relationship Id="rId23" Type="http://schemas.openxmlformats.org/officeDocument/2006/relationships/image" Target="media/image4.emf"/><Relationship Id="rId22" Type="http://schemas.openxmlformats.org/officeDocument/2006/relationships/oleObject" Target="embeddings/oleObject3.bin"/><Relationship Id="rId21" Type="http://schemas.openxmlformats.org/officeDocument/2006/relationships/image" Target="media/image3.e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2.emf"/><Relationship Id="rId18" Type="http://schemas.openxmlformats.org/officeDocument/2006/relationships/image" Target="media/image1.emf"/><Relationship Id="rId17" Type="http://schemas.openxmlformats.org/officeDocument/2006/relationships/oleObject" Target="embeddings/oleObject1.bin"/><Relationship Id="rId16" Type="http://schemas.openxmlformats.org/officeDocument/2006/relationships/theme" Target="theme/theme1.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1658</Words>
  <Characters>2216</Characters>
  <Lines>203</Lines>
  <Paragraphs>57</Paragraphs>
  <TotalTime>1</TotalTime>
  <ScaleCrop>false</ScaleCrop>
  <LinksUpToDate>false</LinksUpToDate>
  <CharactersWithSpaces>2413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2025-03-29T15:27:00Z</dcterms:created>
  <dc:creator>小穆</dc:creator>
  <cp:lastModifiedBy>小穆</cp:lastModifiedBy>
  <cp:lastPrinted>2020-03-16T12:10:00Z</cp:lastPrinted>
  <dcterms:modified xsi:type="dcterms:W3CDTF">2025-09-02T10:21:03Z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BE47D73203CE4B5291854B833D78BF94_13</vt:lpwstr>
  </property>
  <property fmtid="{D5CDD505-2E9C-101B-9397-08002B2CF9AE}" pid="4" name="KSOTemplateDocerSaveRecord">
    <vt:lpwstr>eyJoZGlkIjoiYzk2OGY0MTg2NjcyYTc1MjY2YmY0NWE1ZDNlYTUwNmMiLCJ1c2VySWQiOiI2MDc1Mjc0MjYifQ==</vt:lpwstr>
  </property>
</Properties>
</file>