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4"/>
        <w:keepNext/>
        <w:keepLines/>
        <w:spacing w:after="0" w:line="560" w:lineRule="exact"/>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自治区</w:t>
      </w:r>
      <w:r>
        <w:rPr>
          <w:rFonts w:ascii="Times New Roman" w:hAnsi="Times New Roman" w:eastAsia="方正小标宋简体" w:cs="Times New Roman"/>
          <w:sz w:val="44"/>
          <w:szCs w:val="44"/>
        </w:rPr>
        <w:t>矿</w:t>
      </w:r>
      <w:r>
        <w:rPr>
          <w:rFonts w:ascii="Times New Roman" w:hAnsi="Times New Roman" w:eastAsia="方正小标宋简体" w:cs="Times New Roman"/>
          <w:sz w:val="44"/>
          <w:szCs w:val="44"/>
          <w:lang w:val="en-US" w:eastAsia="zh-CN"/>
        </w:rPr>
        <w:t>山</w:t>
      </w:r>
      <w:r>
        <w:rPr>
          <w:rFonts w:ascii="Times New Roman" w:hAnsi="Times New Roman" w:eastAsia="方正小标宋简体" w:cs="Times New Roman"/>
          <w:sz w:val="44"/>
          <w:szCs w:val="44"/>
        </w:rPr>
        <w:t>企业</w:t>
      </w:r>
      <w:r>
        <w:rPr>
          <w:rFonts w:ascii="Times New Roman" w:hAnsi="Times New Roman" w:eastAsia="方正小标宋简体" w:cs="Times New Roman"/>
          <w:sz w:val="44"/>
          <w:szCs w:val="44"/>
          <w:lang w:val="en-US" w:eastAsia="zh-CN"/>
        </w:rPr>
        <w:t>主要安全生产管理人员</w:t>
      </w:r>
    </w:p>
    <w:p>
      <w:pPr>
        <w:pStyle w:val="4"/>
        <w:keepNext/>
        <w:keepLines/>
        <w:spacing w:after="0" w:line="560" w:lineRule="exact"/>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任免告知管理办法</w:t>
      </w:r>
      <w:r>
        <w:rPr>
          <w:rFonts w:hint="eastAsia" w:ascii="Times New Roman" w:hAnsi="Times New Roman" w:eastAsia="方正小标宋简体" w:cs="Times New Roman"/>
          <w:sz w:val="44"/>
          <w:szCs w:val="44"/>
          <w:lang w:val="en-US" w:eastAsia="zh-CN"/>
        </w:rPr>
        <w:t>（征求意见稿）</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黑体"/>
          <w:sz w:val="32"/>
          <w:szCs w:val="32"/>
        </w:rPr>
        <w:t xml:space="preserve">  </w:t>
      </w:r>
      <w:r>
        <w:rPr>
          <w:rFonts w:ascii="Times New Roman" w:hAnsi="Times New Roman" w:eastAsia="仿宋_GB2312"/>
          <w:sz w:val="32"/>
          <w:szCs w:val="32"/>
          <w:lang w:bidi="zh-TW"/>
        </w:rPr>
        <w:t>为规范我区矿山企业主要安全生产管理人员任免告知管理工作，依据《中华人民共和国安全生产法》《中华人民共和国矿山安全法实施条例》《中共中央办公厅 国务院办公厅关于进一步加强矿山安全生产工作的意见》《自治区安委会关于矿山安全分级属地监管有关事项的通知》等法律法规和政策规定，制定本办法。</w:t>
      </w:r>
    </w:p>
    <w:p>
      <w:pPr>
        <w:pStyle w:val="5"/>
        <w:spacing w:line="560" w:lineRule="exact"/>
        <w:ind w:firstLine="620"/>
        <w:rPr>
          <w:rFonts w:ascii="Times New Roman" w:hAnsi="Times New Roman" w:eastAsia="仿宋_GB2312" w:cs="Times New Roman"/>
          <w:sz w:val="32"/>
          <w:szCs w:val="32"/>
          <w:lang w:val="en-US" w:eastAsia="zh-CN"/>
        </w:rPr>
      </w:pPr>
      <w:r>
        <w:rPr>
          <w:rFonts w:ascii="Times New Roman" w:hAnsi="Times New Roman" w:eastAsia="黑体" w:cs="Times New Roman"/>
          <w:sz w:val="32"/>
          <w:szCs w:val="32"/>
          <w:lang w:val="en-US" w:eastAsia="zh-CN" w:bidi="ar-SA"/>
        </w:rPr>
        <w:t>第二条</w:t>
      </w:r>
      <w:r>
        <w:rPr>
          <w:rFonts w:hint="eastAsia" w:ascii="Times New Roman" w:hAnsi="Times New Roman" w:eastAsia="黑体" w:cs="Times New Roman"/>
          <w:sz w:val="32"/>
          <w:szCs w:val="32"/>
          <w:lang w:val="en-US" w:eastAsia="zh-CN" w:bidi="ar-SA"/>
        </w:rPr>
        <w:t xml:space="preserve">  </w:t>
      </w: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办法</w:t>
      </w:r>
      <w:r>
        <w:rPr>
          <w:rFonts w:ascii="Times New Roman" w:hAnsi="Times New Roman" w:eastAsia="仿宋_GB2312" w:cs="Times New Roman"/>
          <w:sz w:val="32"/>
          <w:szCs w:val="32"/>
        </w:rPr>
        <w:t>适</w:t>
      </w:r>
      <w:r>
        <w:rPr>
          <w:rFonts w:ascii="Times New Roman" w:hAnsi="Times New Roman" w:eastAsia="仿宋_GB2312" w:cs="Times New Roman"/>
          <w:sz w:val="32"/>
          <w:szCs w:val="32"/>
          <w:lang w:val="en-US" w:eastAsia="zh-CN"/>
        </w:rPr>
        <w:t>用</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lang w:val="en-US" w:eastAsia="zh-CN"/>
        </w:rPr>
        <w:t>全区以下</w:t>
      </w:r>
      <w:r>
        <w:rPr>
          <w:rFonts w:ascii="Times New Roman" w:hAnsi="Times New Roman" w:eastAsia="仿宋_GB2312" w:cs="Times New Roman"/>
          <w:sz w:val="32"/>
          <w:szCs w:val="32"/>
          <w:lang w:val="en-US" w:eastAsia="zh-CN"/>
        </w:rPr>
        <w:t>矿山企业主要安全生产管理人员的任免告知管理工作。</w:t>
      </w:r>
    </w:p>
    <w:p>
      <w:pPr>
        <w:pStyle w:val="5"/>
        <w:spacing w:line="560" w:lineRule="exact"/>
        <w:ind w:firstLine="62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lang w:val="en-US" w:eastAsia="zh-CN"/>
        </w:rPr>
        <w:t>正常生产建设</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lang w:val="en-US" w:eastAsia="zh-CN"/>
        </w:rPr>
        <w:t>煤矿和金属非金属矿山</w:t>
      </w:r>
      <w:r>
        <w:rPr>
          <w:rFonts w:ascii="Times New Roman" w:hAnsi="Times New Roman" w:eastAsia="仿宋_GB2312" w:cs="Times New Roman"/>
          <w:sz w:val="32"/>
          <w:szCs w:val="32"/>
          <w:lang w:eastAsia="zh-CN"/>
        </w:rPr>
        <w:t>；</w:t>
      </w:r>
    </w:p>
    <w:p>
      <w:pPr>
        <w:pStyle w:val="5"/>
        <w:spacing w:line="560" w:lineRule="exact"/>
        <w:ind w:firstLine="62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（二）经批准开展隐患整改的长期停产停建煤矿</w:t>
      </w:r>
      <w:r>
        <w:rPr>
          <w:rFonts w:ascii="Times New Roman" w:hAnsi="Times New Roman" w:eastAsia="仿宋_GB2312" w:cs="Times New Roman"/>
          <w:sz w:val="32"/>
          <w:szCs w:val="32"/>
          <w:lang w:eastAsia="zh-CN"/>
        </w:rPr>
        <w:t>；</w:t>
      </w:r>
    </w:p>
    <w:p>
      <w:pPr>
        <w:pStyle w:val="5"/>
        <w:spacing w:line="560" w:lineRule="exact"/>
        <w:ind w:firstLine="62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（三）停止采掘作业，但保持正常通风、排水、供电、安全检查等工作的井工煤矿</w:t>
      </w:r>
      <w:r>
        <w:rPr>
          <w:rFonts w:ascii="Times New Roman" w:hAnsi="Times New Roman" w:eastAsia="仿宋_GB2312" w:cs="Times New Roman"/>
          <w:sz w:val="32"/>
          <w:szCs w:val="32"/>
          <w:lang w:eastAsia="zh-CN"/>
        </w:rPr>
        <w:t>。</w:t>
      </w:r>
    </w:p>
    <w:p>
      <w:pPr>
        <w:pStyle w:val="5"/>
        <w:spacing w:line="560" w:lineRule="exact"/>
        <w:ind w:firstLine="620"/>
        <w:rPr>
          <w:rFonts w:ascii="Times New Roman" w:hAnsi="Times New Roman" w:eastAsia="仿宋_GB2312" w:cs="Times New Roman"/>
          <w:sz w:val="32"/>
          <w:szCs w:val="32"/>
          <w:lang w:val="en-US" w:eastAsia="zh-CN"/>
        </w:rPr>
      </w:pPr>
      <w:r>
        <w:rPr>
          <w:rFonts w:ascii="Times New Roman" w:hAnsi="Times New Roman" w:eastAsia="黑体" w:cs="Times New Roman"/>
          <w:sz w:val="32"/>
          <w:szCs w:val="32"/>
          <w:lang w:val="en-US" w:eastAsia="zh-CN" w:bidi="ar-SA"/>
        </w:rPr>
        <w:t>第三条</w:t>
      </w:r>
      <w:r>
        <w:rPr>
          <w:rFonts w:hint="eastAsia" w:ascii="Times New Roman" w:hAnsi="Times New Roman" w:eastAsia="黑体" w:cs="Times New Roman"/>
          <w:sz w:val="32"/>
          <w:szCs w:val="32"/>
          <w:lang w:val="en-US" w:eastAsia="zh-CN" w:bidi="ar-SA"/>
        </w:rPr>
        <w:t xml:space="preserve">  </w:t>
      </w:r>
      <w:r>
        <w:rPr>
          <w:rFonts w:ascii="Times New Roman" w:hAnsi="Times New Roman" w:eastAsia="仿宋_GB2312" w:cs="Times New Roman"/>
          <w:spacing w:val="9"/>
          <w:sz w:val="32"/>
          <w:szCs w:val="32"/>
        </w:rPr>
        <w:t>本</w:t>
      </w:r>
      <w:r>
        <w:rPr>
          <w:rFonts w:ascii="Times New Roman" w:hAnsi="Times New Roman" w:eastAsia="仿宋_GB2312" w:cs="Times New Roman"/>
          <w:sz w:val="32"/>
          <w:szCs w:val="32"/>
          <w:lang w:val="en-US" w:eastAsia="zh-CN"/>
        </w:rPr>
        <w:t>办法</w:t>
      </w:r>
      <w:r>
        <w:rPr>
          <w:rFonts w:ascii="Times New Roman" w:hAnsi="Times New Roman" w:eastAsia="仿宋_GB2312" w:cs="Times New Roman"/>
          <w:spacing w:val="9"/>
          <w:sz w:val="32"/>
          <w:szCs w:val="32"/>
        </w:rPr>
        <w:t>所称</w:t>
      </w:r>
      <w:r>
        <w:rPr>
          <w:rFonts w:ascii="Times New Roman" w:hAnsi="Times New Roman" w:eastAsia="仿宋_GB2312" w:cs="Times New Roman"/>
          <w:sz w:val="32"/>
          <w:szCs w:val="32"/>
          <w:lang w:val="en-US" w:eastAsia="zh-CN"/>
        </w:rPr>
        <w:t>矿山企业主要安全生产管理人员是指</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煤矿和金属非金属地</w:t>
      </w:r>
      <w:r>
        <w:rPr>
          <w:rFonts w:hint="eastAsia" w:ascii="Times New Roman" w:hAnsi="Times New Roman" w:eastAsia="仿宋_GB2312" w:cs="Times New Roman"/>
          <w:sz w:val="32"/>
          <w:szCs w:val="32"/>
          <w:lang w:val="en-US" w:eastAsia="zh-CN"/>
        </w:rPr>
        <w:t>下</w:t>
      </w:r>
      <w:r>
        <w:rPr>
          <w:rFonts w:ascii="Times New Roman" w:hAnsi="Times New Roman" w:eastAsia="仿宋_GB2312" w:cs="Times New Roman"/>
          <w:sz w:val="32"/>
          <w:szCs w:val="32"/>
          <w:lang w:val="en-US" w:eastAsia="zh-CN"/>
        </w:rPr>
        <w:t>矿山</w:t>
      </w:r>
      <w:r>
        <w:rPr>
          <w:rFonts w:hint="eastAsia" w:ascii="Times New Roman" w:hAnsi="Times New Roman" w:eastAsia="仿宋_GB2312" w:cs="Times New Roman"/>
          <w:sz w:val="32"/>
          <w:szCs w:val="32"/>
          <w:lang w:val="en-US" w:eastAsia="zh-CN"/>
        </w:rPr>
        <w:t>“五职”矿长：</w:t>
      </w:r>
      <w:r>
        <w:rPr>
          <w:rFonts w:ascii="Times New Roman" w:hAnsi="Times New Roman" w:eastAsia="仿宋_GB2312" w:cs="Times New Roman"/>
          <w:sz w:val="32"/>
          <w:szCs w:val="32"/>
        </w:rPr>
        <w:t>矿长、总工程师、生产副矿长、安全副矿长、机电副矿长</w:t>
      </w:r>
      <w:r>
        <w:rPr>
          <w:rFonts w:hint="eastAsia" w:ascii="Times New Roman" w:hAnsi="Times New Roman" w:eastAsia="仿宋_GB2312" w:cs="Times New Roman"/>
          <w:sz w:val="32"/>
          <w:szCs w:val="32"/>
          <w:lang w:eastAsia="zh-CN"/>
        </w:rPr>
        <w:t>，“五科”</w:t>
      </w:r>
      <w:r>
        <w:rPr>
          <w:rFonts w:hint="eastAsia" w:ascii="Times New Roman" w:hAnsi="Times New Roman" w:eastAsia="仿宋_GB2312" w:cs="Times New Roman"/>
          <w:sz w:val="32"/>
          <w:szCs w:val="32"/>
          <w:lang w:val="en-US" w:eastAsia="zh-CN"/>
        </w:rPr>
        <w:t>主要负责人：</w:t>
      </w:r>
      <w:r>
        <w:rPr>
          <w:rFonts w:hint="eastAsia" w:ascii="Times New Roman" w:hAnsi="Times New Roman" w:eastAsia="仿宋_GB2312" w:cs="Times New Roman"/>
          <w:sz w:val="32"/>
          <w:szCs w:val="32"/>
          <w:lang w:eastAsia="zh-CN"/>
        </w:rPr>
        <w:t>生产技术、通风、机电运输、地质测量、安全管理职能部门的主要负责人，金属非金属露天矿山“五职”矿长和“五科”主要负责人以矿山实际配备人员为准</w:t>
      </w:r>
      <w:r>
        <w:rPr>
          <w:rFonts w:ascii="Times New Roman" w:hAnsi="Times New Roman" w:eastAsia="仿宋_GB2312" w:cs="Times New Roman"/>
          <w:sz w:val="32"/>
          <w:szCs w:val="32"/>
          <w:lang w:val="en-US" w:eastAsia="zh-CN"/>
        </w:rPr>
        <w:t>。</w:t>
      </w:r>
    </w:p>
    <w:p>
      <w:pPr>
        <w:pStyle w:val="5"/>
        <w:spacing w:line="560" w:lineRule="exact"/>
        <w:ind w:firstLine="620"/>
        <w:rPr>
          <w:rFonts w:ascii="Times New Roman" w:hAnsi="Times New Roman" w:eastAsia="仿宋_GB2312" w:cs="Times New Roman"/>
          <w:sz w:val="32"/>
          <w:szCs w:val="32"/>
          <w:lang w:val="en-US" w:eastAsia="zh-CN"/>
        </w:rPr>
      </w:pPr>
      <w:r>
        <w:rPr>
          <w:rFonts w:ascii="Times New Roman" w:hAnsi="Times New Roman" w:eastAsia="黑体" w:cs="Times New Roman"/>
          <w:sz w:val="32"/>
          <w:szCs w:val="32"/>
          <w:lang w:val="en-US" w:eastAsia="zh-CN" w:bidi="ar-SA"/>
        </w:rPr>
        <w:t>第四条</w:t>
      </w:r>
      <w:r>
        <w:rPr>
          <w:rFonts w:hint="eastAsia" w:ascii="Times New Roman" w:hAnsi="Times New Roman" w:eastAsia="黑体" w:cs="Times New Roman"/>
          <w:sz w:val="32"/>
          <w:szCs w:val="32"/>
          <w:lang w:val="en-US" w:eastAsia="zh-CN" w:bidi="ar-SA"/>
        </w:rPr>
        <w:t xml:space="preserve">  </w:t>
      </w:r>
      <w:r>
        <w:rPr>
          <w:rFonts w:ascii="Times New Roman" w:hAnsi="Times New Roman" w:eastAsia="仿宋_GB2312" w:cs="Times New Roman"/>
          <w:sz w:val="32"/>
          <w:szCs w:val="32"/>
        </w:rPr>
        <w:t>煤矿</w:t>
      </w:r>
      <w:r>
        <w:rPr>
          <w:rFonts w:ascii="Times New Roman" w:hAnsi="Times New Roman" w:eastAsia="仿宋_GB2312" w:cs="Times New Roman"/>
          <w:sz w:val="32"/>
          <w:szCs w:val="32"/>
          <w:lang w:val="en-US" w:eastAsia="zh-CN"/>
        </w:rPr>
        <w:t>和金属非金属地下矿山</w:t>
      </w:r>
      <w:r>
        <w:rPr>
          <w:rFonts w:hint="eastAsia" w:ascii="Times New Roman" w:hAnsi="Times New Roman" w:eastAsia="仿宋_GB2312" w:cs="Times New Roman"/>
          <w:sz w:val="32"/>
          <w:szCs w:val="32"/>
          <w:lang w:val="en-US" w:eastAsia="zh-CN"/>
        </w:rPr>
        <w:t>的“五职”矿长必须有主体专业大专以上学历且有10年以上矿山一线从业经历；“五科”主要负责人必须为主体专业毕业且有5年以上矿山一线从业经历</w:t>
      </w:r>
      <w:r>
        <w:rPr>
          <w:rFonts w:ascii="Times New Roman" w:hAnsi="Times New Roman" w:eastAsia="仿宋_GB2312" w:cs="Times New Roman"/>
          <w:sz w:val="32"/>
          <w:szCs w:val="32"/>
        </w:rPr>
        <w:t>，且不得在其他矿山兼职。</w:t>
      </w:r>
      <w:r>
        <w:rPr>
          <w:rFonts w:ascii="Times New Roman" w:hAnsi="Times New Roman" w:eastAsia="仿宋_GB2312" w:cs="Times New Roman"/>
          <w:sz w:val="32"/>
          <w:szCs w:val="32"/>
          <w:lang w:val="en-US" w:eastAsia="zh-CN"/>
        </w:rPr>
        <w:t>矿山企业主要安全生产管理人员自</w:t>
      </w:r>
      <w:r>
        <w:rPr>
          <w:rFonts w:ascii="Times New Roman" w:hAnsi="Times New Roman" w:eastAsia="仿宋_GB2312" w:cs="Times New Roman"/>
          <w:spacing w:val="4"/>
          <w:sz w:val="32"/>
          <w:szCs w:val="32"/>
          <w:lang w:val="en-US" w:eastAsia="zh-CN"/>
        </w:rPr>
        <w:t>任职之日</w:t>
      </w:r>
      <w:r>
        <w:rPr>
          <w:rFonts w:ascii="Times New Roman" w:hAnsi="Times New Roman" w:eastAsia="仿宋_GB2312" w:cs="Times New Roman"/>
          <w:spacing w:val="4"/>
          <w:sz w:val="32"/>
          <w:szCs w:val="32"/>
        </w:rPr>
        <w:t>起</w:t>
      </w:r>
      <w:r>
        <w:rPr>
          <w:rFonts w:hint="eastAsia" w:ascii="Times New Roman" w:hAnsi="Times New Roman" w:eastAsia="仿宋_GB2312" w:cs="Times New Roman"/>
          <w:spacing w:val="4"/>
          <w:sz w:val="32"/>
          <w:szCs w:val="32"/>
          <w:lang w:val="en-US" w:eastAsia="zh-CN"/>
        </w:rPr>
        <w:t>6个月内</w:t>
      </w:r>
      <w:r>
        <w:rPr>
          <w:rFonts w:ascii="Times New Roman" w:hAnsi="Times New Roman" w:eastAsia="仿宋_GB2312" w:cs="Times New Roman"/>
          <w:spacing w:val="4"/>
          <w:sz w:val="32"/>
          <w:szCs w:val="32"/>
          <w:lang w:eastAsia="zh-CN"/>
        </w:rPr>
        <w:t>应按规定</w:t>
      </w:r>
      <w:r>
        <w:rPr>
          <w:rFonts w:ascii="Times New Roman" w:hAnsi="Times New Roman" w:eastAsia="仿宋_GB2312" w:cs="Times New Roman"/>
          <w:spacing w:val="4"/>
          <w:sz w:val="32"/>
          <w:szCs w:val="32"/>
        </w:rPr>
        <w:t>通过考核部门组织的安全生产知识和</w:t>
      </w:r>
      <w:r>
        <w:rPr>
          <w:rFonts w:ascii="Times New Roman" w:hAnsi="Times New Roman" w:eastAsia="仿宋_GB2312" w:cs="Times New Roman"/>
          <w:spacing w:val="6"/>
          <w:sz w:val="32"/>
          <w:szCs w:val="32"/>
        </w:rPr>
        <w:t>管理</w:t>
      </w:r>
      <w:r>
        <w:rPr>
          <w:rFonts w:ascii="Times New Roman" w:hAnsi="Times New Roman" w:eastAsia="仿宋_GB2312" w:cs="Times New Roman"/>
          <w:sz w:val="32"/>
          <w:szCs w:val="32"/>
        </w:rPr>
        <w:t>能力考核</w:t>
      </w:r>
      <w:r>
        <w:rPr>
          <w:rFonts w:ascii="Times New Roman" w:hAnsi="Times New Roman" w:eastAsia="仿宋_GB2312" w:cs="Times New Roman"/>
          <w:sz w:val="32"/>
          <w:szCs w:val="32"/>
          <w:lang w:eastAsia="zh-CN"/>
        </w:rPr>
        <w:t>。</w:t>
      </w:r>
    </w:p>
    <w:p>
      <w:pPr>
        <w:pStyle w:val="5"/>
        <w:spacing w:line="560" w:lineRule="exact"/>
        <w:ind w:firstLine="640" w:firstLineChars="200"/>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rPr>
        <w:t>第五条</w:t>
      </w:r>
      <w:r>
        <w:rPr>
          <w:rFonts w:hint="eastAsia" w:ascii="Times New Roman" w:hAnsi="Times New Roman" w:eastAsia="黑体" w:cs="Times New Roman"/>
          <w:sz w:val="32"/>
          <w:szCs w:val="32"/>
          <w:lang w:val="en-US" w:eastAsia="zh-CN"/>
        </w:rPr>
        <w:t xml:space="preserve">  </w:t>
      </w:r>
      <w:r>
        <w:rPr>
          <w:rFonts w:ascii="Times New Roman" w:hAnsi="Times New Roman" w:eastAsia="仿宋_GB2312" w:cs="Times New Roman"/>
          <w:sz w:val="32"/>
          <w:szCs w:val="32"/>
        </w:rPr>
        <w:t>矿山企业主要安全</w:t>
      </w:r>
      <w:r>
        <w:rPr>
          <w:rFonts w:ascii="Times New Roman" w:hAnsi="Times New Roman" w:eastAsia="仿宋_GB2312" w:cs="Times New Roman"/>
          <w:sz w:val="32"/>
          <w:szCs w:val="32"/>
          <w:lang w:val="en-US" w:eastAsia="zh-CN"/>
        </w:rPr>
        <w:t>生产</w:t>
      </w:r>
      <w:r>
        <w:rPr>
          <w:rFonts w:ascii="Times New Roman" w:hAnsi="Times New Roman" w:eastAsia="仿宋_GB2312" w:cs="Times New Roman"/>
          <w:sz w:val="32"/>
          <w:szCs w:val="32"/>
        </w:rPr>
        <w:t>管理人员任免告知内容包括：姓名及职务、任</w:t>
      </w:r>
      <w:r>
        <w:rPr>
          <w:rFonts w:ascii="Times New Roman" w:hAnsi="Times New Roman" w:eastAsia="仿宋_GB2312" w:cs="Times New Roman"/>
          <w:sz w:val="32"/>
          <w:szCs w:val="32"/>
          <w:lang w:val="en-US" w:eastAsia="zh-CN"/>
        </w:rPr>
        <w:t>免</w:t>
      </w:r>
      <w:r>
        <w:rPr>
          <w:rFonts w:ascii="Times New Roman" w:hAnsi="Times New Roman" w:eastAsia="仿宋_GB2312" w:cs="Times New Roman"/>
          <w:sz w:val="32"/>
          <w:szCs w:val="32"/>
        </w:rPr>
        <w:t>职文件号、任职时间、合同签订起止日期、身份证号、联系方式、</w:t>
      </w:r>
      <w:r>
        <w:rPr>
          <w:rFonts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矿山企业工作简历</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矿山企业基本情况等内容。</w:t>
      </w:r>
      <w:r>
        <w:rPr>
          <w:rFonts w:ascii="Times New Roman" w:hAnsi="Times New Roman" w:eastAsia="仿宋_GB2312" w:cs="Times New Roman"/>
          <w:sz w:val="32"/>
          <w:szCs w:val="32"/>
          <w:lang w:val="en-US" w:eastAsia="zh-CN"/>
        </w:rPr>
        <w:t>矿山企业告知内容涉及个人隐私及身份信息的，各级应急管理部门要按规定做好保密工作。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hint="eastAsia" w:ascii="Times New Roman" w:hAnsi="Times New Roman" w:eastAsia="黑体"/>
          <w:sz w:val="32"/>
          <w:szCs w:val="32"/>
        </w:rPr>
        <w:t xml:space="preserve">  </w:t>
      </w:r>
      <w:r>
        <w:rPr>
          <w:rFonts w:ascii="Times New Roman" w:hAnsi="Times New Roman" w:eastAsia="仿宋_GB2312"/>
          <w:sz w:val="32"/>
          <w:szCs w:val="32"/>
        </w:rPr>
        <w:t>矿山企业主要安全生产管理人员任免文件印发之日起5日内，应</w:t>
      </w:r>
      <w:r>
        <w:rPr>
          <w:rFonts w:hint="eastAsia" w:ascii="Times New Roman" w:hAnsi="Times New Roman" w:eastAsia="仿宋_GB2312"/>
          <w:sz w:val="32"/>
          <w:szCs w:val="32"/>
        </w:rPr>
        <w:t>在自治区矿山智慧监管监察平台矿山主要安全管理人员任免告知功能模块填写任免信息。负责日常安全监管的矿山监管部门10个工作日内</w:t>
      </w:r>
      <w:r>
        <w:rPr>
          <w:rFonts w:ascii="Times New Roman" w:hAnsi="Times New Roman" w:eastAsia="仿宋_GB2312"/>
          <w:sz w:val="32"/>
          <w:szCs w:val="32"/>
        </w:rPr>
        <w:t>核查</w:t>
      </w:r>
      <w:r>
        <w:rPr>
          <w:rFonts w:hint="eastAsia" w:ascii="Times New Roman" w:hAnsi="Times New Roman" w:eastAsia="仿宋_GB2312"/>
          <w:sz w:val="32"/>
          <w:szCs w:val="32"/>
        </w:rPr>
        <w:t>新任职的主要安全生产管理人员任职条件是否满足国家相关规定，</w:t>
      </w:r>
      <w:r>
        <w:rPr>
          <w:rFonts w:ascii="Times New Roman" w:hAnsi="Times New Roman" w:eastAsia="仿宋_GB2312"/>
          <w:sz w:val="32"/>
          <w:szCs w:val="32"/>
        </w:rPr>
        <w:t>对</w:t>
      </w:r>
      <w:r>
        <w:rPr>
          <w:rFonts w:hint="eastAsia" w:ascii="Times New Roman" w:hAnsi="Times New Roman" w:eastAsia="仿宋_GB2312"/>
          <w:sz w:val="32"/>
          <w:szCs w:val="32"/>
        </w:rPr>
        <w:t>不符合任职条件的，</w:t>
      </w:r>
      <w:r>
        <w:rPr>
          <w:rFonts w:ascii="Times New Roman" w:hAnsi="Times New Roman" w:eastAsia="仿宋_GB2312"/>
          <w:sz w:val="32"/>
          <w:szCs w:val="32"/>
        </w:rPr>
        <w:t>及时</w:t>
      </w:r>
      <w:r>
        <w:rPr>
          <w:rFonts w:hint="eastAsia" w:ascii="Times New Roman" w:hAnsi="Times New Roman" w:eastAsia="仿宋_GB2312"/>
          <w:sz w:val="32"/>
          <w:szCs w:val="32"/>
        </w:rPr>
        <w:t>反馈矿山企业。</w:t>
      </w:r>
    </w:p>
    <w:p>
      <w:pPr>
        <w:pStyle w:val="5"/>
        <w:spacing w:line="560" w:lineRule="exact"/>
        <w:ind w:firstLine="620"/>
        <w:rPr>
          <w:rFonts w:ascii="Times New Roman" w:hAnsi="Times New Roman" w:eastAsia="仿宋_GB2312" w:cs="Times New Roman"/>
          <w:sz w:val="32"/>
          <w:szCs w:val="32"/>
          <w:lang w:val="en-US" w:eastAsia="zh-CN"/>
        </w:rPr>
      </w:pPr>
      <w:r>
        <w:rPr>
          <w:rFonts w:ascii="Times New Roman" w:hAnsi="Times New Roman" w:eastAsia="黑体" w:cs="Times New Roman"/>
          <w:sz w:val="32"/>
          <w:szCs w:val="32"/>
          <w:lang w:val="en-US" w:eastAsia="zh-CN" w:bidi="ar-SA"/>
        </w:rPr>
        <w:t>第七条</w:t>
      </w:r>
      <w:r>
        <w:rPr>
          <w:rFonts w:hint="eastAsia" w:ascii="Times New Roman" w:hAnsi="Times New Roman" w:eastAsia="黑体" w:cs="Times New Roman"/>
          <w:sz w:val="32"/>
          <w:szCs w:val="32"/>
          <w:lang w:val="en-US" w:eastAsia="zh-CN" w:bidi="ar-SA"/>
        </w:rPr>
        <w:t xml:space="preserve">  </w:t>
      </w:r>
      <w:r>
        <w:rPr>
          <w:rFonts w:ascii="Times New Roman" w:hAnsi="Times New Roman" w:eastAsia="仿宋_GB2312" w:cs="Times New Roman"/>
          <w:sz w:val="32"/>
          <w:szCs w:val="32"/>
          <w:lang w:val="en-US" w:eastAsia="zh-CN"/>
        </w:rPr>
        <w:t>矿山企业及其上级公司，要加强对矿山企业主要安全生产管理人员的管理，鼓励矿山企业与主要安全生产管理人员签</w:t>
      </w:r>
      <w:r>
        <w:rPr>
          <w:rFonts w:hint="eastAsia" w:ascii="Times New Roman" w:hAnsi="Times New Roman" w:eastAsia="仿宋_GB2312" w:cs="Times New Roman"/>
          <w:sz w:val="32"/>
          <w:szCs w:val="32"/>
          <w:lang w:val="en-US" w:eastAsia="zh-CN"/>
        </w:rPr>
        <w:t>订</w:t>
      </w:r>
      <w:r>
        <w:rPr>
          <w:rFonts w:ascii="Times New Roman" w:hAnsi="Times New Roman" w:eastAsia="仿宋_GB2312" w:cs="Times New Roman"/>
          <w:sz w:val="32"/>
          <w:szCs w:val="32"/>
          <w:lang w:val="en-US" w:eastAsia="zh-CN"/>
        </w:rPr>
        <w:t>3年以上劳动合同，保证主要</w:t>
      </w:r>
      <w:r>
        <w:rPr>
          <w:rFonts w:ascii="Times New Roman" w:hAnsi="Times New Roman" w:eastAsia="仿宋_GB2312" w:cs="Times New Roman"/>
          <w:sz w:val="32"/>
          <w:szCs w:val="32"/>
          <w:lang w:eastAsia="zh-CN"/>
        </w:rPr>
        <w:t>安全管理人员</w:t>
      </w:r>
      <w:r>
        <w:rPr>
          <w:rFonts w:ascii="Times New Roman" w:hAnsi="Times New Roman" w:eastAsia="仿宋_GB2312" w:cs="Times New Roman"/>
          <w:sz w:val="32"/>
          <w:szCs w:val="32"/>
          <w:lang w:val="en-US" w:eastAsia="zh-CN"/>
        </w:rPr>
        <w:t>队伍稳定。</w:t>
      </w:r>
    </w:p>
    <w:p>
      <w:pPr>
        <w:pStyle w:val="5"/>
        <w:spacing w:line="560" w:lineRule="exact"/>
        <w:ind w:firstLine="620"/>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矿山企业应建立主要安全管理人员变动交接制度，确保新任主要安全管理人员熟悉矿山情况</w:t>
      </w:r>
      <w:r>
        <w:rPr>
          <w:rFonts w:hint="eastAsia" w:ascii="Times New Roman" w:hAnsi="Times New Roman" w:eastAsia="仿宋_GB2312" w:cs="Times New Roman"/>
          <w:sz w:val="32"/>
          <w:szCs w:val="32"/>
          <w:lang w:val="en-US" w:eastAsia="zh-CN"/>
        </w:rPr>
        <w:t>和新岗位工作职责</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矿山</w:t>
      </w:r>
      <w:r>
        <w:rPr>
          <w:rFonts w:ascii="Times New Roman" w:hAnsi="Times New Roman" w:eastAsia="仿宋_GB2312" w:cs="Times New Roman"/>
          <w:sz w:val="32"/>
          <w:szCs w:val="32"/>
          <w:lang w:val="en-US" w:eastAsia="zh-CN"/>
        </w:rPr>
        <w:t>企业主要</w:t>
      </w:r>
      <w:r>
        <w:rPr>
          <w:rFonts w:ascii="Times New Roman" w:hAnsi="Times New Roman" w:eastAsia="仿宋_GB2312" w:cs="Times New Roman"/>
          <w:sz w:val="32"/>
          <w:szCs w:val="32"/>
          <w:lang w:eastAsia="zh-CN"/>
        </w:rPr>
        <w:t>安全管理人员</w:t>
      </w:r>
      <w:r>
        <w:rPr>
          <w:rFonts w:ascii="Times New Roman" w:hAnsi="Times New Roman" w:eastAsia="仿宋_GB2312" w:cs="Times New Roman"/>
          <w:sz w:val="32"/>
          <w:szCs w:val="32"/>
          <w:lang w:val="en-US" w:eastAsia="zh-CN"/>
        </w:rPr>
        <w:t>离职前</w:t>
      </w:r>
      <w:r>
        <w:rPr>
          <w:rFonts w:ascii="Times New Roman" w:hAnsi="Times New Roman" w:eastAsia="仿宋_GB2312" w:cs="Times New Roman"/>
          <w:sz w:val="32"/>
          <w:szCs w:val="32"/>
          <w:lang w:eastAsia="zh-CN"/>
        </w:rPr>
        <w:t>，除遵守</w:t>
      </w:r>
      <w:r>
        <w:rPr>
          <w:rFonts w:hint="eastAsia" w:ascii="Times New Roman" w:hAnsi="Times New Roman" w:eastAsia="仿宋_GB2312" w:cs="Times New Roman"/>
          <w:sz w:val="32"/>
          <w:szCs w:val="32"/>
          <w:lang w:val="en-US" w:eastAsia="zh-CN"/>
        </w:rPr>
        <w:t>相关</w:t>
      </w:r>
      <w:r>
        <w:rPr>
          <w:rFonts w:ascii="Times New Roman" w:hAnsi="Times New Roman" w:eastAsia="仿宋_GB2312" w:cs="Times New Roman"/>
          <w:sz w:val="32"/>
          <w:szCs w:val="32"/>
          <w:lang w:eastAsia="zh-CN"/>
        </w:rPr>
        <w:t>劳动法律</w:t>
      </w:r>
      <w:r>
        <w:rPr>
          <w:rFonts w:ascii="Times New Roman" w:hAnsi="Times New Roman" w:eastAsia="仿宋_GB2312" w:cs="Times New Roman"/>
          <w:sz w:val="32"/>
          <w:szCs w:val="32"/>
          <w:lang w:val="en-US" w:eastAsia="zh-CN"/>
        </w:rPr>
        <w:t>法规</w:t>
      </w:r>
      <w:r>
        <w:rPr>
          <w:rFonts w:ascii="Times New Roman" w:hAnsi="Times New Roman" w:eastAsia="仿宋_GB2312" w:cs="Times New Roman"/>
          <w:sz w:val="32"/>
          <w:szCs w:val="32"/>
          <w:lang w:eastAsia="zh-CN"/>
        </w:rPr>
        <w:t>外，</w:t>
      </w:r>
      <w:r>
        <w:rPr>
          <w:rFonts w:hint="eastAsia" w:ascii="Times New Roman" w:hAnsi="Times New Roman" w:eastAsia="仿宋_GB2312" w:cs="Times New Roman"/>
          <w:sz w:val="32"/>
          <w:szCs w:val="32"/>
          <w:lang w:val="en-US" w:eastAsia="zh-CN"/>
        </w:rPr>
        <w:t>应至少</w:t>
      </w:r>
      <w:r>
        <w:rPr>
          <w:rFonts w:ascii="Times New Roman" w:hAnsi="Times New Roman" w:eastAsia="仿宋_GB2312" w:cs="Times New Roman"/>
          <w:sz w:val="32"/>
          <w:szCs w:val="32"/>
          <w:lang w:eastAsia="zh-CN"/>
        </w:rPr>
        <w:t>提前2个月向用人单位提出离职申请，</w:t>
      </w:r>
      <w:r>
        <w:rPr>
          <w:rFonts w:ascii="Times New Roman" w:hAnsi="Times New Roman" w:eastAsia="仿宋_GB2312" w:cs="Times New Roman"/>
          <w:sz w:val="32"/>
          <w:szCs w:val="32"/>
          <w:lang w:val="en-US" w:eastAsia="zh-CN"/>
        </w:rPr>
        <w:t>并</w:t>
      </w:r>
      <w:r>
        <w:rPr>
          <w:rFonts w:ascii="Times New Roman" w:hAnsi="Times New Roman" w:eastAsia="仿宋_GB2312" w:cs="Times New Roman"/>
          <w:sz w:val="32"/>
          <w:szCs w:val="32"/>
          <w:lang w:eastAsia="zh-CN"/>
        </w:rPr>
        <w:t>交接好本岗位工作资料。</w:t>
      </w:r>
      <w:r>
        <w:rPr>
          <w:rFonts w:ascii="Times New Roman" w:hAnsi="Times New Roman" w:eastAsia="仿宋_GB2312" w:cs="Times New Roman"/>
          <w:sz w:val="32"/>
          <w:szCs w:val="32"/>
          <w:lang w:val="en-US" w:eastAsia="zh-CN"/>
        </w:rPr>
        <w:t>矿山企业</w:t>
      </w:r>
      <w:r>
        <w:rPr>
          <w:rFonts w:ascii="Times New Roman" w:hAnsi="Times New Roman" w:eastAsia="仿宋_GB2312" w:cs="Times New Roman"/>
          <w:sz w:val="32"/>
          <w:szCs w:val="32"/>
          <w:lang w:eastAsia="zh-CN"/>
        </w:rPr>
        <w:t>在辞退</w:t>
      </w:r>
      <w:r>
        <w:rPr>
          <w:rFonts w:ascii="Times New Roman" w:hAnsi="Times New Roman" w:eastAsia="仿宋_GB2312" w:cs="Times New Roman"/>
          <w:sz w:val="32"/>
          <w:szCs w:val="32"/>
          <w:lang w:val="en-US" w:eastAsia="zh-CN"/>
        </w:rPr>
        <w:t>主要</w:t>
      </w:r>
      <w:r>
        <w:rPr>
          <w:rFonts w:ascii="Times New Roman" w:hAnsi="Times New Roman" w:eastAsia="仿宋_GB2312" w:cs="Times New Roman"/>
          <w:sz w:val="32"/>
          <w:szCs w:val="32"/>
          <w:lang w:eastAsia="zh-CN"/>
        </w:rPr>
        <w:t>安全生产管理人员时，</w:t>
      </w:r>
      <w:r>
        <w:rPr>
          <w:rFonts w:ascii="Times New Roman" w:hAnsi="Times New Roman" w:eastAsia="仿宋_GB2312" w:cs="Times New Roman"/>
          <w:sz w:val="32"/>
          <w:szCs w:val="32"/>
          <w:lang w:val="en-US" w:eastAsia="zh-CN"/>
        </w:rPr>
        <w:t>要</w:t>
      </w:r>
      <w:r>
        <w:rPr>
          <w:rFonts w:ascii="Times New Roman" w:hAnsi="Times New Roman" w:eastAsia="仿宋_GB2312" w:cs="Times New Roman"/>
          <w:sz w:val="32"/>
          <w:szCs w:val="32"/>
          <w:lang w:eastAsia="zh-CN"/>
        </w:rPr>
        <w:t>提前1个月告知相关安全生产管理人员，并</w:t>
      </w:r>
      <w:r>
        <w:rPr>
          <w:rFonts w:hint="eastAsia" w:ascii="Times New Roman" w:hAnsi="Times New Roman" w:eastAsia="仿宋_GB2312" w:cs="Times New Roman"/>
          <w:sz w:val="32"/>
          <w:szCs w:val="32"/>
          <w:lang w:val="en-US" w:eastAsia="zh-CN"/>
        </w:rPr>
        <w:t>保证</w:t>
      </w:r>
      <w:r>
        <w:rPr>
          <w:rFonts w:ascii="Times New Roman" w:hAnsi="Times New Roman" w:eastAsia="仿宋_GB2312" w:cs="Times New Roman"/>
          <w:sz w:val="32"/>
          <w:szCs w:val="32"/>
          <w:lang w:eastAsia="zh-CN"/>
        </w:rPr>
        <w:t>新聘</w:t>
      </w:r>
      <w:r>
        <w:rPr>
          <w:rFonts w:ascii="Times New Roman" w:hAnsi="Times New Roman" w:eastAsia="仿宋_GB2312" w:cs="Times New Roman"/>
          <w:sz w:val="32"/>
          <w:szCs w:val="32"/>
          <w:lang w:val="en-US" w:eastAsia="zh-CN"/>
        </w:rPr>
        <w:t>主要</w:t>
      </w:r>
      <w:r>
        <w:rPr>
          <w:rFonts w:ascii="Times New Roman" w:hAnsi="Times New Roman" w:eastAsia="仿宋_GB2312" w:cs="Times New Roman"/>
          <w:sz w:val="32"/>
          <w:szCs w:val="32"/>
          <w:lang w:eastAsia="zh-CN"/>
        </w:rPr>
        <w:t>安全生产管理人员全面接收聘任岗位工作资料。新任</w:t>
      </w:r>
      <w:r>
        <w:rPr>
          <w:rFonts w:ascii="Times New Roman" w:hAnsi="Times New Roman" w:eastAsia="仿宋_GB2312" w:cs="Times New Roman"/>
          <w:sz w:val="32"/>
          <w:szCs w:val="32"/>
          <w:lang w:val="en-US" w:eastAsia="zh-CN"/>
        </w:rPr>
        <w:t>矿山企业主要安全生产管理人员</w:t>
      </w:r>
      <w:r>
        <w:rPr>
          <w:rFonts w:ascii="Times New Roman" w:hAnsi="Times New Roman" w:eastAsia="仿宋_GB2312" w:cs="Times New Roman"/>
          <w:sz w:val="32"/>
          <w:szCs w:val="32"/>
          <w:lang w:eastAsia="zh-CN"/>
        </w:rPr>
        <w:t>应在熟悉本岗位安全生产</w:t>
      </w:r>
      <w:r>
        <w:rPr>
          <w:rFonts w:ascii="Times New Roman" w:hAnsi="Times New Roman" w:eastAsia="仿宋_GB2312" w:cs="Times New Roman"/>
          <w:sz w:val="32"/>
          <w:szCs w:val="32"/>
          <w:lang w:val="en-US" w:eastAsia="zh-CN"/>
        </w:rPr>
        <w:t>责任且</w:t>
      </w:r>
      <w:r>
        <w:rPr>
          <w:rFonts w:ascii="Times New Roman" w:hAnsi="Times New Roman" w:eastAsia="仿宋_GB2312" w:cs="Times New Roman"/>
          <w:sz w:val="32"/>
          <w:szCs w:val="32"/>
          <w:lang w:eastAsia="zh-CN"/>
        </w:rPr>
        <w:t>具备本单位本岗位履职能力的情况下，方可上岗</w:t>
      </w:r>
      <w:r>
        <w:rPr>
          <w:rFonts w:hint="eastAsia" w:ascii="Times New Roman" w:hAnsi="Times New Roman" w:eastAsia="仿宋_GB2312" w:cs="Times New Roman"/>
          <w:sz w:val="32"/>
          <w:szCs w:val="32"/>
          <w:lang w:val="en-US" w:eastAsia="zh-CN"/>
        </w:rPr>
        <w:t>开展工作</w:t>
      </w:r>
      <w:r>
        <w:rPr>
          <w:rFonts w:ascii="Times New Roman" w:hAnsi="Times New Roman" w:eastAsia="仿宋_GB2312" w:cs="Times New Roman"/>
          <w:sz w:val="32"/>
          <w:szCs w:val="32"/>
          <w:lang w:eastAsia="zh-CN"/>
        </w:rPr>
        <w:t>。</w:t>
      </w:r>
    </w:p>
    <w:p>
      <w:pPr>
        <w:pStyle w:val="5"/>
        <w:spacing w:line="560" w:lineRule="exact"/>
        <w:ind w:firstLine="620"/>
        <w:rPr>
          <w:rFonts w:ascii="Times New Roman" w:hAnsi="Times New Roman" w:eastAsia="仿宋_GB2312" w:cs="Times New Roman"/>
          <w:sz w:val="32"/>
          <w:szCs w:val="32"/>
          <w:lang w:eastAsia="zh-CN"/>
        </w:rPr>
      </w:pPr>
      <w:r>
        <w:rPr>
          <w:rFonts w:ascii="Times New Roman" w:hAnsi="Times New Roman" w:eastAsia="黑体" w:cs="Times New Roman"/>
          <w:sz w:val="32"/>
          <w:szCs w:val="32"/>
          <w:lang w:val="en-US" w:eastAsia="zh-CN" w:bidi="ar-SA"/>
        </w:rPr>
        <w:t>第八条</w:t>
      </w:r>
      <w:r>
        <w:rPr>
          <w:rFonts w:hint="eastAsia" w:ascii="Times New Roman" w:hAnsi="Times New Roman" w:eastAsia="黑体" w:cs="Times New Roman"/>
          <w:sz w:val="32"/>
          <w:szCs w:val="32"/>
          <w:lang w:val="en-US" w:eastAsia="zh-CN" w:bidi="ar-SA"/>
        </w:rPr>
        <w:t xml:space="preserve">  </w:t>
      </w:r>
      <w:r>
        <w:rPr>
          <w:rFonts w:ascii="Times New Roman" w:hAnsi="Times New Roman" w:eastAsia="仿宋_GB2312" w:cs="Times New Roman"/>
          <w:sz w:val="32"/>
          <w:szCs w:val="32"/>
          <w:lang w:val="en-US" w:eastAsia="zh-CN"/>
        </w:rPr>
        <w:t>各级应急管理部门和国家矿山安全监察局新疆局要加强对主要安全生产管理人员发生变动的矿山企业的监督管理，采取“逢查必考”的方式，重点检查新任主要安全管理人员是否具备上岗资格，是否具备履职能力。</w:t>
      </w:r>
      <w:r>
        <w:rPr>
          <w:rFonts w:ascii="Times New Roman" w:hAnsi="Times New Roman" w:eastAsia="仿宋_GB2312" w:cs="Times New Roman"/>
          <w:sz w:val="32"/>
          <w:szCs w:val="32"/>
          <w:lang w:eastAsia="zh-CN"/>
        </w:rPr>
        <w:t>对</w:t>
      </w:r>
      <w:r>
        <w:rPr>
          <w:rFonts w:ascii="Times New Roman" w:hAnsi="Times New Roman" w:eastAsia="仿宋_GB2312" w:cs="Times New Roman"/>
          <w:sz w:val="32"/>
          <w:szCs w:val="32"/>
          <w:lang w:val="en-US" w:eastAsia="zh-CN"/>
        </w:rPr>
        <w:t>主要</w:t>
      </w:r>
      <w:r>
        <w:rPr>
          <w:rFonts w:ascii="Times New Roman" w:hAnsi="Times New Roman" w:eastAsia="仿宋_GB2312" w:cs="Times New Roman"/>
          <w:sz w:val="32"/>
          <w:szCs w:val="32"/>
          <w:lang w:eastAsia="zh-CN"/>
        </w:rPr>
        <w:t>安全</w:t>
      </w:r>
      <w:r>
        <w:rPr>
          <w:rFonts w:ascii="Times New Roman" w:hAnsi="Times New Roman" w:eastAsia="仿宋_GB2312" w:cs="Times New Roman"/>
          <w:sz w:val="32"/>
          <w:szCs w:val="32"/>
          <w:lang w:val="en-US" w:eastAsia="zh-CN"/>
        </w:rPr>
        <w:t>生产</w:t>
      </w:r>
      <w:r>
        <w:rPr>
          <w:rFonts w:ascii="Times New Roman" w:hAnsi="Times New Roman" w:eastAsia="仿宋_GB2312" w:cs="Times New Roman"/>
          <w:sz w:val="32"/>
          <w:szCs w:val="32"/>
          <w:lang w:eastAsia="zh-CN"/>
        </w:rPr>
        <w:t>管理人员履行岗位职责不到位</w:t>
      </w:r>
      <w:r>
        <w:rPr>
          <w:rFonts w:ascii="Times New Roman" w:hAnsi="Times New Roman" w:eastAsia="仿宋_GB2312" w:cs="Times New Roman"/>
          <w:sz w:val="32"/>
          <w:szCs w:val="32"/>
          <w:lang w:val="en-US" w:eastAsia="zh-CN"/>
        </w:rPr>
        <w:t>发生违法违规行为的，应依法依规处罚</w:t>
      </w:r>
      <w:r>
        <w:rPr>
          <w:rFonts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hint="eastAsia" w:ascii="Times New Roman" w:hAnsi="Times New Roman" w:eastAsia="黑体"/>
          <w:sz w:val="32"/>
          <w:szCs w:val="32"/>
        </w:rPr>
        <w:t xml:space="preserve">  </w:t>
      </w:r>
      <w:r>
        <w:rPr>
          <w:rFonts w:ascii="Times New Roman" w:hAnsi="Times New Roman" w:eastAsia="仿宋_GB2312"/>
          <w:spacing w:val="4"/>
          <w:sz w:val="32"/>
          <w:szCs w:val="32"/>
        </w:rPr>
        <w:t>被列入安全生产严重失信主体名单等有关情形的人员，在惩戒期内的，不得在</w:t>
      </w:r>
      <w:r>
        <w:rPr>
          <w:rFonts w:hint="eastAsia" w:ascii="Times New Roman" w:hAnsi="Times New Roman" w:eastAsia="仿宋_GB2312"/>
          <w:spacing w:val="4"/>
          <w:sz w:val="32"/>
          <w:szCs w:val="32"/>
        </w:rPr>
        <w:t>自治</w:t>
      </w:r>
      <w:r>
        <w:rPr>
          <w:rFonts w:ascii="Times New Roman" w:hAnsi="Times New Roman" w:eastAsia="仿宋_GB2312"/>
          <w:spacing w:val="4"/>
          <w:sz w:val="32"/>
          <w:szCs w:val="32"/>
        </w:rPr>
        <w:t>区内担任</w:t>
      </w:r>
      <w:r>
        <w:rPr>
          <w:rFonts w:ascii="Times New Roman" w:hAnsi="Times New Roman" w:eastAsia="仿宋_GB2312"/>
          <w:sz w:val="32"/>
          <w:szCs w:val="32"/>
        </w:rPr>
        <w:t>矿山企业主要安全生产管理人员</w:t>
      </w:r>
      <w:r>
        <w:rPr>
          <w:rFonts w:ascii="Times New Roman" w:hAnsi="Times New Roman" w:eastAsia="仿宋_GB2312"/>
          <w:spacing w:val="4"/>
          <w:sz w:val="32"/>
          <w:szCs w:val="32"/>
        </w:rPr>
        <w:t>。</w:t>
      </w:r>
    </w:p>
    <w:p>
      <w:pPr>
        <w:spacing w:line="560" w:lineRule="exact"/>
        <w:ind w:firstLine="623"/>
        <w:rPr>
          <w:rFonts w:ascii="Times New Roman" w:hAnsi="Times New Roman" w:eastAsia="仿宋_GB2312"/>
          <w:sz w:val="32"/>
          <w:szCs w:val="32"/>
        </w:rPr>
      </w:pPr>
      <w:r>
        <w:rPr>
          <w:rFonts w:ascii="Times New Roman" w:hAnsi="Times New Roman" w:eastAsia="黑体"/>
          <w:sz w:val="32"/>
          <w:szCs w:val="32"/>
        </w:rPr>
        <w:t>第十条</w:t>
      </w:r>
      <w:r>
        <w:rPr>
          <w:rFonts w:hint="eastAsia" w:ascii="Times New Roman" w:hAnsi="Times New Roman" w:eastAsia="黑体"/>
          <w:sz w:val="32"/>
          <w:szCs w:val="32"/>
        </w:rPr>
        <w:t xml:space="preserve">  </w:t>
      </w:r>
      <w:r>
        <w:rPr>
          <w:rFonts w:ascii="Times New Roman" w:hAnsi="Times New Roman" w:eastAsia="仿宋_GB2312"/>
          <w:sz w:val="32"/>
          <w:szCs w:val="32"/>
          <w:lang w:bidi="zh-TW"/>
        </w:rPr>
        <w:t>本办法由自治区应急管理厅、国家矿山安全监察局新疆局负责解释</w:t>
      </w:r>
      <w:r>
        <w:rPr>
          <w:rFonts w:hint="eastAsia" w:ascii="Times New Roman" w:hAnsi="Times New Roman" w:eastAsia="仿宋_GB2312"/>
          <w:sz w:val="32"/>
          <w:szCs w:val="32"/>
          <w:lang w:bidi="zh-TW"/>
        </w:rPr>
        <w:t>。</w:t>
      </w:r>
    </w:p>
    <w:p>
      <w:pPr>
        <w:spacing w:line="560" w:lineRule="exact"/>
        <w:ind w:firstLine="623"/>
        <w:rPr>
          <w:rFonts w:ascii="Times New Roman" w:hAnsi="Times New Roman" w:eastAsia="仿宋_GB2312"/>
          <w:sz w:val="32"/>
          <w:szCs w:val="32"/>
          <w:lang w:bidi="zh-TW"/>
        </w:rPr>
      </w:pPr>
      <w:r>
        <w:rPr>
          <w:rFonts w:ascii="Times New Roman" w:hAnsi="Times New Roman" w:eastAsia="黑体"/>
          <w:sz w:val="32"/>
          <w:szCs w:val="32"/>
        </w:rPr>
        <w:t>第十一条</w:t>
      </w:r>
      <w:r>
        <w:rPr>
          <w:rFonts w:hint="eastAsia" w:ascii="Times New Roman" w:hAnsi="Times New Roman" w:eastAsia="黑体"/>
          <w:sz w:val="32"/>
          <w:szCs w:val="32"/>
        </w:rPr>
        <w:t xml:space="preserve">  </w:t>
      </w:r>
      <w:r>
        <w:rPr>
          <w:rFonts w:ascii="Times New Roman" w:hAnsi="Times New Roman" w:eastAsia="仿宋_GB2312"/>
          <w:sz w:val="32"/>
          <w:szCs w:val="32"/>
          <w:lang w:bidi="zh-TW"/>
        </w:rPr>
        <w:t>本办法自202</w:t>
      </w:r>
      <w:r>
        <w:rPr>
          <w:rFonts w:hint="eastAsia" w:ascii="Times New Roman" w:hAnsi="Times New Roman" w:eastAsia="仿宋_GB2312"/>
          <w:sz w:val="32"/>
          <w:szCs w:val="32"/>
          <w:lang w:bidi="zh-TW"/>
        </w:rPr>
        <w:t>6</w:t>
      </w:r>
      <w:r>
        <w:rPr>
          <w:rFonts w:ascii="Times New Roman" w:hAnsi="Times New Roman" w:eastAsia="仿宋_GB2312"/>
          <w:sz w:val="32"/>
          <w:szCs w:val="32"/>
          <w:lang w:bidi="zh-TW"/>
        </w:rPr>
        <w:t>年</w:t>
      </w:r>
      <w:r>
        <w:rPr>
          <w:rFonts w:hint="eastAsia" w:ascii="Times New Roman" w:hAnsi="Times New Roman" w:eastAsia="仿宋_GB2312"/>
          <w:sz w:val="32"/>
          <w:szCs w:val="32"/>
          <w:lang w:bidi="zh-TW"/>
        </w:rPr>
        <w:t>3</w:t>
      </w:r>
      <w:r>
        <w:rPr>
          <w:rFonts w:ascii="Times New Roman" w:hAnsi="Times New Roman" w:eastAsia="仿宋_GB2312"/>
          <w:sz w:val="32"/>
          <w:szCs w:val="32"/>
          <w:lang w:bidi="zh-TW"/>
        </w:rPr>
        <w:t>月</w:t>
      </w:r>
      <w:r>
        <w:rPr>
          <w:rFonts w:hint="eastAsia" w:ascii="Times New Roman" w:hAnsi="Times New Roman" w:eastAsia="仿宋_GB2312"/>
          <w:sz w:val="32"/>
          <w:szCs w:val="32"/>
          <w:lang w:bidi="zh-TW"/>
        </w:rPr>
        <w:t>X</w:t>
      </w:r>
      <w:r>
        <w:rPr>
          <w:rFonts w:ascii="Times New Roman" w:hAnsi="Times New Roman" w:eastAsia="仿宋_GB2312"/>
          <w:sz w:val="32"/>
          <w:szCs w:val="32"/>
          <w:lang w:bidi="zh-TW"/>
        </w:rPr>
        <w:t>日起施行，有效期至20</w:t>
      </w:r>
      <w:r>
        <w:rPr>
          <w:rFonts w:hint="eastAsia" w:ascii="Times New Roman" w:hAnsi="Times New Roman" w:eastAsia="仿宋_GB2312"/>
          <w:sz w:val="32"/>
          <w:szCs w:val="32"/>
          <w:lang w:bidi="zh-TW"/>
        </w:rPr>
        <w:t>31</w:t>
      </w:r>
      <w:r>
        <w:rPr>
          <w:rFonts w:ascii="Times New Roman" w:hAnsi="Times New Roman" w:eastAsia="仿宋_GB2312"/>
          <w:sz w:val="32"/>
          <w:szCs w:val="32"/>
          <w:lang w:bidi="zh-TW"/>
        </w:rPr>
        <w:t>年</w:t>
      </w:r>
      <w:r>
        <w:rPr>
          <w:rFonts w:hint="eastAsia" w:ascii="Times New Roman" w:hAnsi="Times New Roman" w:eastAsia="仿宋_GB2312"/>
          <w:sz w:val="32"/>
          <w:szCs w:val="32"/>
          <w:lang w:bidi="zh-TW"/>
        </w:rPr>
        <w:t>3</w:t>
      </w:r>
      <w:r>
        <w:rPr>
          <w:rFonts w:ascii="Times New Roman" w:hAnsi="Times New Roman" w:eastAsia="仿宋_GB2312"/>
          <w:sz w:val="32"/>
          <w:szCs w:val="32"/>
          <w:lang w:bidi="zh-TW"/>
        </w:rPr>
        <w:t>月</w:t>
      </w:r>
      <w:r>
        <w:rPr>
          <w:rFonts w:hint="eastAsia" w:ascii="Times New Roman" w:hAnsi="Times New Roman" w:eastAsia="仿宋_GB2312"/>
          <w:sz w:val="32"/>
          <w:szCs w:val="32"/>
          <w:lang w:bidi="zh-TW"/>
        </w:rPr>
        <w:t>X</w:t>
      </w:r>
      <w:r>
        <w:rPr>
          <w:rFonts w:ascii="Times New Roman" w:hAnsi="Times New Roman" w:eastAsia="仿宋_GB2312"/>
          <w:sz w:val="32"/>
          <w:szCs w:val="32"/>
          <w:lang w:bidi="zh-TW"/>
        </w:rPr>
        <w:t>日</w:t>
      </w:r>
      <w:r>
        <w:rPr>
          <w:rFonts w:hint="eastAsia" w:ascii="Times New Roman" w:hAnsi="Times New Roman" w:eastAsia="仿宋_GB2312"/>
          <w:sz w:val="32"/>
          <w:szCs w:val="32"/>
          <w:lang w:bidi="zh-TW"/>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B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Heading #2|1"/>
    <w:basedOn w:val="1"/>
    <w:qFormat/>
    <w:uiPriority w:val="0"/>
    <w:pPr>
      <w:spacing w:after="280"/>
      <w:jc w:val="center"/>
      <w:outlineLvl w:val="1"/>
    </w:pPr>
    <w:rPr>
      <w:rFonts w:ascii="宋体" w:hAnsi="宋体" w:eastAsia="宋体" w:cs="宋体"/>
      <w:sz w:val="30"/>
      <w:szCs w:val="30"/>
      <w:lang w:val="zh-TW" w:eastAsia="zh-TW" w:bidi="zh-TW"/>
    </w:rPr>
  </w:style>
  <w:style w:type="paragraph" w:customStyle="1" w:styleId="5">
    <w:name w:val="Body text|1"/>
    <w:basedOn w:val="1"/>
    <w:qFormat/>
    <w:uiPriority w:val="0"/>
    <w:pPr>
      <w:spacing w:line="415"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2026-03-10T10:34:05Z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